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56C7E5D" w14:textId="77777777" w:rsidR="009D5B8C" w:rsidRPr="00175352" w:rsidRDefault="009D5B8C" w:rsidP="00566BEE">
      <w:pPr>
        <w:widowControl/>
        <w:autoSpaceDE/>
        <w:autoSpaceDN/>
        <w:spacing w:after="120" w:line="360" w:lineRule="auto"/>
        <w:ind w:right="331"/>
        <w:jc w:val="both"/>
      </w:pPr>
      <w:bookmarkStart w:id="0" w:name="_Toc191389916"/>
      <w:bookmarkStart w:id="1" w:name="_Toc191389917"/>
    </w:p>
    <w:p w14:paraId="5E389EE8" w14:textId="77777777" w:rsidR="009D5B8C" w:rsidRDefault="009D5B8C" w:rsidP="00566BEE">
      <w:pPr>
        <w:widowControl/>
        <w:autoSpaceDE/>
        <w:autoSpaceDN/>
        <w:spacing w:after="120" w:line="360" w:lineRule="auto"/>
        <w:ind w:right="331"/>
        <w:jc w:val="both"/>
        <w:rPr>
          <w:szCs w:val="20"/>
        </w:rPr>
      </w:pPr>
    </w:p>
    <w:p w14:paraId="0273B878" w14:textId="5EAA547A" w:rsidR="00566BEE" w:rsidRPr="00566BEE" w:rsidRDefault="00566BEE" w:rsidP="00566BEE">
      <w:pPr>
        <w:widowControl/>
        <w:numPr>
          <w:ilvl w:val="0"/>
          <w:numId w:val="22"/>
        </w:numPr>
        <w:autoSpaceDE/>
        <w:autoSpaceDN/>
        <w:spacing w:after="120" w:line="360" w:lineRule="auto"/>
        <w:ind w:left="1276" w:right="331" w:hanging="283"/>
        <w:jc w:val="both"/>
        <w:rPr>
          <w:szCs w:val="20"/>
          <w:lang w:bidi="ar-SA"/>
        </w:rPr>
      </w:pPr>
      <w:r w:rsidRPr="00CD016F">
        <w:rPr>
          <w:szCs w:val="20"/>
        </w:rPr>
        <w:t>Перечень</w:t>
      </w:r>
      <w:r w:rsidRPr="00CD016F">
        <w:rPr>
          <w:szCs w:val="20"/>
          <w:lang w:bidi="ar-SA"/>
        </w:rPr>
        <w:t xml:space="preserve"> </w:t>
      </w:r>
      <w:r w:rsidRPr="00CD016F">
        <w:rPr>
          <w:szCs w:val="20"/>
        </w:rPr>
        <w:t>технических требований</w:t>
      </w:r>
      <w:r w:rsidRPr="00CD016F">
        <w:rPr>
          <w:szCs w:val="20"/>
          <w:lang w:bidi="ar-SA"/>
        </w:rPr>
        <w:t xml:space="preserve"> смотри № 470.157-</w:t>
      </w:r>
      <w:r>
        <w:rPr>
          <w:szCs w:val="20"/>
          <w:lang w:bidi="ar-SA"/>
        </w:rPr>
        <w:t>301</w:t>
      </w:r>
      <w:r w:rsidRPr="00CD016F">
        <w:rPr>
          <w:szCs w:val="20"/>
          <w:lang w:bidi="ar-SA"/>
        </w:rPr>
        <w:t>-1</w:t>
      </w:r>
      <w:r w:rsidRPr="007F1494">
        <w:rPr>
          <w:szCs w:val="20"/>
          <w:lang w:bidi="ar-SA"/>
        </w:rPr>
        <w:t>13</w:t>
      </w:r>
      <w:r w:rsidRPr="00CD016F">
        <w:rPr>
          <w:szCs w:val="20"/>
          <w:lang w:bidi="ar-SA"/>
        </w:rPr>
        <w:t>-</w:t>
      </w:r>
      <w:r>
        <w:rPr>
          <w:szCs w:val="20"/>
          <w:lang w:bidi="ar-SA"/>
        </w:rPr>
        <w:t xml:space="preserve">ТП.ТТ </w:t>
      </w:r>
      <w:r w:rsidR="00C035AE">
        <w:rPr>
          <w:szCs w:val="20"/>
          <w:lang w:bidi="ar-SA"/>
        </w:rPr>
        <w:t>изм.2</w:t>
      </w:r>
    </w:p>
    <w:p w14:paraId="2BFD18AD" w14:textId="06395AED" w:rsidR="00566BEE" w:rsidRPr="00566BEE" w:rsidRDefault="00566BEE" w:rsidP="00566BEE">
      <w:pPr>
        <w:widowControl/>
        <w:numPr>
          <w:ilvl w:val="0"/>
          <w:numId w:val="22"/>
        </w:numPr>
        <w:autoSpaceDE/>
        <w:autoSpaceDN/>
        <w:spacing w:after="120" w:line="360" w:lineRule="auto"/>
        <w:ind w:left="1276" w:right="331" w:hanging="283"/>
        <w:jc w:val="both"/>
        <w:rPr>
          <w:szCs w:val="20"/>
          <w:lang w:bidi="ar-SA"/>
        </w:rPr>
      </w:pPr>
      <w:r w:rsidRPr="00566BEE">
        <w:rPr>
          <w:szCs w:val="20"/>
          <w:lang w:bidi="ar-SA"/>
        </w:rPr>
        <w:t>Настоящи</w:t>
      </w:r>
      <w:r w:rsidR="00FA34CA">
        <w:rPr>
          <w:szCs w:val="20"/>
          <w:lang w:bidi="ar-SA"/>
        </w:rPr>
        <w:t>е</w:t>
      </w:r>
      <w:r w:rsidRPr="00566BEE">
        <w:rPr>
          <w:szCs w:val="20"/>
          <w:lang w:bidi="ar-SA"/>
        </w:rPr>
        <w:t xml:space="preserve"> </w:t>
      </w:r>
      <w:r w:rsidR="00FA34CA">
        <w:rPr>
          <w:szCs w:val="20"/>
          <w:lang w:bidi="ar-SA"/>
        </w:rPr>
        <w:t>технические требования на разработку, изготовление и поставку модульной мазутонасосной станции</w:t>
      </w:r>
      <w:r w:rsidRPr="00566BEE">
        <w:rPr>
          <w:szCs w:val="20"/>
          <w:lang w:bidi="ar-SA"/>
        </w:rPr>
        <w:t xml:space="preserve"> согласован</w:t>
      </w:r>
      <w:r w:rsidR="00FA34CA">
        <w:rPr>
          <w:szCs w:val="20"/>
          <w:lang w:bidi="ar-SA"/>
        </w:rPr>
        <w:t>ы</w:t>
      </w:r>
      <w:r w:rsidRPr="00566BEE">
        <w:rPr>
          <w:szCs w:val="20"/>
          <w:lang w:bidi="ar-SA"/>
        </w:rPr>
        <w:t xml:space="preserve"> письмом ООО «БЭК» </w:t>
      </w:r>
    </w:p>
    <w:p w14:paraId="27A880C9" w14:textId="5228C5EC" w:rsidR="00566BEE" w:rsidRDefault="00566BEE" w:rsidP="00566BEE">
      <w:pPr>
        <w:widowControl/>
        <w:autoSpaceDE/>
        <w:autoSpaceDN/>
        <w:spacing w:after="120"/>
        <w:ind w:left="1276" w:right="331"/>
        <w:jc w:val="both"/>
        <w:rPr>
          <w:szCs w:val="20"/>
          <w:lang w:bidi="ar-SA"/>
        </w:rPr>
      </w:pPr>
      <w:r w:rsidRPr="00566BEE">
        <w:rPr>
          <w:szCs w:val="20"/>
          <w:lang w:bidi="ar-SA"/>
        </w:rPr>
        <w:t>исх. №БЭКИД-ИСХ-3817-26 от 04.05.2026</w:t>
      </w:r>
      <w:r w:rsidR="00C035AE">
        <w:rPr>
          <w:szCs w:val="20"/>
          <w:lang w:bidi="ar-SA"/>
        </w:rPr>
        <w:t>.</w:t>
      </w:r>
    </w:p>
    <w:p w14:paraId="013DC68E" w14:textId="08F56A9D" w:rsidR="00C035AE" w:rsidRDefault="00C035AE" w:rsidP="00C035AE">
      <w:pPr>
        <w:widowControl/>
        <w:autoSpaceDE/>
        <w:autoSpaceDN/>
        <w:spacing w:after="120"/>
        <w:ind w:left="1276" w:right="331" w:hanging="283"/>
        <w:jc w:val="both"/>
        <w:rPr>
          <w:szCs w:val="20"/>
          <w:lang w:bidi="ar-SA"/>
        </w:rPr>
      </w:pPr>
    </w:p>
    <w:p w14:paraId="3ECC11AA" w14:textId="77777777" w:rsidR="00C035AE" w:rsidRPr="00566BEE" w:rsidRDefault="00C035AE" w:rsidP="00566BEE">
      <w:pPr>
        <w:widowControl/>
        <w:autoSpaceDE/>
        <w:autoSpaceDN/>
        <w:spacing w:after="120"/>
        <w:ind w:left="1276" w:right="331"/>
        <w:jc w:val="both"/>
        <w:rPr>
          <w:szCs w:val="20"/>
          <w:lang w:bidi="ar-SA"/>
        </w:rPr>
      </w:pPr>
    </w:p>
    <w:p w14:paraId="4478E200" w14:textId="77777777" w:rsidR="009D5B8C" w:rsidRDefault="009D5B8C" w:rsidP="009D5B8C">
      <w:pPr>
        <w:widowControl/>
        <w:autoSpaceDE/>
        <w:autoSpaceDN/>
        <w:spacing w:before="120" w:after="120" w:line="360" w:lineRule="auto"/>
        <w:ind w:left="1355"/>
        <w:jc w:val="both"/>
        <w:rPr>
          <w:szCs w:val="20"/>
          <w:lang w:bidi="ar-SA"/>
        </w:rPr>
      </w:pPr>
    </w:p>
    <w:p w14:paraId="74674C94" w14:textId="77777777" w:rsidR="009D5B8C" w:rsidRPr="00CD016F" w:rsidRDefault="009D5B8C" w:rsidP="009D5B8C">
      <w:pPr>
        <w:spacing w:after="120"/>
        <w:ind w:left="425" w:firstLine="720"/>
        <w:jc w:val="both"/>
      </w:pPr>
    </w:p>
    <w:p w14:paraId="39F1CD44" w14:textId="77777777" w:rsidR="009D5B8C" w:rsidRPr="00CD016F" w:rsidRDefault="009D5B8C" w:rsidP="009D5B8C">
      <w:pPr>
        <w:widowControl/>
        <w:autoSpaceDE/>
        <w:autoSpaceDN/>
        <w:spacing w:after="120"/>
        <w:ind w:left="426" w:right="331" w:firstLine="567"/>
        <w:jc w:val="both"/>
        <w:rPr>
          <w:szCs w:val="24"/>
          <w:lang w:bidi="ar-SA"/>
        </w:rPr>
      </w:pPr>
    </w:p>
    <w:p w14:paraId="0C5C7B27" w14:textId="77777777" w:rsidR="009D5B8C" w:rsidRPr="00CD016F" w:rsidRDefault="009D5B8C" w:rsidP="009D5B8C">
      <w:pPr>
        <w:widowControl/>
        <w:autoSpaceDE/>
        <w:autoSpaceDN/>
        <w:spacing w:after="120"/>
        <w:ind w:right="331"/>
        <w:jc w:val="both"/>
        <w:rPr>
          <w:szCs w:val="24"/>
          <w:lang w:bidi="ar-SA"/>
        </w:rPr>
      </w:pPr>
    </w:p>
    <w:p w14:paraId="52ED4BA7" w14:textId="77777777" w:rsidR="009D5B8C" w:rsidRPr="00CD016F" w:rsidRDefault="009D5B8C" w:rsidP="009D5B8C">
      <w:pPr>
        <w:widowControl/>
        <w:autoSpaceDE/>
        <w:autoSpaceDN/>
        <w:spacing w:after="120"/>
        <w:ind w:left="426" w:right="331" w:firstLine="567"/>
        <w:jc w:val="both"/>
        <w:rPr>
          <w:szCs w:val="24"/>
          <w:lang w:bidi="ar-SA"/>
        </w:rPr>
      </w:pPr>
    </w:p>
    <w:p w14:paraId="747C2041" w14:textId="77777777" w:rsidR="009D5B8C" w:rsidRPr="00CD016F" w:rsidRDefault="009D5B8C" w:rsidP="009D5B8C">
      <w:pPr>
        <w:widowControl/>
        <w:autoSpaceDE/>
        <w:autoSpaceDN/>
        <w:spacing w:after="120"/>
        <w:ind w:left="426" w:right="331" w:firstLine="567"/>
        <w:jc w:val="both"/>
        <w:rPr>
          <w:szCs w:val="24"/>
          <w:lang w:bidi="ar-SA"/>
        </w:rPr>
      </w:pPr>
    </w:p>
    <w:p w14:paraId="58EE4E9B" w14:textId="77777777" w:rsidR="009D5B8C" w:rsidRPr="00CD016F" w:rsidRDefault="009D5B8C" w:rsidP="009D5B8C">
      <w:pPr>
        <w:widowControl/>
        <w:autoSpaceDE/>
        <w:autoSpaceDN/>
        <w:spacing w:after="120"/>
        <w:ind w:left="426" w:right="331" w:firstLine="567"/>
        <w:jc w:val="both"/>
        <w:rPr>
          <w:szCs w:val="24"/>
          <w:lang w:bidi="ar-SA"/>
        </w:rPr>
      </w:pPr>
    </w:p>
    <w:p w14:paraId="494A66DA" w14:textId="77777777" w:rsidR="009D5B8C" w:rsidRPr="00CD016F" w:rsidRDefault="009D5B8C" w:rsidP="009D5B8C">
      <w:pPr>
        <w:widowControl/>
        <w:autoSpaceDE/>
        <w:autoSpaceDN/>
        <w:spacing w:after="120"/>
        <w:ind w:left="426" w:right="331" w:firstLine="567"/>
        <w:jc w:val="both"/>
        <w:rPr>
          <w:szCs w:val="24"/>
          <w:lang w:bidi="ar-SA"/>
        </w:rPr>
      </w:pPr>
    </w:p>
    <w:p w14:paraId="46588B2B" w14:textId="77777777" w:rsidR="009D5B8C" w:rsidRPr="00CD016F" w:rsidRDefault="009D5B8C" w:rsidP="009D5B8C">
      <w:pPr>
        <w:widowControl/>
        <w:autoSpaceDE/>
        <w:autoSpaceDN/>
        <w:spacing w:after="120"/>
        <w:ind w:left="426" w:right="331" w:firstLine="567"/>
        <w:jc w:val="both"/>
        <w:rPr>
          <w:szCs w:val="24"/>
          <w:lang w:bidi="ar-SA"/>
        </w:rPr>
      </w:pPr>
    </w:p>
    <w:p w14:paraId="4DDFBF85" w14:textId="77777777" w:rsidR="009D5B8C" w:rsidRPr="00CD016F" w:rsidRDefault="009D5B8C" w:rsidP="009D5B8C">
      <w:pPr>
        <w:widowControl/>
        <w:autoSpaceDE/>
        <w:autoSpaceDN/>
        <w:spacing w:after="120"/>
        <w:ind w:left="426" w:right="331" w:firstLine="567"/>
        <w:jc w:val="both"/>
        <w:rPr>
          <w:szCs w:val="24"/>
          <w:lang w:bidi="ar-SA"/>
        </w:rPr>
      </w:pPr>
    </w:p>
    <w:p w14:paraId="1BC3356C" w14:textId="77777777" w:rsidR="009D5B8C" w:rsidRPr="00CD016F" w:rsidRDefault="009D5B8C" w:rsidP="009D5B8C">
      <w:pPr>
        <w:widowControl/>
        <w:autoSpaceDE/>
        <w:autoSpaceDN/>
        <w:spacing w:after="120"/>
        <w:ind w:left="426" w:right="331" w:firstLine="567"/>
        <w:jc w:val="both"/>
        <w:rPr>
          <w:szCs w:val="24"/>
          <w:lang w:bidi="ar-SA"/>
        </w:rPr>
      </w:pPr>
    </w:p>
    <w:p w14:paraId="2AE53D7D" w14:textId="77777777" w:rsidR="009D5B8C" w:rsidRPr="00CD016F" w:rsidRDefault="009D5B8C" w:rsidP="009D5B8C">
      <w:pPr>
        <w:widowControl/>
        <w:autoSpaceDE/>
        <w:autoSpaceDN/>
        <w:spacing w:after="120"/>
        <w:ind w:left="426" w:right="331" w:firstLine="567"/>
        <w:jc w:val="both"/>
        <w:rPr>
          <w:szCs w:val="24"/>
          <w:lang w:bidi="ar-SA"/>
        </w:rPr>
      </w:pPr>
    </w:p>
    <w:p w14:paraId="3774A24D" w14:textId="77777777" w:rsidR="009D5B8C" w:rsidRPr="00CD016F" w:rsidRDefault="009D5B8C" w:rsidP="009D5B8C">
      <w:pPr>
        <w:widowControl/>
        <w:autoSpaceDE/>
        <w:autoSpaceDN/>
        <w:spacing w:after="120"/>
        <w:ind w:left="426" w:right="331" w:firstLine="567"/>
        <w:jc w:val="both"/>
        <w:rPr>
          <w:szCs w:val="24"/>
          <w:lang w:bidi="ar-SA"/>
        </w:rPr>
      </w:pPr>
    </w:p>
    <w:p w14:paraId="10833F2A" w14:textId="77777777" w:rsidR="009D5B8C" w:rsidRPr="00CD016F" w:rsidRDefault="009D5B8C" w:rsidP="009D5B8C">
      <w:pPr>
        <w:widowControl/>
        <w:autoSpaceDE/>
        <w:autoSpaceDN/>
        <w:spacing w:after="120"/>
        <w:ind w:left="426" w:right="331" w:firstLine="567"/>
        <w:jc w:val="both"/>
        <w:rPr>
          <w:szCs w:val="24"/>
          <w:lang w:bidi="ar-SA"/>
        </w:rPr>
      </w:pPr>
    </w:p>
    <w:p w14:paraId="161AE3E9" w14:textId="77777777" w:rsidR="009D5B8C" w:rsidRPr="00CD016F" w:rsidRDefault="009D5B8C" w:rsidP="009D5B8C">
      <w:pPr>
        <w:jc w:val="right"/>
        <w:rPr>
          <w:b/>
        </w:rPr>
      </w:pPr>
      <w:r w:rsidRPr="00CD016F">
        <w:rPr>
          <w:b/>
        </w:rPr>
        <w:br w:type="page"/>
      </w:r>
    </w:p>
    <w:p w14:paraId="4A3047B0" w14:textId="77777777" w:rsidR="00A544A7" w:rsidRDefault="009D5B8C" w:rsidP="009D5B8C">
      <w:pPr>
        <w:pStyle w:val="a9"/>
        <w:ind w:left="4962" w:firstLine="0"/>
        <w:jc w:val="center"/>
      </w:pPr>
      <w:r w:rsidRPr="004E3344">
        <w:rPr>
          <w:b/>
          <w:sz w:val="22"/>
          <w:szCs w:val="22"/>
        </w:rPr>
        <w:lastRenderedPageBreak/>
        <w:t>СОДЕРЖАНИЕ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t>Лист</w:t>
      </w:r>
    </w:p>
    <w:p w14:paraId="00CD9059" w14:textId="77777777" w:rsidR="000817C5" w:rsidRDefault="000817C5" w:rsidP="000817C5">
      <w:pPr>
        <w:jc w:val="center"/>
        <w:rPr>
          <w:lang w:bidi="ar-SA"/>
        </w:rPr>
      </w:pPr>
    </w:p>
    <w:sdt>
      <w:sdtPr>
        <w:rPr>
          <w:rFonts w:ascii="Arial" w:eastAsia="Times New Roman" w:hAnsi="Arial" w:cs="Times New Roman"/>
          <w:caps w:val="0"/>
          <w:color w:val="auto"/>
          <w:sz w:val="24"/>
          <w:szCs w:val="20"/>
        </w:rPr>
        <w:id w:val="-1957400171"/>
        <w:docPartObj>
          <w:docPartGallery w:val="Table of Contents"/>
          <w:docPartUnique/>
        </w:docPartObj>
      </w:sdtPr>
      <w:sdtEndPr>
        <w:rPr>
          <w:b/>
          <w:bCs/>
          <w:szCs w:val="24"/>
        </w:rPr>
      </w:sdtEndPr>
      <w:sdtContent>
        <w:p w14:paraId="69274B7F" w14:textId="5CF79938" w:rsidR="000817C5" w:rsidRPr="00C10BB2" w:rsidRDefault="000817C5" w:rsidP="000817C5">
          <w:pPr>
            <w:pStyle w:val="aff0"/>
            <w:ind w:left="0"/>
            <w:rPr>
              <w:sz w:val="24"/>
              <w:szCs w:val="24"/>
            </w:rPr>
          </w:pPr>
        </w:p>
        <w:p w14:paraId="6FF6EC22" w14:textId="4F2C1F70" w:rsidR="00C10BB2" w:rsidRPr="00C10BB2" w:rsidRDefault="000817C5">
          <w:pPr>
            <w:pStyle w:val="23"/>
            <w:rPr>
              <w:rFonts w:asciiTheme="minorHAnsi" w:eastAsiaTheme="minorEastAsia" w:hAnsiTheme="minorHAnsi" w:cstheme="minorBidi"/>
              <w:noProof/>
              <w:sz w:val="24"/>
            </w:rPr>
          </w:pPr>
          <w:r w:rsidRPr="00C10BB2">
            <w:rPr>
              <w:sz w:val="24"/>
            </w:rPr>
            <w:fldChar w:fldCharType="begin"/>
          </w:r>
          <w:r w:rsidRPr="00C10BB2">
            <w:rPr>
              <w:sz w:val="24"/>
            </w:rPr>
            <w:instrText xml:space="preserve"> TOC \o "1-3" \h \z \u </w:instrText>
          </w:r>
          <w:r w:rsidRPr="00C10BB2">
            <w:rPr>
              <w:sz w:val="24"/>
            </w:rPr>
            <w:fldChar w:fldCharType="separate"/>
          </w:r>
          <w:hyperlink w:anchor="_Toc227227077" w:history="1">
            <w:r w:rsidR="00C10BB2" w:rsidRPr="00C10BB2">
              <w:rPr>
                <w:rStyle w:val="aff"/>
                <w:noProof/>
                <w:sz w:val="24"/>
              </w:rPr>
              <w:t>1</w:t>
            </w:r>
            <w:r w:rsidR="00C10BB2" w:rsidRPr="00C10BB2">
              <w:rPr>
                <w:rFonts w:asciiTheme="minorHAnsi" w:eastAsiaTheme="minorEastAsia" w:hAnsiTheme="minorHAnsi" w:cstheme="minorBidi"/>
                <w:noProof/>
                <w:sz w:val="24"/>
              </w:rPr>
              <w:tab/>
            </w:r>
            <w:r w:rsidR="00C10BB2" w:rsidRPr="00C10BB2">
              <w:rPr>
                <w:rStyle w:val="aff"/>
                <w:noProof/>
                <w:sz w:val="24"/>
              </w:rPr>
              <w:t>Общие сведения</w:t>
            </w:r>
            <w:r w:rsidR="00C10BB2" w:rsidRPr="00C10BB2">
              <w:rPr>
                <w:noProof/>
                <w:webHidden/>
                <w:sz w:val="24"/>
              </w:rPr>
              <w:tab/>
            </w:r>
            <w:r w:rsidR="00370F4E">
              <w:rPr>
                <w:noProof/>
                <w:webHidden/>
                <w:sz w:val="24"/>
              </w:rPr>
              <w:t>3</w:t>
            </w:r>
          </w:hyperlink>
        </w:p>
        <w:p w14:paraId="6ECDC0C5" w14:textId="6ABEFD91" w:rsidR="00C10BB2" w:rsidRPr="00C10BB2" w:rsidRDefault="002606CB">
          <w:pPr>
            <w:pStyle w:val="23"/>
            <w:rPr>
              <w:rFonts w:asciiTheme="minorHAnsi" w:eastAsiaTheme="minorEastAsia" w:hAnsiTheme="minorHAnsi" w:cstheme="minorBidi"/>
              <w:noProof/>
              <w:sz w:val="24"/>
            </w:rPr>
          </w:pPr>
          <w:hyperlink w:anchor="_Toc227227078" w:history="1">
            <w:r w:rsidR="00C10BB2" w:rsidRPr="00C10BB2">
              <w:rPr>
                <w:rStyle w:val="aff"/>
                <w:noProof/>
                <w:sz w:val="24"/>
              </w:rPr>
              <w:t>2</w:t>
            </w:r>
            <w:r w:rsidR="00C10BB2" w:rsidRPr="00C10BB2">
              <w:rPr>
                <w:rFonts w:asciiTheme="minorHAnsi" w:eastAsiaTheme="minorEastAsia" w:hAnsiTheme="minorHAnsi" w:cstheme="minorBidi"/>
                <w:noProof/>
                <w:sz w:val="24"/>
              </w:rPr>
              <w:tab/>
            </w:r>
            <w:r w:rsidR="00C10BB2" w:rsidRPr="00C10BB2">
              <w:rPr>
                <w:rStyle w:val="aff"/>
                <w:noProof/>
                <w:sz w:val="24"/>
              </w:rPr>
              <w:t>Условия и режимы эксплуатации оборудования</w:t>
            </w:r>
            <w:r w:rsidR="00C10BB2" w:rsidRPr="00C10BB2">
              <w:rPr>
                <w:noProof/>
                <w:webHidden/>
                <w:sz w:val="24"/>
              </w:rPr>
              <w:tab/>
            </w:r>
            <w:r w:rsidR="00370F4E">
              <w:rPr>
                <w:noProof/>
                <w:webHidden/>
                <w:sz w:val="24"/>
              </w:rPr>
              <w:t>3</w:t>
            </w:r>
          </w:hyperlink>
        </w:p>
        <w:p w14:paraId="66693F79" w14:textId="3C129831" w:rsidR="00C10BB2" w:rsidRPr="00C10BB2" w:rsidRDefault="002606CB">
          <w:pPr>
            <w:pStyle w:val="23"/>
            <w:rPr>
              <w:rFonts w:asciiTheme="minorHAnsi" w:eastAsiaTheme="minorEastAsia" w:hAnsiTheme="minorHAnsi" w:cstheme="minorBidi"/>
              <w:noProof/>
              <w:sz w:val="24"/>
            </w:rPr>
          </w:pPr>
          <w:hyperlink w:anchor="_Toc227227079" w:history="1">
            <w:r w:rsidR="00C10BB2" w:rsidRPr="00C10BB2">
              <w:rPr>
                <w:rStyle w:val="aff"/>
                <w:noProof/>
                <w:sz w:val="24"/>
              </w:rPr>
              <w:t>3</w:t>
            </w:r>
            <w:r w:rsidR="00C10BB2" w:rsidRPr="00C10BB2">
              <w:rPr>
                <w:rFonts w:asciiTheme="minorHAnsi" w:eastAsiaTheme="minorEastAsia" w:hAnsiTheme="minorHAnsi" w:cstheme="minorBidi"/>
                <w:noProof/>
                <w:sz w:val="24"/>
              </w:rPr>
              <w:tab/>
            </w:r>
            <w:r w:rsidR="00C10BB2" w:rsidRPr="00C10BB2">
              <w:rPr>
                <w:rStyle w:val="aff"/>
                <w:noProof/>
                <w:sz w:val="24"/>
              </w:rPr>
              <w:t>Состав поставляемого оборудования</w:t>
            </w:r>
            <w:r w:rsidR="00C10BB2" w:rsidRPr="00C10BB2">
              <w:rPr>
                <w:noProof/>
                <w:webHidden/>
                <w:sz w:val="24"/>
              </w:rPr>
              <w:tab/>
            </w:r>
            <w:r w:rsidR="00370F4E">
              <w:rPr>
                <w:noProof/>
                <w:webHidden/>
                <w:sz w:val="24"/>
              </w:rPr>
              <w:t>3</w:t>
            </w:r>
          </w:hyperlink>
        </w:p>
        <w:p w14:paraId="6EB4F32D" w14:textId="07B3CE8D" w:rsidR="00C10BB2" w:rsidRPr="00C10BB2" w:rsidRDefault="002606CB">
          <w:pPr>
            <w:pStyle w:val="23"/>
            <w:rPr>
              <w:rFonts w:asciiTheme="minorHAnsi" w:eastAsiaTheme="minorEastAsia" w:hAnsiTheme="minorHAnsi" w:cstheme="minorBidi"/>
              <w:noProof/>
              <w:sz w:val="24"/>
            </w:rPr>
          </w:pPr>
          <w:hyperlink w:anchor="_Toc227227080" w:history="1">
            <w:r w:rsidR="00C10BB2" w:rsidRPr="00C10BB2">
              <w:rPr>
                <w:rStyle w:val="aff"/>
                <w:noProof/>
                <w:sz w:val="24"/>
              </w:rPr>
              <w:t>4</w:t>
            </w:r>
            <w:r w:rsidR="00C10BB2" w:rsidRPr="00C10BB2">
              <w:rPr>
                <w:rFonts w:asciiTheme="minorHAnsi" w:eastAsiaTheme="minorEastAsia" w:hAnsiTheme="minorHAnsi" w:cstheme="minorBidi"/>
                <w:noProof/>
                <w:sz w:val="24"/>
              </w:rPr>
              <w:tab/>
            </w:r>
            <w:r w:rsidR="00C10BB2" w:rsidRPr="00C10BB2">
              <w:rPr>
                <w:rStyle w:val="aff"/>
                <w:noProof/>
                <w:sz w:val="24"/>
              </w:rPr>
              <w:t>Описание технологии</w:t>
            </w:r>
            <w:r w:rsidR="00C10BB2" w:rsidRPr="00C10BB2">
              <w:rPr>
                <w:noProof/>
                <w:webHidden/>
                <w:sz w:val="24"/>
              </w:rPr>
              <w:tab/>
            </w:r>
            <w:r w:rsidR="00042690">
              <w:rPr>
                <w:noProof/>
                <w:webHidden/>
                <w:sz w:val="24"/>
              </w:rPr>
              <w:t>5</w:t>
            </w:r>
          </w:hyperlink>
        </w:p>
        <w:p w14:paraId="2EE1E69B" w14:textId="3A6ACE97" w:rsidR="00C10BB2" w:rsidRPr="00C10BB2" w:rsidRDefault="002606CB">
          <w:pPr>
            <w:pStyle w:val="23"/>
            <w:rPr>
              <w:rFonts w:asciiTheme="minorHAnsi" w:eastAsiaTheme="minorEastAsia" w:hAnsiTheme="minorHAnsi" w:cstheme="minorBidi"/>
              <w:noProof/>
              <w:sz w:val="24"/>
            </w:rPr>
          </w:pPr>
          <w:hyperlink w:anchor="_Toc227227081" w:history="1">
            <w:r w:rsidR="00C10BB2" w:rsidRPr="00C10BB2">
              <w:rPr>
                <w:rStyle w:val="aff"/>
                <w:noProof/>
                <w:sz w:val="24"/>
              </w:rPr>
              <w:t>5</w:t>
            </w:r>
            <w:r w:rsidR="00C10BB2" w:rsidRPr="00C10BB2">
              <w:rPr>
                <w:rFonts w:asciiTheme="minorHAnsi" w:eastAsiaTheme="minorEastAsia" w:hAnsiTheme="minorHAnsi" w:cstheme="minorBidi"/>
                <w:noProof/>
                <w:sz w:val="24"/>
              </w:rPr>
              <w:tab/>
            </w:r>
            <w:r w:rsidR="00C10BB2" w:rsidRPr="00C10BB2">
              <w:rPr>
                <w:rStyle w:val="aff"/>
                <w:noProof/>
                <w:sz w:val="24"/>
              </w:rPr>
              <w:t>Технические требования к оборудованию</w:t>
            </w:r>
            <w:r w:rsidR="00C10BB2" w:rsidRPr="00C10BB2">
              <w:rPr>
                <w:noProof/>
                <w:webHidden/>
                <w:sz w:val="24"/>
              </w:rPr>
              <w:tab/>
            </w:r>
            <w:r w:rsidR="00370F4E">
              <w:rPr>
                <w:noProof/>
                <w:webHidden/>
                <w:sz w:val="24"/>
              </w:rPr>
              <w:t>5</w:t>
            </w:r>
          </w:hyperlink>
        </w:p>
        <w:p w14:paraId="2B589975" w14:textId="1FA1E020" w:rsidR="00C10BB2" w:rsidRPr="00C10BB2" w:rsidRDefault="002606CB">
          <w:pPr>
            <w:pStyle w:val="23"/>
            <w:rPr>
              <w:rFonts w:asciiTheme="minorHAnsi" w:eastAsiaTheme="minorEastAsia" w:hAnsiTheme="minorHAnsi" w:cstheme="minorBidi"/>
              <w:noProof/>
              <w:sz w:val="24"/>
            </w:rPr>
          </w:pPr>
          <w:hyperlink w:anchor="_Toc227227082" w:history="1">
            <w:r w:rsidR="00C10BB2" w:rsidRPr="00C10BB2">
              <w:rPr>
                <w:rStyle w:val="aff"/>
                <w:noProof/>
                <w:sz w:val="24"/>
              </w:rPr>
              <w:t xml:space="preserve">5.1 </w:t>
            </w:r>
            <w:r w:rsidR="00C10BB2" w:rsidRPr="00C10BB2">
              <w:rPr>
                <w:rFonts w:asciiTheme="minorHAnsi" w:eastAsiaTheme="minorEastAsia" w:hAnsiTheme="minorHAnsi" w:cstheme="minorBidi"/>
                <w:noProof/>
                <w:sz w:val="24"/>
              </w:rPr>
              <w:tab/>
            </w:r>
            <w:r w:rsidR="00C10BB2" w:rsidRPr="00C10BB2">
              <w:rPr>
                <w:rStyle w:val="aff"/>
                <w:noProof/>
                <w:sz w:val="24"/>
              </w:rPr>
              <w:t>Общие требования к оборудованию</w:t>
            </w:r>
            <w:r w:rsidR="00C10BB2" w:rsidRPr="00C10BB2">
              <w:rPr>
                <w:noProof/>
                <w:webHidden/>
                <w:sz w:val="24"/>
              </w:rPr>
              <w:tab/>
            </w:r>
            <w:r w:rsidR="00042690">
              <w:rPr>
                <w:noProof/>
                <w:webHidden/>
                <w:sz w:val="24"/>
              </w:rPr>
              <w:t>5</w:t>
            </w:r>
          </w:hyperlink>
        </w:p>
        <w:p w14:paraId="0103EC7C" w14:textId="760AE513" w:rsidR="00C10BB2" w:rsidRPr="00C10BB2" w:rsidRDefault="002606CB">
          <w:pPr>
            <w:pStyle w:val="23"/>
            <w:rPr>
              <w:rFonts w:asciiTheme="minorHAnsi" w:eastAsiaTheme="minorEastAsia" w:hAnsiTheme="minorHAnsi" w:cstheme="minorBidi"/>
              <w:noProof/>
              <w:sz w:val="24"/>
            </w:rPr>
          </w:pPr>
          <w:hyperlink w:anchor="_Toc227227083" w:history="1">
            <w:r w:rsidR="00C10BB2" w:rsidRPr="00C10BB2">
              <w:rPr>
                <w:rStyle w:val="aff"/>
                <w:noProof/>
                <w:sz w:val="24"/>
              </w:rPr>
              <w:t>5.2</w:t>
            </w:r>
            <w:r w:rsidR="00C10BB2" w:rsidRPr="00C10BB2">
              <w:rPr>
                <w:rFonts w:asciiTheme="minorHAnsi" w:eastAsiaTheme="minorEastAsia" w:hAnsiTheme="minorHAnsi" w:cstheme="minorBidi"/>
                <w:noProof/>
                <w:sz w:val="24"/>
              </w:rPr>
              <w:tab/>
            </w:r>
            <w:r w:rsidR="00C10BB2" w:rsidRPr="00C10BB2">
              <w:rPr>
                <w:rStyle w:val="aff"/>
                <w:noProof/>
                <w:sz w:val="24"/>
              </w:rPr>
              <w:t>Требования к электрооборудованию</w:t>
            </w:r>
            <w:r w:rsidR="00C10BB2" w:rsidRPr="00C10BB2">
              <w:rPr>
                <w:noProof/>
                <w:webHidden/>
                <w:sz w:val="24"/>
              </w:rPr>
              <w:tab/>
            </w:r>
            <w:r w:rsidR="00042690">
              <w:rPr>
                <w:noProof/>
                <w:webHidden/>
                <w:sz w:val="24"/>
              </w:rPr>
              <w:t>7</w:t>
            </w:r>
          </w:hyperlink>
        </w:p>
        <w:p w14:paraId="0E93EF65" w14:textId="084998CC" w:rsidR="00C10BB2" w:rsidRPr="00C10BB2" w:rsidRDefault="002606CB">
          <w:pPr>
            <w:pStyle w:val="23"/>
            <w:rPr>
              <w:rFonts w:asciiTheme="minorHAnsi" w:eastAsiaTheme="minorEastAsia" w:hAnsiTheme="minorHAnsi" w:cstheme="minorBidi"/>
              <w:noProof/>
              <w:sz w:val="24"/>
            </w:rPr>
          </w:pPr>
          <w:hyperlink w:anchor="_Toc227227084" w:history="1">
            <w:r w:rsidR="00C10BB2" w:rsidRPr="00C10BB2">
              <w:rPr>
                <w:rStyle w:val="aff"/>
                <w:noProof/>
                <w:sz w:val="24"/>
              </w:rPr>
              <w:t>5.3</w:t>
            </w:r>
            <w:r w:rsidR="00C10BB2" w:rsidRPr="00C10BB2">
              <w:rPr>
                <w:rFonts w:asciiTheme="minorHAnsi" w:eastAsiaTheme="minorEastAsia" w:hAnsiTheme="minorHAnsi" w:cstheme="minorBidi"/>
                <w:noProof/>
                <w:sz w:val="24"/>
              </w:rPr>
              <w:tab/>
            </w:r>
            <w:r w:rsidR="00C10BB2" w:rsidRPr="00C10BB2">
              <w:rPr>
                <w:rStyle w:val="aff"/>
                <w:noProof/>
                <w:sz w:val="24"/>
              </w:rPr>
              <w:t>Требования к автоматизации (ЛСАУ НМХ)</w:t>
            </w:r>
            <w:r w:rsidR="00C10BB2" w:rsidRPr="00C10BB2">
              <w:rPr>
                <w:noProof/>
                <w:webHidden/>
                <w:sz w:val="24"/>
              </w:rPr>
              <w:tab/>
            </w:r>
            <w:r w:rsidR="00042690">
              <w:rPr>
                <w:noProof/>
                <w:webHidden/>
                <w:sz w:val="24"/>
              </w:rPr>
              <w:t>13</w:t>
            </w:r>
          </w:hyperlink>
        </w:p>
        <w:p w14:paraId="5C53BED2" w14:textId="493029EB" w:rsidR="00C10BB2" w:rsidRPr="00C10BB2" w:rsidRDefault="002606CB">
          <w:pPr>
            <w:pStyle w:val="23"/>
            <w:rPr>
              <w:rFonts w:asciiTheme="minorHAnsi" w:eastAsiaTheme="minorEastAsia" w:hAnsiTheme="minorHAnsi" w:cstheme="minorBidi"/>
              <w:noProof/>
              <w:sz w:val="24"/>
            </w:rPr>
          </w:pPr>
          <w:hyperlink w:anchor="_Toc227227085" w:history="1">
            <w:r w:rsidR="00C10BB2" w:rsidRPr="00C10BB2">
              <w:rPr>
                <w:rStyle w:val="aff"/>
                <w:noProof/>
                <w:sz w:val="24"/>
              </w:rPr>
              <w:t>5.4</w:t>
            </w:r>
            <w:r w:rsidR="00C10BB2" w:rsidRPr="00C10BB2">
              <w:rPr>
                <w:rFonts w:asciiTheme="minorHAnsi" w:eastAsiaTheme="minorEastAsia" w:hAnsiTheme="minorHAnsi" w:cstheme="minorBidi"/>
                <w:noProof/>
                <w:sz w:val="24"/>
              </w:rPr>
              <w:tab/>
            </w:r>
            <w:r w:rsidR="00C10BB2" w:rsidRPr="00C10BB2">
              <w:rPr>
                <w:rStyle w:val="aff"/>
                <w:noProof/>
                <w:sz w:val="24"/>
              </w:rPr>
              <w:t>Требования по установке КИПиА и электроприводов ЗРА</w:t>
            </w:r>
            <w:r w:rsidR="00C10BB2" w:rsidRPr="00C10BB2">
              <w:rPr>
                <w:noProof/>
                <w:webHidden/>
                <w:sz w:val="24"/>
              </w:rPr>
              <w:tab/>
            </w:r>
            <w:r w:rsidR="00C10BB2" w:rsidRPr="00C10BB2">
              <w:rPr>
                <w:noProof/>
                <w:webHidden/>
                <w:sz w:val="24"/>
              </w:rPr>
              <w:fldChar w:fldCharType="begin"/>
            </w:r>
            <w:r w:rsidR="00C10BB2" w:rsidRPr="00C10BB2">
              <w:rPr>
                <w:noProof/>
                <w:webHidden/>
                <w:sz w:val="24"/>
              </w:rPr>
              <w:instrText xml:space="preserve"> PAGEREF _Toc227227085 \h </w:instrText>
            </w:r>
            <w:r w:rsidR="00C10BB2" w:rsidRPr="00C10BB2">
              <w:rPr>
                <w:noProof/>
                <w:webHidden/>
                <w:sz w:val="24"/>
              </w:rPr>
            </w:r>
            <w:r w:rsidR="00C10BB2" w:rsidRPr="00C10BB2">
              <w:rPr>
                <w:noProof/>
                <w:webHidden/>
                <w:sz w:val="24"/>
              </w:rPr>
              <w:fldChar w:fldCharType="separate"/>
            </w:r>
            <w:r w:rsidR="00FF6B0A">
              <w:rPr>
                <w:noProof/>
                <w:webHidden/>
                <w:sz w:val="24"/>
              </w:rPr>
              <w:t>16</w:t>
            </w:r>
            <w:r w:rsidR="00C10BB2" w:rsidRPr="00C10BB2">
              <w:rPr>
                <w:noProof/>
                <w:webHidden/>
                <w:sz w:val="24"/>
              </w:rPr>
              <w:fldChar w:fldCharType="end"/>
            </w:r>
          </w:hyperlink>
        </w:p>
        <w:p w14:paraId="13CC6E6C" w14:textId="67859860" w:rsidR="00C10BB2" w:rsidRPr="00C10BB2" w:rsidRDefault="002606CB">
          <w:pPr>
            <w:pStyle w:val="23"/>
            <w:rPr>
              <w:rFonts w:asciiTheme="minorHAnsi" w:eastAsiaTheme="minorEastAsia" w:hAnsiTheme="minorHAnsi" w:cstheme="minorBidi"/>
              <w:noProof/>
              <w:sz w:val="24"/>
            </w:rPr>
          </w:pPr>
          <w:hyperlink w:anchor="_Toc227227086" w:history="1">
            <w:r w:rsidR="00C10BB2" w:rsidRPr="00C10BB2">
              <w:rPr>
                <w:rStyle w:val="aff"/>
                <w:noProof/>
                <w:sz w:val="24"/>
              </w:rPr>
              <w:t>5.5</w:t>
            </w:r>
            <w:r w:rsidR="00C10BB2" w:rsidRPr="00C10BB2">
              <w:rPr>
                <w:rFonts w:asciiTheme="minorHAnsi" w:eastAsiaTheme="minorEastAsia" w:hAnsiTheme="minorHAnsi" w:cstheme="minorBidi"/>
                <w:noProof/>
                <w:sz w:val="24"/>
              </w:rPr>
              <w:tab/>
            </w:r>
            <w:r w:rsidR="00C10BB2" w:rsidRPr="00C10BB2">
              <w:rPr>
                <w:rStyle w:val="aff"/>
                <w:noProof/>
                <w:sz w:val="24"/>
              </w:rPr>
              <w:t>Требования к системам связи, системам безопасности и пожарной автоматики</w:t>
            </w:r>
            <w:r w:rsidR="00C10BB2" w:rsidRPr="00C10BB2">
              <w:rPr>
                <w:noProof/>
                <w:webHidden/>
                <w:sz w:val="24"/>
              </w:rPr>
              <w:tab/>
            </w:r>
            <w:r w:rsidR="00370F4E">
              <w:rPr>
                <w:noProof/>
                <w:webHidden/>
                <w:sz w:val="24"/>
              </w:rPr>
              <w:t>19</w:t>
            </w:r>
          </w:hyperlink>
        </w:p>
        <w:p w14:paraId="24B4E53A" w14:textId="44DC2170" w:rsidR="00C10BB2" w:rsidRPr="00C10BB2" w:rsidRDefault="002606CB">
          <w:pPr>
            <w:pStyle w:val="23"/>
            <w:rPr>
              <w:rFonts w:asciiTheme="minorHAnsi" w:eastAsiaTheme="minorEastAsia" w:hAnsiTheme="minorHAnsi" w:cstheme="minorBidi"/>
              <w:noProof/>
              <w:sz w:val="24"/>
            </w:rPr>
          </w:pPr>
          <w:hyperlink w:anchor="_Toc227227087" w:history="1">
            <w:r w:rsidR="00C10BB2" w:rsidRPr="00C10BB2">
              <w:rPr>
                <w:rStyle w:val="aff"/>
                <w:noProof/>
                <w:sz w:val="24"/>
              </w:rPr>
              <w:t>5.6</w:t>
            </w:r>
            <w:r w:rsidR="00C10BB2" w:rsidRPr="00C10BB2">
              <w:rPr>
                <w:rFonts w:asciiTheme="minorHAnsi" w:eastAsiaTheme="minorEastAsia" w:hAnsiTheme="minorHAnsi" w:cstheme="minorBidi"/>
                <w:noProof/>
                <w:sz w:val="24"/>
              </w:rPr>
              <w:tab/>
            </w:r>
            <w:r w:rsidR="00C10BB2" w:rsidRPr="00C10BB2">
              <w:rPr>
                <w:rStyle w:val="aff"/>
                <w:noProof/>
                <w:sz w:val="24"/>
              </w:rPr>
              <w:t>Требования к системам отопления, вентиляции и кондиционирования</w:t>
            </w:r>
            <w:r w:rsidR="00C10BB2" w:rsidRPr="00C10BB2">
              <w:rPr>
                <w:noProof/>
                <w:webHidden/>
                <w:sz w:val="24"/>
              </w:rPr>
              <w:tab/>
            </w:r>
            <w:r w:rsidR="00042690">
              <w:rPr>
                <w:noProof/>
                <w:webHidden/>
                <w:sz w:val="24"/>
              </w:rPr>
              <w:t>20</w:t>
            </w:r>
          </w:hyperlink>
        </w:p>
        <w:p w14:paraId="4ACA9A31" w14:textId="456CD9ED" w:rsidR="00C10BB2" w:rsidRPr="00C10BB2" w:rsidRDefault="002606CB">
          <w:pPr>
            <w:pStyle w:val="23"/>
            <w:rPr>
              <w:rFonts w:asciiTheme="minorHAnsi" w:eastAsiaTheme="minorEastAsia" w:hAnsiTheme="minorHAnsi" w:cstheme="minorBidi"/>
              <w:noProof/>
              <w:sz w:val="24"/>
            </w:rPr>
          </w:pPr>
          <w:hyperlink w:anchor="_Toc227227088" w:history="1">
            <w:r w:rsidR="00C10BB2" w:rsidRPr="00C10BB2">
              <w:rPr>
                <w:rStyle w:val="aff"/>
                <w:noProof/>
                <w:sz w:val="24"/>
              </w:rPr>
              <w:t>5.7</w:t>
            </w:r>
            <w:r w:rsidR="00C10BB2" w:rsidRPr="00C10BB2">
              <w:rPr>
                <w:rFonts w:asciiTheme="minorHAnsi" w:eastAsiaTheme="minorEastAsia" w:hAnsiTheme="minorHAnsi" w:cstheme="minorBidi"/>
                <w:noProof/>
                <w:sz w:val="24"/>
              </w:rPr>
              <w:tab/>
            </w:r>
            <w:r w:rsidR="00C10BB2" w:rsidRPr="00C10BB2">
              <w:rPr>
                <w:rStyle w:val="aff"/>
                <w:noProof/>
                <w:sz w:val="24"/>
              </w:rPr>
              <w:t>Технические требования к архитектурно-строительным и конструктивным решениям</w:t>
            </w:r>
            <w:r w:rsidR="00C10BB2" w:rsidRPr="00C10BB2">
              <w:rPr>
                <w:noProof/>
                <w:webHidden/>
                <w:sz w:val="24"/>
              </w:rPr>
              <w:tab/>
            </w:r>
            <w:r w:rsidR="00C10BB2" w:rsidRPr="00C10BB2">
              <w:rPr>
                <w:noProof/>
                <w:webHidden/>
                <w:sz w:val="24"/>
              </w:rPr>
              <w:fldChar w:fldCharType="begin"/>
            </w:r>
            <w:r w:rsidR="00C10BB2" w:rsidRPr="00C10BB2">
              <w:rPr>
                <w:noProof/>
                <w:webHidden/>
                <w:sz w:val="24"/>
              </w:rPr>
              <w:instrText xml:space="preserve"> PAGEREF _Toc227227088 \h </w:instrText>
            </w:r>
            <w:r w:rsidR="00C10BB2" w:rsidRPr="00C10BB2">
              <w:rPr>
                <w:noProof/>
                <w:webHidden/>
                <w:sz w:val="24"/>
              </w:rPr>
            </w:r>
            <w:r w:rsidR="00C10BB2" w:rsidRPr="00C10BB2">
              <w:rPr>
                <w:noProof/>
                <w:webHidden/>
                <w:sz w:val="24"/>
              </w:rPr>
              <w:fldChar w:fldCharType="separate"/>
            </w:r>
            <w:r w:rsidR="00FF6B0A">
              <w:rPr>
                <w:noProof/>
                <w:webHidden/>
                <w:sz w:val="24"/>
              </w:rPr>
              <w:t>22</w:t>
            </w:r>
            <w:r w:rsidR="00C10BB2" w:rsidRPr="00C10BB2">
              <w:rPr>
                <w:noProof/>
                <w:webHidden/>
                <w:sz w:val="24"/>
              </w:rPr>
              <w:fldChar w:fldCharType="end"/>
            </w:r>
          </w:hyperlink>
        </w:p>
        <w:p w14:paraId="598A2583" w14:textId="076C4803" w:rsidR="00C10BB2" w:rsidRPr="00C10BB2" w:rsidRDefault="002606CB">
          <w:pPr>
            <w:pStyle w:val="23"/>
            <w:rPr>
              <w:rFonts w:asciiTheme="minorHAnsi" w:eastAsiaTheme="minorEastAsia" w:hAnsiTheme="minorHAnsi" w:cstheme="minorBidi"/>
              <w:noProof/>
              <w:sz w:val="24"/>
            </w:rPr>
          </w:pPr>
          <w:hyperlink w:anchor="_Toc227227089" w:history="1">
            <w:r w:rsidR="00C10BB2" w:rsidRPr="00C10BB2">
              <w:rPr>
                <w:rStyle w:val="aff"/>
                <w:noProof/>
                <w:sz w:val="24"/>
              </w:rPr>
              <w:t>6</w:t>
            </w:r>
            <w:r w:rsidR="00C10BB2" w:rsidRPr="00C10BB2">
              <w:rPr>
                <w:rFonts w:asciiTheme="minorHAnsi" w:eastAsiaTheme="minorEastAsia" w:hAnsiTheme="minorHAnsi" w:cstheme="minorBidi"/>
                <w:noProof/>
                <w:sz w:val="24"/>
              </w:rPr>
              <w:tab/>
            </w:r>
            <w:r w:rsidR="00C10BB2" w:rsidRPr="00C10BB2">
              <w:rPr>
                <w:rStyle w:val="aff"/>
                <w:noProof/>
                <w:sz w:val="24"/>
              </w:rPr>
              <w:t>Требования к организации поставки</w:t>
            </w:r>
            <w:r w:rsidR="00C10BB2" w:rsidRPr="00C10BB2">
              <w:rPr>
                <w:noProof/>
                <w:webHidden/>
                <w:sz w:val="24"/>
              </w:rPr>
              <w:tab/>
            </w:r>
            <w:r w:rsidR="00C10BB2" w:rsidRPr="00C10BB2">
              <w:rPr>
                <w:noProof/>
                <w:webHidden/>
                <w:sz w:val="24"/>
              </w:rPr>
              <w:fldChar w:fldCharType="begin"/>
            </w:r>
            <w:r w:rsidR="00C10BB2" w:rsidRPr="00C10BB2">
              <w:rPr>
                <w:noProof/>
                <w:webHidden/>
                <w:sz w:val="24"/>
              </w:rPr>
              <w:instrText xml:space="preserve"> PAGEREF _Toc227227089 \h </w:instrText>
            </w:r>
            <w:r w:rsidR="00C10BB2" w:rsidRPr="00C10BB2">
              <w:rPr>
                <w:noProof/>
                <w:webHidden/>
                <w:sz w:val="24"/>
              </w:rPr>
            </w:r>
            <w:r w:rsidR="00C10BB2" w:rsidRPr="00C10BB2">
              <w:rPr>
                <w:noProof/>
                <w:webHidden/>
                <w:sz w:val="24"/>
              </w:rPr>
              <w:fldChar w:fldCharType="separate"/>
            </w:r>
            <w:r w:rsidR="00FF6B0A">
              <w:rPr>
                <w:noProof/>
                <w:webHidden/>
                <w:sz w:val="24"/>
              </w:rPr>
              <w:t>25</w:t>
            </w:r>
            <w:r w:rsidR="00C10BB2" w:rsidRPr="00C10BB2">
              <w:rPr>
                <w:noProof/>
                <w:webHidden/>
                <w:sz w:val="24"/>
              </w:rPr>
              <w:fldChar w:fldCharType="end"/>
            </w:r>
          </w:hyperlink>
        </w:p>
        <w:p w14:paraId="23CDF905" w14:textId="117F4EE9" w:rsidR="00C10BB2" w:rsidRPr="00C10BB2" w:rsidRDefault="002606CB">
          <w:pPr>
            <w:pStyle w:val="23"/>
            <w:rPr>
              <w:rFonts w:asciiTheme="minorHAnsi" w:eastAsiaTheme="minorEastAsia" w:hAnsiTheme="minorHAnsi" w:cstheme="minorBidi"/>
              <w:noProof/>
              <w:sz w:val="24"/>
            </w:rPr>
          </w:pPr>
          <w:hyperlink w:anchor="_Toc227227090" w:history="1">
            <w:r w:rsidR="00C10BB2" w:rsidRPr="00C10BB2">
              <w:rPr>
                <w:rStyle w:val="aff"/>
                <w:noProof/>
                <w:sz w:val="24"/>
              </w:rPr>
              <w:t>7</w:t>
            </w:r>
            <w:r w:rsidR="00C10BB2" w:rsidRPr="00C10BB2">
              <w:rPr>
                <w:rFonts w:asciiTheme="minorHAnsi" w:eastAsiaTheme="minorEastAsia" w:hAnsiTheme="minorHAnsi" w:cstheme="minorBidi"/>
                <w:noProof/>
                <w:sz w:val="24"/>
              </w:rPr>
              <w:tab/>
            </w:r>
            <w:r w:rsidR="00C10BB2" w:rsidRPr="00C10BB2">
              <w:rPr>
                <w:rStyle w:val="aff"/>
                <w:noProof/>
                <w:sz w:val="24"/>
              </w:rPr>
              <w:t>Гарантии</w:t>
            </w:r>
            <w:r w:rsidR="00C10BB2" w:rsidRPr="00C10BB2">
              <w:rPr>
                <w:noProof/>
                <w:webHidden/>
                <w:sz w:val="24"/>
              </w:rPr>
              <w:tab/>
            </w:r>
            <w:r w:rsidR="00C10BB2" w:rsidRPr="00C10BB2">
              <w:rPr>
                <w:noProof/>
                <w:webHidden/>
                <w:sz w:val="24"/>
              </w:rPr>
              <w:fldChar w:fldCharType="begin"/>
            </w:r>
            <w:r w:rsidR="00C10BB2" w:rsidRPr="00C10BB2">
              <w:rPr>
                <w:noProof/>
                <w:webHidden/>
                <w:sz w:val="24"/>
              </w:rPr>
              <w:instrText xml:space="preserve"> PAGEREF _Toc227227090 \h </w:instrText>
            </w:r>
            <w:r w:rsidR="00C10BB2" w:rsidRPr="00C10BB2">
              <w:rPr>
                <w:noProof/>
                <w:webHidden/>
                <w:sz w:val="24"/>
              </w:rPr>
            </w:r>
            <w:r w:rsidR="00C10BB2" w:rsidRPr="00C10BB2">
              <w:rPr>
                <w:noProof/>
                <w:webHidden/>
                <w:sz w:val="24"/>
              </w:rPr>
              <w:fldChar w:fldCharType="separate"/>
            </w:r>
            <w:r w:rsidR="00FF6B0A">
              <w:rPr>
                <w:noProof/>
                <w:webHidden/>
                <w:sz w:val="24"/>
              </w:rPr>
              <w:t>26</w:t>
            </w:r>
            <w:r w:rsidR="00C10BB2" w:rsidRPr="00C10BB2">
              <w:rPr>
                <w:noProof/>
                <w:webHidden/>
                <w:sz w:val="24"/>
              </w:rPr>
              <w:fldChar w:fldCharType="end"/>
            </w:r>
          </w:hyperlink>
        </w:p>
        <w:p w14:paraId="2FD6F3E8" w14:textId="75856D5C" w:rsidR="00C10BB2" w:rsidRPr="00C10BB2" w:rsidRDefault="002606CB">
          <w:pPr>
            <w:pStyle w:val="23"/>
            <w:rPr>
              <w:rFonts w:asciiTheme="minorHAnsi" w:eastAsiaTheme="minorEastAsia" w:hAnsiTheme="minorHAnsi" w:cstheme="minorBidi"/>
              <w:noProof/>
              <w:sz w:val="24"/>
            </w:rPr>
          </w:pPr>
          <w:hyperlink w:anchor="_Toc227227091" w:history="1">
            <w:r w:rsidR="00C10BB2" w:rsidRPr="00C10BB2">
              <w:rPr>
                <w:rStyle w:val="aff"/>
                <w:noProof/>
                <w:sz w:val="24"/>
              </w:rPr>
              <w:t>8</w:t>
            </w:r>
            <w:r w:rsidR="00C10BB2" w:rsidRPr="00C10BB2">
              <w:rPr>
                <w:rFonts w:asciiTheme="minorHAnsi" w:eastAsiaTheme="minorEastAsia" w:hAnsiTheme="minorHAnsi" w:cstheme="minorBidi"/>
                <w:noProof/>
                <w:sz w:val="24"/>
              </w:rPr>
              <w:tab/>
            </w:r>
            <w:r w:rsidR="00C10BB2" w:rsidRPr="00C10BB2">
              <w:rPr>
                <w:rStyle w:val="aff"/>
                <w:noProof/>
                <w:sz w:val="24"/>
              </w:rPr>
              <w:t>Перечень исходных данных, предоставляемых заводом-изготовителем для проектирования</w:t>
            </w:r>
            <w:r w:rsidR="00C10BB2" w:rsidRPr="00C10BB2">
              <w:rPr>
                <w:noProof/>
                <w:webHidden/>
                <w:sz w:val="24"/>
              </w:rPr>
              <w:tab/>
            </w:r>
            <w:r w:rsidR="00C10BB2" w:rsidRPr="00C10BB2">
              <w:rPr>
                <w:noProof/>
                <w:webHidden/>
                <w:sz w:val="24"/>
              </w:rPr>
              <w:fldChar w:fldCharType="begin"/>
            </w:r>
            <w:r w:rsidR="00C10BB2" w:rsidRPr="00C10BB2">
              <w:rPr>
                <w:noProof/>
                <w:webHidden/>
                <w:sz w:val="24"/>
              </w:rPr>
              <w:instrText xml:space="preserve"> PAGEREF _Toc227227091 \h </w:instrText>
            </w:r>
            <w:r w:rsidR="00C10BB2" w:rsidRPr="00C10BB2">
              <w:rPr>
                <w:noProof/>
                <w:webHidden/>
                <w:sz w:val="24"/>
              </w:rPr>
            </w:r>
            <w:r w:rsidR="00C10BB2" w:rsidRPr="00C10BB2">
              <w:rPr>
                <w:noProof/>
                <w:webHidden/>
                <w:sz w:val="24"/>
              </w:rPr>
              <w:fldChar w:fldCharType="separate"/>
            </w:r>
            <w:r w:rsidR="00FF6B0A">
              <w:rPr>
                <w:noProof/>
                <w:webHidden/>
                <w:sz w:val="24"/>
              </w:rPr>
              <w:t>26</w:t>
            </w:r>
            <w:r w:rsidR="00C10BB2" w:rsidRPr="00C10BB2">
              <w:rPr>
                <w:noProof/>
                <w:webHidden/>
                <w:sz w:val="24"/>
              </w:rPr>
              <w:fldChar w:fldCharType="end"/>
            </w:r>
          </w:hyperlink>
        </w:p>
        <w:p w14:paraId="1AA76BD1" w14:textId="22F7F430" w:rsidR="00C10BB2" w:rsidRPr="00370F4E" w:rsidRDefault="002606CB" w:rsidP="00370F4E">
          <w:pPr>
            <w:pStyle w:val="14"/>
            <w:rPr>
              <w:rFonts w:asciiTheme="minorHAnsi" w:eastAsiaTheme="minorEastAsia" w:hAnsiTheme="minorHAnsi" w:cstheme="minorBidi"/>
              <w:noProof/>
              <w:sz w:val="24"/>
            </w:rPr>
          </w:pPr>
          <w:hyperlink w:anchor="_Toc227227092" w:history="1">
            <w:r w:rsidR="00C10BB2" w:rsidRPr="00C10BB2">
              <w:rPr>
                <w:rStyle w:val="aff"/>
                <w:noProof/>
                <w:sz w:val="24"/>
              </w:rPr>
              <w:t>ПРИЛОЖЕНИЕ 1</w:t>
            </w:r>
          </w:hyperlink>
          <w:r w:rsidR="00C10BB2" w:rsidRPr="00C10BB2">
            <w:rPr>
              <w:rStyle w:val="aff"/>
              <w:noProof/>
              <w:sz w:val="24"/>
            </w:rPr>
            <w:t xml:space="preserve">  </w:t>
          </w:r>
          <w:hyperlink w:anchor="_Toc227227093" w:history="1">
            <w:r w:rsidR="00C10BB2" w:rsidRPr="00370F4E">
              <w:rPr>
                <w:rStyle w:val="aff"/>
                <w:noProof/>
                <w:sz w:val="24"/>
              </w:rPr>
              <w:t>Принципиальная схема технического перевооружения мазутного хозяйства</w:t>
            </w:r>
            <w:r w:rsidR="00370F4E" w:rsidRPr="00370F4E">
              <w:rPr>
                <w:noProof/>
                <w:webHidden/>
                <w:sz w:val="24"/>
              </w:rPr>
              <w:tab/>
            </w:r>
            <w:r w:rsidR="00C10BB2" w:rsidRPr="00370F4E">
              <w:rPr>
                <w:noProof/>
                <w:webHidden/>
                <w:sz w:val="24"/>
              </w:rPr>
              <w:fldChar w:fldCharType="begin"/>
            </w:r>
            <w:r w:rsidR="00C10BB2" w:rsidRPr="00370F4E">
              <w:rPr>
                <w:noProof/>
                <w:webHidden/>
                <w:sz w:val="24"/>
              </w:rPr>
              <w:instrText xml:space="preserve"> PAGEREF _Toc227227093 \h </w:instrText>
            </w:r>
            <w:r w:rsidR="00C10BB2" w:rsidRPr="00370F4E">
              <w:rPr>
                <w:noProof/>
                <w:webHidden/>
                <w:sz w:val="24"/>
              </w:rPr>
            </w:r>
            <w:r w:rsidR="00C10BB2" w:rsidRPr="00370F4E">
              <w:rPr>
                <w:noProof/>
                <w:webHidden/>
                <w:sz w:val="24"/>
              </w:rPr>
              <w:fldChar w:fldCharType="separate"/>
            </w:r>
            <w:r w:rsidR="00FF6B0A">
              <w:rPr>
                <w:noProof/>
                <w:webHidden/>
                <w:sz w:val="24"/>
              </w:rPr>
              <w:t>28</w:t>
            </w:r>
            <w:r w:rsidR="00C10BB2" w:rsidRPr="00370F4E">
              <w:rPr>
                <w:noProof/>
                <w:webHidden/>
                <w:sz w:val="24"/>
              </w:rPr>
              <w:fldChar w:fldCharType="end"/>
            </w:r>
          </w:hyperlink>
        </w:p>
        <w:p w14:paraId="6080871F" w14:textId="77F42992" w:rsidR="00C10BB2" w:rsidRPr="00370F4E" w:rsidRDefault="002606CB" w:rsidP="00370F4E">
          <w:pPr>
            <w:pStyle w:val="14"/>
            <w:rPr>
              <w:rFonts w:asciiTheme="minorHAnsi" w:eastAsiaTheme="minorEastAsia" w:hAnsiTheme="minorHAnsi" w:cstheme="minorBidi"/>
              <w:noProof/>
              <w:sz w:val="24"/>
            </w:rPr>
          </w:pPr>
          <w:hyperlink w:anchor="_Toc227227094" w:history="1">
            <w:r w:rsidR="00C10BB2" w:rsidRPr="00370F4E">
              <w:rPr>
                <w:rStyle w:val="aff"/>
                <w:noProof/>
                <w:sz w:val="24"/>
              </w:rPr>
              <w:t>ПРИЛОЖЕНИЕ 2</w:t>
            </w:r>
          </w:hyperlink>
          <w:r w:rsidR="00C10BB2" w:rsidRPr="00370F4E">
            <w:rPr>
              <w:rStyle w:val="aff"/>
              <w:noProof/>
              <w:sz w:val="24"/>
            </w:rPr>
            <w:t xml:space="preserve">  </w:t>
          </w:r>
          <w:hyperlink w:anchor="_Toc227227095" w:history="1">
            <w:r w:rsidR="00C10BB2" w:rsidRPr="00370F4E">
              <w:rPr>
                <w:rStyle w:val="aff"/>
                <w:noProof/>
                <w:sz w:val="24"/>
              </w:rPr>
              <w:t>Технологическая схема мазутонасосной станции</w:t>
            </w:r>
            <w:r w:rsidR="00C10BB2" w:rsidRPr="00370F4E">
              <w:rPr>
                <w:noProof/>
                <w:webHidden/>
                <w:sz w:val="24"/>
              </w:rPr>
              <w:tab/>
            </w:r>
            <w:r w:rsidR="00C10BB2" w:rsidRPr="00370F4E">
              <w:rPr>
                <w:noProof/>
                <w:webHidden/>
                <w:sz w:val="24"/>
              </w:rPr>
              <w:fldChar w:fldCharType="begin"/>
            </w:r>
            <w:r w:rsidR="00C10BB2" w:rsidRPr="00370F4E">
              <w:rPr>
                <w:noProof/>
                <w:webHidden/>
                <w:sz w:val="24"/>
              </w:rPr>
              <w:instrText xml:space="preserve"> PAGEREF _Toc227227095 \h </w:instrText>
            </w:r>
            <w:r w:rsidR="00C10BB2" w:rsidRPr="00370F4E">
              <w:rPr>
                <w:noProof/>
                <w:webHidden/>
                <w:sz w:val="24"/>
              </w:rPr>
            </w:r>
            <w:r w:rsidR="00C10BB2" w:rsidRPr="00370F4E">
              <w:rPr>
                <w:noProof/>
                <w:webHidden/>
                <w:sz w:val="24"/>
              </w:rPr>
              <w:fldChar w:fldCharType="separate"/>
            </w:r>
            <w:r w:rsidR="00FF6B0A">
              <w:rPr>
                <w:noProof/>
                <w:webHidden/>
                <w:sz w:val="24"/>
              </w:rPr>
              <w:t>29</w:t>
            </w:r>
            <w:r w:rsidR="00C10BB2" w:rsidRPr="00370F4E">
              <w:rPr>
                <w:noProof/>
                <w:webHidden/>
                <w:sz w:val="24"/>
              </w:rPr>
              <w:fldChar w:fldCharType="end"/>
            </w:r>
          </w:hyperlink>
        </w:p>
        <w:p w14:paraId="653A9BE7" w14:textId="1899E5C3" w:rsidR="000817C5" w:rsidRPr="00C10BB2" w:rsidRDefault="000817C5" w:rsidP="000817C5">
          <w:pPr>
            <w:pStyle w:val="a9"/>
            <w:ind w:left="4962" w:firstLine="0"/>
            <w:rPr>
              <w:b/>
              <w:bCs/>
              <w:szCs w:val="24"/>
            </w:rPr>
          </w:pPr>
          <w:r w:rsidRPr="00C10BB2">
            <w:rPr>
              <w:b/>
              <w:bCs/>
              <w:szCs w:val="24"/>
            </w:rPr>
            <w:fldChar w:fldCharType="end"/>
          </w:r>
        </w:p>
      </w:sdtContent>
    </w:sdt>
    <w:p w14:paraId="20A61738" w14:textId="356E5834" w:rsidR="009D5B8C" w:rsidRDefault="000817C5" w:rsidP="000817C5">
      <w:pPr>
        <w:pStyle w:val="a9"/>
        <w:ind w:left="4962" w:firstLine="0"/>
      </w:pPr>
      <w:r w:rsidRPr="004E3344">
        <w:rPr>
          <w:szCs w:val="28"/>
          <w:lang w:val="en-US"/>
        </w:rPr>
        <w:t xml:space="preserve"> </w:t>
      </w:r>
      <w:r w:rsidR="009D5B8C" w:rsidRPr="004E3344">
        <w:rPr>
          <w:szCs w:val="28"/>
          <w:lang w:val="en-US"/>
        </w:rPr>
        <w:fldChar w:fldCharType="begin"/>
      </w:r>
      <w:r w:rsidR="009D5B8C" w:rsidRPr="004E3344">
        <w:rPr>
          <w:szCs w:val="28"/>
          <w:lang w:val="en-US"/>
        </w:rPr>
        <w:instrText xml:space="preserve"> TOC \o "1-3" \h \z \u </w:instrText>
      </w:r>
      <w:r w:rsidR="009D5B8C" w:rsidRPr="004E3344">
        <w:rPr>
          <w:szCs w:val="28"/>
          <w:lang w:val="en-US"/>
        </w:rPr>
        <w:fldChar w:fldCharType="separate"/>
      </w:r>
    </w:p>
    <w:p w14:paraId="17FC165F" w14:textId="77777777" w:rsidR="009D5B8C" w:rsidRPr="00322995" w:rsidRDefault="009D5B8C" w:rsidP="009D5B8C">
      <w:pPr>
        <w:rPr>
          <w:lang w:bidi="ar-SA"/>
        </w:rPr>
      </w:pPr>
    </w:p>
    <w:p w14:paraId="1ADFA092" w14:textId="77777777" w:rsidR="009C7C57" w:rsidRPr="00B66170" w:rsidRDefault="009D5B8C" w:rsidP="00370F4E">
      <w:pPr>
        <w:pStyle w:val="14"/>
      </w:pPr>
      <w:r w:rsidRPr="004E3344">
        <w:rPr>
          <w:lang w:val="en-US"/>
        </w:rPr>
        <w:fldChar w:fldCharType="end"/>
      </w:r>
    </w:p>
    <w:p w14:paraId="3CF2F4CE" w14:textId="46FE0A58" w:rsidR="009D5B8C" w:rsidRPr="00334400" w:rsidRDefault="009D5B8C" w:rsidP="00370F4E">
      <w:pPr>
        <w:pStyle w:val="14"/>
      </w:pPr>
      <w:r w:rsidRPr="00B66170">
        <w:br w:type="page"/>
      </w:r>
    </w:p>
    <w:p w14:paraId="4FA668D0" w14:textId="1D8F8054" w:rsidR="009D5B8C" w:rsidRPr="007831B5" w:rsidRDefault="009D5B8C" w:rsidP="00106D8C">
      <w:pPr>
        <w:pStyle w:val="21"/>
        <w:keepNext w:val="0"/>
        <w:widowControl/>
        <w:numPr>
          <w:ilvl w:val="0"/>
          <w:numId w:val="21"/>
        </w:numPr>
        <w:tabs>
          <w:tab w:val="clear" w:pos="709"/>
          <w:tab w:val="left" w:pos="1134"/>
        </w:tabs>
        <w:suppressAutoHyphens w:val="0"/>
        <w:spacing w:before="120" w:after="120"/>
        <w:jc w:val="left"/>
        <w:rPr>
          <w:sz w:val="24"/>
          <w:szCs w:val="20"/>
        </w:rPr>
      </w:pPr>
      <w:bookmarkStart w:id="2" w:name="_Toc227227077"/>
      <w:r w:rsidRPr="007831B5">
        <w:rPr>
          <w:sz w:val="24"/>
          <w:szCs w:val="20"/>
        </w:rPr>
        <w:lastRenderedPageBreak/>
        <w:t>Общие сведения</w:t>
      </w:r>
      <w:bookmarkEnd w:id="2"/>
    </w:p>
    <w:p w14:paraId="3E0FD592" w14:textId="77777777" w:rsidR="009D5B8C" w:rsidRPr="00AC760F" w:rsidRDefault="009D5B8C" w:rsidP="009D5B8C">
      <w:pPr>
        <w:pStyle w:val="a9"/>
        <w:ind w:left="567"/>
        <w:jc w:val="left"/>
        <w:rPr>
          <w:rFonts w:cs="Arial"/>
          <w:szCs w:val="24"/>
        </w:rPr>
      </w:pPr>
      <w:r>
        <w:rPr>
          <w:rFonts w:cs="Arial"/>
          <w:szCs w:val="24"/>
        </w:rPr>
        <w:t>Настоящи</w:t>
      </w:r>
      <w:r w:rsidRPr="00AC760F">
        <w:rPr>
          <w:rFonts w:cs="Arial"/>
          <w:szCs w:val="24"/>
        </w:rPr>
        <w:t xml:space="preserve">е технические требования распространяется на поставку </w:t>
      </w:r>
      <w:r>
        <w:rPr>
          <w:rFonts w:cs="Arial"/>
          <w:szCs w:val="24"/>
        </w:rPr>
        <w:t>модульной мазутонасосной</w:t>
      </w:r>
      <w:r w:rsidRPr="00AC760F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 xml:space="preserve">для Иркутской ТЭЦ-11 </w:t>
      </w:r>
      <w:r w:rsidRPr="00AC760F">
        <w:rPr>
          <w:rFonts w:cs="Arial"/>
          <w:szCs w:val="24"/>
        </w:rPr>
        <w:t>(блок 10, 11, 12).</w:t>
      </w:r>
    </w:p>
    <w:p w14:paraId="00810BFF" w14:textId="21701483" w:rsidR="009D5B8C" w:rsidRDefault="009D5B8C" w:rsidP="00106D8C">
      <w:pPr>
        <w:pStyle w:val="21"/>
        <w:keepNext w:val="0"/>
        <w:widowControl/>
        <w:numPr>
          <w:ilvl w:val="0"/>
          <w:numId w:val="20"/>
        </w:numPr>
        <w:tabs>
          <w:tab w:val="clear" w:pos="709"/>
          <w:tab w:val="left" w:pos="1134"/>
        </w:tabs>
        <w:suppressAutoHyphens w:val="0"/>
        <w:spacing w:before="240" w:after="120"/>
        <w:ind w:hanging="1146"/>
        <w:jc w:val="left"/>
        <w:rPr>
          <w:sz w:val="24"/>
          <w:szCs w:val="20"/>
        </w:rPr>
      </w:pPr>
      <w:bookmarkStart w:id="3" w:name="_Toc227227078"/>
      <w:r w:rsidRPr="007B74AB">
        <w:rPr>
          <w:sz w:val="24"/>
          <w:szCs w:val="20"/>
        </w:rPr>
        <w:t>Условия и режимы эксплуатации оборудования</w:t>
      </w:r>
      <w:bookmarkEnd w:id="3"/>
    </w:p>
    <w:tbl>
      <w:tblPr>
        <w:tblW w:w="9663" w:type="dxa"/>
        <w:tblInd w:w="5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8"/>
        <w:gridCol w:w="6300"/>
        <w:gridCol w:w="2715"/>
      </w:tblGrid>
      <w:tr w:rsidR="009D5B8C" w:rsidRPr="001C3792" w14:paraId="051ECA32" w14:textId="77777777" w:rsidTr="006F7394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B5F3D3" w14:textId="77777777" w:rsidR="009D5B8C" w:rsidRPr="00B03778" w:rsidRDefault="009D5B8C" w:rsidP="006F7394">
            <w:pPr>
              <w:widowControl/>
              <w:autoSpaceDE/>
              <w:autoSpaceDN/>
              <w:jc w:val="center"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1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57DCB6" w14:textId="77777777" w:rsidR="009D5B8C" w:rsidRPr="008C66C6" w:rsidRDefault="009D5B8C" w:rsidP="006F7394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  <w:r w:rsidRPr="008C66C6">
              <w:rPr>
                <w:rFonts w:cs="Arial"/>
                <w:szCs w:val="24"/>
                <w:lang w:bidi="ar-SA"/>
              </w:rPr>
              <w:t>Район строительства</w:t>
            </w:r>
          </w:p>
        </w:tc>
        <w:tc>
          <w:tcPr>
            <w:tcW w:w="2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B2FA0" w14:textId="77777777" w:rsidR="009D5B8C" w:rsidRPr="00B03778" w:rsidRDefault="009D5B8C" w:rsidP="006F7394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г. Усолье-Сибирское</w:t>
            </w:r>
          </w:p>
        </w:tc>
      </w:tr>
      <w:tr w:rsidR="009D5B8C" w:rsidRPr="001C3792" w14:paraId="7F4160DC" w14:textId="77777777" w:rsidTr="006F7394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3F9512" w14:textId="77777777" w:rsidR="009D5B8C" w:rsidRPr="00B03778" w:rsidRDefault="009D5B8C" w:rsidP="006F7394">
            <w:pPr>
              <w:widowControl/>
              <w:autoSpaceDE/>
              <w:autoSpaceDN/>
              <w:jc w:val="center"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2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4680C9" w14:textId="5D62AF5B" w:rsidR="009D5B8C" w:rsidRPr="008C66C6" w:rsidRDefault="009D5B8C" w:rsidP="00EC432D">
            <w:pPr>
              <w:widowControl/>
              <w:autoSpaceDE/>
              <w:autoSpaceDN/>
              <w:rPr>
                <w:rFonts w:cs="Arial"/>
                <w:b/>
                <w:sz w:val="32"/>
                <w:szCs w:val="32"/>
                <w:lang w:bidi="ar-SA"/>
              </w:rPr>
            </w:pPr>
            <w:r w:rsidRPr="008C66C6">
              <w:rPr>
                <w:rFonts w:cs="Arial"/>
                <w:szCs w:val="24"/>
                <w:lang w:bidi="ar-SA"/>
              </w:rPr>
              <w:t xml:space="preserve">Абсолютная минимальная температура, </w:t>
            </w:r>
            <w:r w:rsidRPr="008C66C6">
              <w:rPr>
                <w:rFonts w:cs="Arial"/>
                <w:szCs w:val="24"/>
                <w:vertAlign w:val="superscript"/>
                <w:lang w:bidi="ar-SA"/>
              </w:rPr>
              <w:t>0</w:t>
            </w:r>
            <w:r w:rsidR="00EC432D" w:rsidRPr="008C66C6">
              <w:rPr>
                <w:rFonts w:cs="Arial"/>
                <w:szCs w:val="24"/>
                <w:lang w:bidi="ar-SA"/>
              </w:rPr>
              <w:t>С по СП 131.13330.2025</w:t>
            </w:r>
            <w:r w:rsidR="00EC432D" w:rsidRPr="008C66C6">
              <w:t xml:space="preserve"> </w:t>
            </w:r>
            <w:r w:rsidR="00EC432D" w:rsidRPr="008C66C6">
              <w:rPr>
                <w:rFonts w:cs="Arial"/>
                <w:szCs w:val="24"/>
                <w:lang w:bidi="ar-SA"/>
              </w:rPr>
              <w:t>Таблица 5.1</w:t>
            </w:r>
          </w:p>
        </w:tc>
        <w:tc>
          <w:tcPr>
            <w:tcW w:w="2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C784E1" w14:textId="77777777" w:rsidR="009D5B8C" w:rsidRPr="00B03778" w:rsidRDefault="009D5B8C" w:rsidP="006F7394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-50</w:t>
            </w:r>
          </w:p>
        </w:tc>
      </w:tr>
      <w:tr w:rsidR="009D5B8C" w:rsidRPr="001C3792" w14:paraId="0E34ADB9" w14:textId="77777777" w:rsidTr="006F7394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2DCFD0" w14:textId="77777777" w:rsidR="009D5B8C" w:rsidRPr="00B03778" w:rsidRDefault="009D5B8C" w:rsidP="006F7394">
            <w:pPr>
              <w:widowControl/>
              <w:autoSpaceDE/>
              <w:autoSpaceDN/>
              <w:jc w:val="center"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3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8A03A8" w14:textId="2AF3EEE3" w:rsidR="009D5B8C" w:rsidRPr="008C66C6" w:rsidRDefault="009D5B8C" w:rsidP="00EC432D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  <w:r w:rsidRPr="008C66C6">
              <w:rPr>
                <w:rFonts w:cs="Arial"/>
                <w:szCs w:val="24"/>
                <w:lang w:bidi="ar-SA"/>
              </w:rPr>
              <w:t>Температура воздуха наиболее холодной пятидневки обеспеченностью 0.92 по СП 131.13330.20</w:t>
            </w:r>
            <w:r w:rsidR="00EC432D" w:rsidRPr="008C66C6">
              <w:rPr>
                <w:rFonts w:cs="Arial"/>
                <w:szCs w:val="24"/>
                <w:lang w:bidi="ar-SA"/>
              </w:rPr>
              <w:t>25</w:t>
            </w:r>
            <w:r w:rsidRPr="008C66C6">
              <w:rPr>
                <w:rFonts w:cs="Arial"/>
                <w:szCs w:val="24"/>
                <w:lang w:bidi="ar-SA"/>
              </w:rPr>
              <w:t xml:space="preserve"> Таблица </w:t>
            </w:r>
            <w:r w:rsidR="00EC432D" w:rsidRPr="008C66C6">
              <w:rPr>
                <w:rFonts w:cs="Arial"/>
                <w:szCs w:val="24"/>
                <w:lang w:bidi="ar-SA"/>
              </w:rPr>
              <w:t>5</w:t>
            </w:r>
            <w:r w:rsidRPr="008C66C6">
              <w:rPr>
                <w:rFonts w:cs="Arial"/>
                <w:szCs w:val="24"/>
                <w:lang w:bidi="ar-SA"/>
              </w:rPr>
              <w:t>.1</w:t>
            </w:r>
          </w:p>
        </w:tc>
        <w:tc>
          <w:tcPr>
            <w:tcW w:w="2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BAF423" w14:textId="77777777" w:rsidR="009D5B8C" w:rsidRPr="00B03778" w:rsidRDefault="009D5B8C" w:rsidP="006F7394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-33</w:t>
            </w:r>
          </w:p>
        </w:tc>
      </w:tr>
      <w:tr w:rsidR="009D5B8C" w:rsidRPr="001C3792" w14:paraId="7998CD90" w14:textId="77777777" w:rsidTr="006F7394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F93EDE" w14:textId="77777777" w:rsidR="009D5B8C" w:rsidRPr="00B03778" w:rsidRDefault="009D5B8C" w:rsidP="006F7394">
            <w:pPr>
              <w:widowControl/>
              <w:autoSpaceDE/>
              <w:autoSpaceDN/>
              <w:jc w:val="center"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4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1AFE1A" w14:textId="77777777" w:rsidR="009D5B8C" w:rsidRDefault="009D5B8C" w:rsidP="006F7394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  <w:r w:rsidRPr="008C66C6">
              <w:rPr>
                <w:rFonts w:cs="Arial"/>
                <w:szCs w:val="24"/>
                <w:lang w:bidi="ar-SA"/>
              </w:rPr>
              <w:t>Расчетная сейсмичность района строительства</w:t>
            </w:r>
          </w:p>
          <w:p w14:paraId="2039189B" w14:textId="77777777" w:rsidR="00D130C9" w:rsidRDefault="00D130C9" w:rsidP="006F7394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</w:p>
          <w:p w14:paraId="15ED8805" w14:textId="078BFB6C" w:rsidR="00D130C9" w:rsidRPr="008C66C6" w:rsidRDefault="00D130C9" w:rsidP="006F7394">
            <w:pPr>
              <w:widowControl/>
              <w:autoSpaceDE/>
              <w:autoSpaceDN/>
              <w:rPr>
                <w:rFonts w:cs="Arial"/>
                <w:b/>
                <w:sz w:val="32"/>
                <w:szCs w:val="32"/>
                <w:lang w:bidi="ar-SA"/>
              </w:rPr>
            </w:pPr>
          </w:p>
        </w:tc>
        <w:tc>
          <w:tcPr>
            <w:tcW w:w="2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87D23A" w14:textId="77777777" w:rsidR="009D5B8C" w:rsidRPr="00B03778" w:rsidRDefault="009D5B8C" w:rsidP="006F7394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8</w:t>
            </w:r>
            <w:r>
              <w:rPr>
                <w:rFonts w:cs="Arial"/>
                <w:szCs w:val="24"/>
                <w:lang w:bidi="ar-SA"/>
              </w:rPr>
              <w:t>,3</w:t>
            </w:r>
            <w:r w:rsidRPr="00B03778">
              <w:rPr>
                <w:rFonts w:cs="Arial"/>
                <w:szCs w:val="24"/>
                <w:lang w:bidi="ar-SA"/>
              </w:rPr>
              <w:t xml:space="preserve"> баллов</w:t>
            </w:r>
          </w:p>
        </w:tc>
      </w:tr>
      <w:tr w:rsidR="009D5B8C" w:rsidRPr="001C3792" w14:paraId="43D44DA1" w14:textId="77777777" w:rsidTr="006F7394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130CFD" w14:textId="77777777" w:rsidR="009D5B8C" w:rsidRPr="00B03778" w:rsidRDefault="009D5B8C" w:rsidP="006F7394">
            <w:pPr>
              <w:widowControl/>
              <w:autoSpaceDE/>
              <w:autoSpaceDN/>
              <w:jc w:val="center"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5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E63388" w14:textId="3FE4D198" w:rsidR="009D5B8C" w:rsidRPr="008C66C6" w:rsidRDefault="009D5B8C" w:rsidP="004F3064">
            <w:pPr>
              <w:widowControl/>
              <w:autoSpaceDE/>
              <w:autoSpaceDN/>
              <w:rPr>
                <w:rFonts w:cs="Arial"/>
                <w:b/>
                <w:sz w:val="32"/>
                <w:szCs w:val="32"/>
                <w:lang w:bidi="ar-SA"/>
              </w:rPr>
            </w:pPr>
            <w:r w:rsidRPr="008C66C6">
              <w:rPr>
                <w:rFonts w:cs="Arial"/>
                <w:szCs w:val="24"/>
                <w:lang w:bidi="ar-SA"/>
              </w:rPr>
              <w:t xml:space="preserve">Максимальные габаритные размеры </w:t>
            </w:r>
            <w:proofErr w:type="spellStart"/>
            <w:r w:rsidR="004F3064" w:rsidRPr="008C66C6">
              <w:rPr>
                <w:rFonts w:cs="Arial"/>
                <w:szCs w:val="24"/>
                <w:lang w:bidi="ar-SA"/>
              </w:rPr>
              <w:t>блочно</w:t>
            </w:r>
            <w:proofErr w:type="spellEnd"/>
            <w:r w:rsidR="004F3064" w:rsidRPr="008C66C6">
              <w:rPr>
                <w:rFonts w:cs="Arial"/>
                <w:szCs w:val="24"/>
                <w:lang w:bidi="ar-SA"/>
              </w:rPr>
              <w:t>-модульного здания насосной (длина/ширина)</w:t>
            </w:r>
            <w:r w:rsidRPr="008C66C6">
              <w:rPr>
                <w:rFonts w:cs="Arial"/>
                <w:szCs w:val="24"/>
                <w:lang w:bidi="ar-SA"/>
              </w:rPr>
              <w:t>, м</w:t>
            </w:r>
          </w:p>
        </w:tc>
        <w:tc>
          <w:tcPr>
            <w:tcW w:w="2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3B85B" w14:textId="2D9AAA8E" w:rsidR="009D5B8C" w:rsidRPr="00B03778" w:rsidRDefault="00A71624" w:rsidP="004F3064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  <w:r w:rsidRPr="00175352">
              <w:rPr>
                <w:rFonts w:cs="Arial"/>
                <w:szCs w:val="24"/>
                <w:lang w:bidi="ar-SA"/>
              </w:rPr>
              <w:t>12х6</w:t>
            </w:r>
          </w:p>
        </w:tc>
      </w:tr>
      <w:tr w:rsidR="009D5B8C" w:rsidRPr="001C3792" w14:paraId="0BA48DAF" w14:textId="77777777" w:rsidTr="006F7394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2F9C5" w14:textId="77777777" w:rsidR="009D5B8C" w:rsidRPr="00B03778" w:rsidRDefault="009D5B8C" w:rsidP="006F7394">
            <w:pPr>
              <w:widowControl/>
              <w:autoSpaceDE/>
              <w:autoSpaceDN/>
              <w:jc w:val="center"/>
              <w:rPr>
                <w:rFonts w:cs="Arial"/>
                <w:szCs w:val="24"/>
                <w:lang w:bidi="ar-SA"/>
              </w:rPr>
            </w:pPr>
            <w:r>
              <w:rPr>
                <w:rFonts w:cs="Arial"/>
                <w:szCs w:val="24"/>
                <w:lang w:bidi="ar-SA"/>
              </w:rPr>
              <w:t>6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24E410" w14:textId="77777777" w:rsidR="009D5B8C" w:rsidRPr="00B03778" w:rsidRDefault="009D5B8C" w:rsidP="006F7394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Класс зоны по ПУЭ/ФЗ</w:t>
            </w:r>
          </w:p>
        </w:tc>
        <w:tc>
          <w:tcPr>
            <w:tcW w:w="2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4E306D" w14:textId="77777777" w:rsidR="009D5B8C" w:rsidRPr="00B03778" w:rsidRDefault="009D5B8C" w:rsidP="006F7394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</w:rPr>
              <w:t>B-</w:t>
            </w:r>
            <w:proofErr w:type="spellStart"/>
            <w:r w:rsidRPr="00B03778">
              <w:rPr>
                <w:rFonts w:cs="Arial"/>
              </w:rPr>
              <w:t>la</w:t>
            </w:r>
            <w:proofErr w:type="spellEnd"/>
            <w:r w:rsidRPr="00B03778">
              <w:rPr>
                <w:rFonts w:cs="Arial"/>
              </w:rPr>
              <w:t>/2</w:t>
            </w:r>
          </w:p>
        </w:tc>
      </w:tr>
      <w:tr w:rsidR="009D5B8C" w:rsidRPr="001C3792" w14:paraId="60F926AF" w14:textId="77777777" w:rsidTr="006F7394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C1C02" w14:textId="77777777" w:rsidR="009D5B8C" w:rsidRPr="00B03778" w:rsidRDefault="009D5B8C" w:rsidP="006F7394">
            <w:pPr>
              <w:widowControl/>
              <w:autoSpaceDE/>
              <w:autoSpaceDN/>
              <w:jc w:val="center"/>
              <w:rPr>
                <w:rFonts w:cs="Arial"/>
                <w:szCs w:val="24"/>
                <w:lang w:bidi="ar-SA"/>
              </w:rPr>
            </w:pPr>
            <w:r>
              <w:rPr>
                <w:rFonts w:cs="Arial"/>
                <w:szCs w:val="24"/>
                <w:lang w:bidi="ar-SA"/>
              </w:rPr>
              <w:t>7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5A463" w14:textId="5A136FA2" w:rsidR="009D5B8C" w:rsidRDefault="009D5B8C" w:rsidP="006F7394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Р</w:t>
            </w:r>
            <w:r w:rsidR="00D130C9">
              <w:rPr>
                <w:rFonts w:cs="Arial"/>
                <w:szCs w:val="24"/>
                <w:lang w:bidi="ar-SA"/>
              </w:rPr>
              <w:t>а</w:t>
            </w:r>
            <w:r w:rsidRPr="00B03778">
              <w:rPr>
                <w:rFonts w:cs="Arial"/>
                <w:szCs w:val="24"/>
                <w:lang w:bidi="ar-SA"/>
              </w:rPr>
              <w:t>бочая среда</w:t>
            </w:r>
          </w:p>
          <w:p w14:paraId="112B63BA" w14:textId="53B71035" w:rsidR="00D130C9" w:rsidRPr="00B03778" w:rsidRDefault="00D130C9" w:rsidP="006F7394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</w:p>
        </w:tc>
        <w:tc>
          <w:tcPr>
            <w:tcW w:w="2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D98BB" w14:textId="77777777" w:rsidR="009D5B8C" w:rsidRPr="00B03778" w:rsidRDefault="009D5B8C" w:rsidP="006F7394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Топочный мазут М-100, сернистый, малозольный по ГОСТ 10585-75.</w:t>
            </w:r>
          </w:p>
        </w:tc>
      </w:tr>
      <w:tr w:rsidR="009D5B8C" w:rsidRPr="001C3792" w14:paraId="56769951" w14:textId="77777777" w:rsidTr="006F7394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DDEDD" w14:textId="77777777" w:rsidR="009D5B8C" w:rsidRPr="00B03778" w:rsidRDefault="009D5B8C" w:rsidP="006F7394">
            <w:pPr>
              <w:widowControl/>
              <w:autoSpaceDE/>
              <w:autoSpaceDN/>
              <w:jc w:val="center"/>
              <w:rPr>
                <w:rFonts w:cs="Arial"/>
                <w:szCs w:val="24"/>
                <w:lang w:bidi="ar-SA"/>
              </w:rPr>
            </w:pPr>
            <w:r>
              <w:rPr>
                <w:rFonts w:cs="Arial"/>
                <w:szCs w:val="24"/>
                <w:lang w:bidi="ar-SA"/>
              </w:rPr>
              <w:t>8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6BB594" w14:textId="77777777" w:rsidR="009D5B8C" w:rsidRPr="00B03778" w:rsidRDefault="009D5B8C" w:rsidP="006F7394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Производительность насосной станции, м3/ч</w:t>
            </w:r>
            <w:r w:rsidRPr="00B03778">
              <w:rPr>
                <w:rFonts w:cs="Arial"/>
                <w:szCs w:val="24"/>
                <w:lang w:bidi="ar-SA"/>
              </w:rPr>
              <w:tab/>
            </w:r>
          </w:p>
          <w:p w14:paraId="4621BAD1" w14:textId="77777777" w:rsidR="009D5B8C" w:rsidRPr="00B03778" w:rsidRDefault="009D5B8C" w:rsidP="006F7394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</w:p>
        </w:tc>
        <w:tc>
          <w:tcPr>
            <w:tcW w:w="2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8CBC7" w14:textId="77777777" w:rsidR="009D5B8C" w:rsidRPr="00B03778" w:rsidRDefault="009D5B8C" w:rsidP="006F7394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20,0 – постоянный расход</w:t>
            </w:r>
          </w:p>
          <w:p w14:paraId="477E61B1" w14:textId="77777777" w:rsidR="009D5B8C" w:rsidRPr="00B03778" w:rsidRDefault="009D5B8C" w:rsidP="006F7394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42,0 – максимальный расход,</w:t>
            </w:r>
          </w:p>
        </w:tc>
      </w:tr>
      <w:tr w:rsidR="009D5B8C" w:rsidRPr="001C3792" w14:paraId="6E09BA47" w14:textId="77777777" w:rsidTr="006F7394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E4A659" w14:textId="77777777" w:rsidR="009D5B8C" w:rsidRPr="00B03778" w:rsidRDefault="009D5B8C" w:rsidP="006F7394">
            <w:pPr>
              <w:widowControl/>
              <w:autoSpaceDE/>
              <w:autoSpaceDN/>
              <w:jc w:val="center"/>
              <w:rPr>
                <w:rFonts w:cs="Arial"/>
                <w:szCs w:val="24"/>
                <w:lang w:bidi="ar-SA"/>
              </w:rPr>
            </w:pPr>
            <w:r>
              <w:rPr>
                <w:rFonts w:cs="Arial"/>
                <w:szCs w:val="24"/>
                <w:lang w:bidi="ar-SA"/>
              </w:rPr>
              <w:t>9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E69B7" w14:textId="77777777" w:rsidR="009D5B8C" w:rsidRPr="00B03778" w:rsidRDefault="009D5B8C" w:rsidP="006F7394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Рабочее давление насосной станции</w:t>
            </w:r>
          </w:p>
          <w:p w14:paraId="3DBA72F6" w14:textId="77777777" w:rsidR="009D5B8C" w:rsidRPr="00B03778" w:rsidRDefault="009D5B8C" w:rsidP="006F7394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1.</w:t>
            </w:r>
            <w:r w:rsidRPr="00B03778">
              <w:rPr>
                <w:rFonts w:cs="Arial"/>
                <w:szCs w:val="24"/>
                <w:lang w:bidi="ar-SA"/>
              </w:rPr>
              <w:tab/>
              <w:t>На входе, кгс/см2</w:t>
            </w:r>
          </w:p>
          <w:p w14:paraId="34D92D45" w14:textId="77777777" w:rsidR="009D5B8C" w:rsidRPr="00B03778" w:rsidRDefault="009D5B8C" w:rsidP="006F7394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2.</w:t>
            </w:r>
            <w:r w:rsidRPr="00B03778">
              <w:rPr>
                <w:rFonts w:cs="Arial"/>
                <w:szCs w:val="24"/>
                <w:lang w:bidi="ar-SA"/>
              </w:rPr>
              <w:tab/>
              <w:t>На выходе, кгс/см2</w:t>
            </w:r>
          </w:p>
        </w:tc>
        <w:tc>
          <w:tcPr>
            <w:tcW w:w="2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A8B1C" w14:textId="77777777" w:rsidR="009D5B8C" w:rsidRPr="00B03778" w:rsidRDefault="009D5B8C" w:rsidP="006F7394">
            <w:pPr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На входе: мазут поступает самотеком из резервуара за счет разности отметок</w:t>
            </w:r>
          </w:p>
          <w:p w14:paraId="4BA758E2" w14:textId="2BF0AA8C" w:rsidR="009D5B8C" w:rsidRPr="00B03778" w:rsidRDefault="009D5B8C" w:rsidP="006F7394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  <w:r w:rsidRPr="0083398A">
              <w:rPr>
                <w:rFonts w:cs="Arial"/>
                <w:szCs w:val="24"/>
                <w:lang w:bidi="ar-SA"/>
              </w:rPr>
              <w:t xml:space="preserve">на </w:t>
            </w:r>
            <w:r w:rsidR="002606CB">
              <w:rPr>
                <w:rFonts w:cs="Arial"/>
                <w:szCs w:val="24"/>
                <w:lang w:bidi="ar-SA"/>
              </w:rPr>
              <w:t>выходе: 32</w:t>
            </w:r>
            <w:bookmarkStart w:id="4" w:name="_GoBack"/>
            <w:bookmarkEnd w:id="4"/>
          </w:p>
        </w:tc>
      </w:tr>
      <w:tr w:rsidR="009D5B8C" w:rsidRPr="001C3792" w14:paraId="65FA3290" w14:textId="77777777" w:rsidTr="006F7394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3C3061" w14:textId="77777777" w:rsidR="009D5B8C" w:rsidRPr="00B03778" w:rsidRDefault="009D5B8C" w:rsidP="006F7394">
            <w:pPr>
              <w:widowControl/>
              <w:autoSpaceDE/>
              <w:autoSpaceDN/>
              <w:jc w:val="center"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1</w:t>
            </w:r>
            <w:r>
              <w:rPr>
                <w:rFonts w:cs="Arial"/>
                <w:szCs w:val="24"/>
                <w:lang w:bidi="ar-SA"/>
              </w:rPr>
              <w:t>0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8B302" w14:textId="77777777" w:rsidR="009D5B8C" w:rsidRPr="00B03778" w:rsidRDefault="009D5B8C" w:rsidP="006F7394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Паропровод на подогреватели мазута и пропарку:</w:t>
            </w:r>
          </w:p>
          <w:p w14:paraId="24982F4A" w14:textId="77777777" w:rsidR="009D5B8C" w:rsidRPr="00B03778" w:rsidRDefault="009D5B8C" w:rsidP="006F7394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Давление раб/</w:t>
            </w:r>
            <w:proofErr w:type="spellStart"/>
            <w:r w:rsidRPr="00B03778">
              <w:rPr>
                <w:rFonts w:cs="Arial"/>
                <w:szCs w:val="24"/>
                <w:lang w:bidi="ar-SA"/>
              </w:rPr>
              <w:t>расч</w:t>
            </w:r>
            <w:proofErr w:type="spellEnd"/>
            <w:r w:rsidRPr="00B03778">
              <w:rPr>
                <w:rFonts w:cs="Arial"/>
                <w:szCs w:val="24"/>
                <w:lang w:bidi="ar-SA"/>
              </w:rPr>
              <w:t>.</w:t>
            </w:r>
          </w:p>
          <w:p w14:paraId="7D5B025F" w14:textId="77777777" w:rsidR="009D5B8C" w:rsidRPr="00B03778" w:rsidRDefault="009D5B8C" w:rsidP="006F7394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Температура раб/</w:t>
            </w:r>
            <w:proofErr w:type="spellStart"/>
            <w:r w:rsidRPr="00B03778">
              <w:rPr>
                <w:rFonts w:cs="Arial"/>
                <w:szCs w:val="24"/>
                <w:lang w:bidi="ar-SA"/>
              </w:rPr>
              <w:t>расч</w:t>
            </w:r>
            <w:proofErr w:type="spellEnd"/>
            <w:r w:rsidRPr="00B03778">
              <w:rPr>
                <w:rFonts w:cs="Arial"/>
                <w:szCs w:val="24"/>
                <w:lang w:bidi="ar-SA"/>
              </w:rPr>
              <w:t>.</w:t>
            </w:r>
          </w:p>
        </w:tc>
        <w:tc>
          <w:tcPr>
            <w:tcW w:w="2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76E435" w14:textId="77777777" w:rsidR="009D5B8C" w:rsidRPr="00B03778" w:rsidRDefault="009D5B8C" w:rsidP="006F7394">
            <w:pPr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0,8÷1,3 МПа (</w:t>
            </w:r>
            <w:proofErr w:type="spellStart"/>
            <w:r w:rsidRPr="00B03778">
              <w:rPr>
                <w:rFonts w:cs="Arial"/>
                <w:szCs w:val="24"/>
                <w:lang w:bidi="ar-SA"/>
              </w:rPr>
              <w:t>абс</w:t>
            </w:r>
            <w:proofErr w:type="spellEnd"/>
            <w:r w:rsidRPr="00B03778">
              <w:rPr>
                <w:rFonts w:cs="Arial"/>
                <w:szCs w:val="24"/>
                <w:lang w:bidi="ar-SA"/>
              </w:rPr>
              <w:t>)/1,6 МПа (изб.);</w:t>
            </w:r>
          </w:p>
          <w:p w14:paraId="171D9C19" w14:textId="77777777" w:rsidR="009D5B8C" w:rsidRPr="00B03778" w:rsidRDefault="009D5B8C" w:rsidP="006F7394">
            <w:pPr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170÷280°С/350 °C</w:t>
            </w:r>
          </w:p>
        </w:tc>
      </w:tr>
      <w:tr w:rsidR="009D5B8C" w:rsidRPr="001C3792" w14:paraId="0D039D87" w14:textId="77777777" w:rsidTr="006F7394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72A317" w14:textId="77777777" w:rsidR="009D5B8C" w:rsidRPr="00B03778" w:rsidRDefault="009D5B8C" w:rsidP="006F7394">
            <w:pPr>
              <w:widowControl/>
              <w:autoSpaceDE/>
              <w:autoSpaceDN/>
              <w:jc w:val="center"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1</w:t>
            </w:r>
            <w:r>
              <w:rPr>
                <w:rFonts w:cs="Arial"/>
                <w:szCs w:val="24"/>
                <w:lang w:bidi="ar-SA"/>
              </w:rPr>
              <w:t>1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78EF6" w14:textId="77777777" w:rsidR="009D5B8C" w:rsidRPr="00B03778" w:rsidRDefault="009D5B8C" w:rsidP="006F7394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Конденсат из подогревателей мазута:</w:t>
            </w:r>
          </w:p>
          <w:p w14:paraId="10643289" w14:textId="77777777" w:rsidR="009D5B8C" w:rsidRPr="00B03778" w:rsidRDefault="009D5B8C" w:rsidP="006F7394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Давление раб/</w:t>
            </w:r>
            <w:proofErr w:type="spellStart"/>
            <w:r w:rsidRPr="00B03778">
              <w:rPr>
                <w:rFonts w:cs="Arial"/>
                <w:szCs w:val="24"/>
                <w:lang w:bidi="ar-SA"/>
              </w:rPr>
              <w:t>расч</w:t>
            </w:r>
            <w:proofErr w:type="spellEnd"/>
            <w:r w:rsidRPr="00B03778">
              <w:rPr>
                <w:rFonts w:cs="Arial"/>
                <w:szCs w:val="24"/>
                <w:lang w:bidi="ar-SA"/>
              </w:rPr>
              <w:t>.</w:t>
            </w:r>
          </w:p>
          <w:p w14:paraId="6EF369F7" w14:textId="77777777" w:rsidR="009D5B8C" w:rsidRPr="00B03778" w:rsidRDefault="009D5B8C" w:rsidP="006F7394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Температура раб/</w:t>
            </w:r>
            <w:proofErr w:type="spellStart"/>
            <w:r w:rsidRPr="00B03778">
              <w:rPr>
                <w:rFonts w:cs="Arial"/>
                <w:szCs w:val="24"/>
                <w:lang w:bidi="ar-SA"/>
              </w:rPr>
              <w:t>расч</w:t>
            </w:r>
            <w:proofErr w:type="spellEnd"/>
            <w:r w:rsidRPr="00B03778">
              <w:rPr>
                <w:rFonts w:cs="Arial"/>
                <w:szCs w:val="24"/>
                <w:lang w:bidi="ar-SA"/>
              </w:rPr>
              <w:t>.</w:t>
            </w:r>
          </w:p>
        </w:tc>
        <w:tc>
          <w:tcPr>
            <w:tcW w:w="2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350B6A" w14:textId="77777777" w:rsidR="009D5B8C" w:rsidRPr="00B03778" w:rsidRDefault="009D5B8C" w:rsidP="006F7394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0,8÷1,3 МПа (</w:t>
            </w:r>
            <w:proofErr w:type="spellStart"/>
            <w:r w:rsidRPr="00B03778">
              <w:rPr>
                <w:rFonts w:cs="Arial"/>
                <w:szCs w:val="24"/>
                <w:lang w:bidi="ar-SA"/>
              </w:rPr>
              <w:t>абс</w:t>
            </w:r>
            <w:proofErr w:type="spellEnd"/>
            <w:r w:rsidRPr="00B03778">
              <w:rPr>
                <w:rFonts w:cs="Arial"/>
                <w:szCs w:val="24"/>
                <w:lang w:bidi="ar-SA"/>
              </w:rPr>
              <w:t xml:space="preserve">)/1,6 МПа (изб.); </w:t>
            </w:r>
            <w:proofErr w:type="spellStart"/>
            <w:r w:rsidRPr="00B03778">
              <w:rPr>
                <w:rFonts w:cs="Arial"/>
                <w:szCs w:val="24"/>
                <w:lang w:bidi="ar-SA"/>
              </w:rPr>
              <w:t>насыщ</w:t>
            </w:r>
            <w:proofErr w:type="spellEnd"/>
            <w:r w:rsidRPr="00B03778">
              <w:rPr>
                <w:rFonts w:cs="Arial"/>
                <w:szCs w:val="24"/>
                <w:lang w:bidi="ar-SA"/>
              </w:rPr>
              <w:t>./ 350 ᵒС</w:t>
            </w:r>
          </w:p>
        </w:tc>
      </w:tr>
      <w:tr w:rsidR="00620CCE" w:rsidRPr="001C3792" w14:paraId="07E7BDB7" w14:textId="77777777" w:rsidTr="006F7394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BF0A79" w14:textId="77777777" w:rsidR="00620CCE" w:rsidRPr="00B03778" w:rsidRDefault="00620CCE" w:rsidP="00620CCE">
            <w:pPr>
              <w:widowControl/>
              <w:autoSpaceDE/>
              <w:autoSpaceDN/>
              <w:jc w:val="center"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1</w:t>
            </w:r>
            <w:r>
              <w:rPr>
                <w:rFonts w:cs="Arial"/>
                <w:szCs w:val="24"/>
                <w:lang w:bidi="ar-SA"/>
              </w:rPr>
              <w:t>2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461C2" w14:textId="77777777" w:rsidR="00620CCE" w:rsidRPr="00B03778" w:rsidRDefault="00620CCE" w:rsidP="00620CCE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 xml:space="preserve">Рабочая </w:t>
            </w:r>
            <w:r w:rsidRPr="00176C62">
              <w:rPr>
                <w:rFonts w:cs="Arial"/>
                <w:szCs w:val="24"/>
                <w:lang w:bidi="ar-SA"/>
              </w:rPr>
              <w:t xml:space="preserve">температура мазута на входе/выходе из подогревателей, </w:t>
            </w:r>
            <w:r w:rsidRPr="00176C62">
              <w:rPr>
                <w:rFonts w:cs="Arial"/>
              </w:rPr>
              <w:t>°С</w:t>
            </w:r>
          </w:p>
          <w:p w14:paraId="7753BBA2" w14:textId="77777777" w:rsidR="00620CCE" w:rsidRPr="00B03778" w:rsidRDefault="00620CCE" w:rsidP="00620CCE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</w:p>
        </w:tc>
        <w:tc>
          <w:tcPr>
            <w:tcW w:w="2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23C7F" w14:textId="51DACB9D" w:rsidR="00620CCE" w:rsidRPr="00B03778" w:rsidRDefault="00620CCE" w:rsidP="00620CCE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75-90</w:t>
            </w:r>
            <w:r w:rsidRPr="00176C62">
              <w:rPr>
                <w:rFonts w:cs="Arial"/>
                <w:szCs w:val="24"/>
                <w:lang w:bidi="ar-SA"/>
              </w:rPr>
              <w:t>/100</w:t>
            </w:r>
          </w:p>
        </w:tc>
      </w:tr>
      <w:tr w:rsidR="009D5B8C" w:rsidRPr="001C3792" w14:paraId="67A99949" w14:textId="77777777" w:rsidTr="006F7394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5C655" w14:textId="77777777" w:rsidR="009D5B8C" w:rsidRPr="00B03778" w:rsidRDefault="009D5B8C" w:rsidP="006F7394">
            <w:pPr>
              <w:widowControl/>
              <w:autoSpaceDE/>
              <w:autoSpaceDN/>
              <w:jc w:val="center"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1</w:t>
            </w:r>
            <w:r>
              <w:rPr>
                <w:rFonts w:cs="Arial"/>
                <w:szCs w:val="24"/>
                <w:lang w:bidi="ar-SA"/>
              </w:rPr>
              <w:t>3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69534" w14:textId="77777777" w:rsidR="009D5B8C" w:rsidRPr="00B03778" w:rsidRDefault="009D5B8C" w:rsidP="006F7394">
            <w:pPr>
              <w:widowControl/>
              <w:autoSpaceDE/>
              <w:autoSpaceDN/>
              <w:rPr>
                <w:rFonts w:cs="Arial"/>
                <w:szCs w:val="24"/>
                <w:lang w:bidi="ar-SA"/>
              </w:rPr>
            </w:pPr>
            <w:r w:rsidRPr="00B03778">
              <w:rPr>
                <w:rFonts w:cs="Arial"/>
                <w:szCs w:val="24"/>
                <w:lang w:bidi="ar-SA"/>
              </w:rPr>
              <w:t>Срок службы оборудования</w:t>
            </w:r>
          </w:p>
        </w:tc>
        <w:tc>
          <w:tcPr>
            <w:tcW w:w="2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46BC10" w14:textId="4FDCB693" w:rsidR="009D5B8C" w:rsidRPr="00C6632A" w:rsidRDefault="009D5B8C" w:rsidP="00106D8C">
            <w:pPr>
              <w:pStyle w:val="af"/>
              <w:widowControl/>
              <w:numPr>
                <w:ilvl w:val="0"/>
                <w:numId w:val="19"/>
              </w:numPr>
              <w:autoSpaceDE/>
              <w:autoSpaceDN/>
              <w:rPr>
                <w:rFonts w:cs="Arial"/>
                <w:szCs w:val="24"/>
                <w:lang w:bidi="ar-SA"/>
              </w:rPr>
            </w:pPr>
            <w:r w:rsidRPr="00C6632A">
              <w:rPr>
                <w:rFonts w:cs="Arial"/>
                <w:szCs w:val="24"/>
                <w:lang w:bidi="ar-SA"/>
              </w:rPr>
              <w:t>лет</w:t>
            </w:r>
          </w:p>
        </w:tc>
      </w:tr>
    </w:tbl>
    <w:p w14:paraId="40B5C619" w14:textId="182A216F" w:rsidR="009D5B8C" w:rsidRDefault="009D5B8C" w:rsidP="00106D8C">
      <w:pPr>
        <w:pStyle w:val="21"/>
        <w:keepNext w:val="0"/>
        <w:widowControl/>
        <w:numPr>
          <w:ilvl w:val="0"/>
          <w:numId w:val="20"/>
        </w:numPr>
        <w:tabs>
          <w:tab w:val="clear" w:pos="709"/>
          <w:tab w:val="left" w:pos="1134"/>
        </w:tabs>
        <w:suppressAutoHyphens w:val="0"/>
        <w:spacing w:before="240" w:after="120"/>
        <w:ind w:hanging="1146"/>
        <w:jc w:val="left"/>
        <w:rPr>
          <w:sz w:val="24"/>
          <w:szCs w:val="20"/>
        </w:rPr>
      </w:pPr>
      <w:bookmarkStart w:id="5" w:name="_Toc227227079"/>
      <w:r w:rsidRPr="007B74AB">
        <w:rPr>
          <w:sz w:val="24"/>
          <w:szCs w:val="20"/>
        </w:rPr>
        <w:t>Состав поставляемого оборудования</w:t>
      </w:r>
      <w:bookmarkEnd w:id="5"/>
    </w:p>
    <w:p w14:paraId="187D72D8" w14:textId="3F1C22A8" w:rsidR="009D5B8C" w:rsidRPr="00BD5CAB" w:rsidRDefault="00CD035F" w:rsidP="00CD035F">
      <w:pPr>
        <w:pStyle w:val="a9"/>
        <w:ind w:left="567"/>
        <w:rPr>
          <w:rFonts w:cs="Arial"/>
          <w:szCs w:val="24"/>
        </w:rPr>
      </w:pPr>
      <w:proofErr w:type="spellStart"/>
      <w:r>
        <w:rPr>
          <w:rFonts w:cs="Arial"/>
          <w:szCs w:val="24"/>
        </w:rPr>
        <w:t>Блочно</w:t>
      </w:r>
      <w:proofErr w:type="spellEnd"/>
      <w:r w:rsidR="009D5B8C" w:rsidRPr="00BD5CAB">
        <w:rPr>
          <w:rFonts w:cs="Arial"/>
          <w:szCs w:val="24"/>
        </w:rPr>
        <w:t>-модульн</w:t>
      </w:r>
      <w:r>
        <w:rPr>
          <w:rFonts w:cs="Arial"/>
          <w:szCs w:val="24"/>
        </w:rPr>
        <w:t>ая</w:t>
      </w:r>
      <w:r w:rsidR="009D5B8C" w:rsidRPr="00BD5CAB">
        <w:rPr>
          <w:rFonts w:cs="Arial"/>
          <w:szCs w:val="24"/>
        </w:rPr>
        <w:t xml:space="preserve"> насосн</w:t>
      </w:r>
      <w:r>
        <w:rPr>
          <w:rFonts w:cs="Arial"/>
          <w:szCs w:val="24"/>
        </w:rPr>
        <w:t>ая</w:t>
      </w:r>
      <w:r w:rsidR="009D5B8C" w:rsidRPr="00BD5CAB">
        <w:rPr>
          <w:rFonts w:cs="Arial"/>
          <w:szCs w:val="24"/>
        </w:rPr>
        <w:t xml:space="preserve"> станци</w:t>
      </w:r>
      <w:r>
        <w:rPr>
          <w:rFonts w:cs="Arial"/>
          <w:szCs w:val="24"/>
        </w:rPr>
        <w:t>я</w:t>
      </w:r>
      <w:r w:rsidR="009D5B8C" w:rsidRPr="00BD5CAB">
        <w:rPr>
          <w:rFonts w:cs="Arial"/>
          <w:szCs w:val="24"/>
        </w:rPr>
        <w:t xml:space="preserve"> должн</w:t>
      </w:r>
      <w:r w:rsidR="00A2599A">
        <w:rPr>
          <w:rFonts w:cs="Arial"/>
          <w:szCs w:val="24"/>
        </w:rPr>
        <w:t>а</w:t>
      </w:r>
      <w:r w:rsidR="009D5B8C" w:rsidRPr="00BD5CAB">
        <w:rPr>
          <w:rFonts w:cs="Arial"/>
          <w:szCs w:val="24"/>
        </w:rPr>
        <w:t xml:space="preserve"> быть оборудован</w:t>
      </w:r>
      <w:r w:rsidR="00A2599A">
        <w:rPr>
          <w:rFonts w:cs="Arial"/>
          <w:szCs w:val="24"/>
        </w:rPr>
        <w:t>а</w:t>
      </w:r>
      <w:r w:rsidR="009D5B8C" w:rsidRPr="00BD5CAB">
        <w:rPr>
          <w:rFonts w:cs="Arial"/>
          <w:szCs w:val="24"/>
        </w:rPr>
        <w:t xml:space="preserve"> следующими устройствами:</w:t>
      </w:r>
    </w:p>
    <w:p w14:paraId="1FAB8011" w14:textId="4D8CCB8F" w:rsidR="009D5B8C" w:rsidRPr="00BD5CAB" w:rsidRDefault="009D5B8C" w:rsidP="009D5B8C">
      <w:pPr>
        <w:pStyle w:val="a9"/>
        <w:ind w:left="567"/>
        <w:rPr>
          <w:rFonts w:cs="Arial"/>
          <w:szCs w:val="24"/>
        </w:rPr>
      </w:pPr>
      <w:r w:rsidRPr="00BD5CAB">
        <w:rPr>
          <w:rFonts w:cs="Arial"/>
          <w:szCs w:val="24"/>
        </w:rPr>
        <w:t xml:space="preserve">- </w:t>
      </w:r>
      <w:r>
        <w:rPr>
          <w:rFonts w:cs="Arial"/>
          <w:szCs w:val="24"/>
        </w:rPr>
        <w:t>двумя</w:t>
      </w:r>
      <w:r w:rsidRPr="00BD5CAB">
        <w:rPr>
          <w:rFonts w:cs="Arial"/>
          <w:szCs w:val="24"/>
        </w:rPr>
        <w:t xml:space="preserve"> основными мазутными насосами (ОМЗН-4,5, см. схему</w:t>
      </w:r>
      <w:r>
        <w:rPr>
          <w:rFonts w:cs="Arial"/>
          <w:szCs w:val="24"/>
        </w:rPr>
        <w:t xml:space="preserve"> в приложении 1</w:t>
      </w:r>
      <w:r w:rsidRPr="00BD5CAB">
        <w:rPr>
          <w:rFonts w:cs="Arial"/>
          <w:szCs w:val="24"/>
        </w:rPr>
        <w:t xml:space="preserve">) для обеспечения циркуляции мазута в магистральных мазутопроводах от мазутного хозяйства до котельной и обратно (один насос для обеспечения постоянного расхода, второй </w:t>
      </w:r>
      <w:r w:rsidR="0089713F">
        <w:rPr>
          <w:rFonts w:cs="Arial"/>
          <w:szCs w:val="24"/>
        </w:rPr>
        <w:t>–</w:t>
      </w:r>
      <w:r w:rsidRPr="00BD5CAB">
        <w:rPr>
          <w:rFonts w:cs="Arial"/>
          <w:szCs w:val="24"/>
        </w:rPr>
        <w:t xml:space="preserve"> резерв</w:t>
      </w:r>
      <w:r>
        <w:rPr>
          <w:rFonts w:cs="Arial"/>
          <w:szCs w:val="24"/>
        </w:rPr>
        <w:t>ный</w:t>
      </w:r>
      <w:r w:rsidR="0089713F">
        <w:rPr>
          <w:rFonts w:cs="Arial"/>
          <w:szCs w:val="24"/>
        </w:rPr>
        <w:t>; н</w:t>
      </w:r>
      <w:r>
        <w:rPr>
          <w:rFonts w:cs="Arial"/>
          <w:szCs w:val="24"/>
        </w:rPr>
        <w:t>асосы должны быть оснащены приводами</w:t>
      </w:r>
      <w:r w:rsidR="0088789A">
        <w:rPr>
          <w:rFonts w:cs="Arial"/>
          <w:szCs w:val="24"/>
        </w:rPr>
        <w:t xml:space="preserve"> с частотным регулированием</w:t>
      </w:r>
      <w:r w:rsidR="0089713F">
        <w:rPr>
          <w:rFonts w:cs="Arial"/>
          <w:szCs w:val="24"/>
        </w:rPr>
        <w:t>);</w:t>
      </w:r>
    </w:p>
    <w:p w14:paraId="115CDD7A" w14:textId="3BE1C541" w:rsidR="009D5B8C" w:rsidRPr="00BD5CAB" w:rsidRDefault="009D5B8C" w:rsidP="009D5B8C">
      <w:pPr>
        <w:pStyle w:val="a9"/>
        <w:ind w:left="567"/>
        <w:rPr>
          <w:rFonts w:cs="Arial"/>
          <w:szCs w:val="24"/>
        </w:rPr>
      </w:pPr>
      <w:r w:rsidRPr="00176C62">
        <w:rPr>
          <w:rFonts w:cs="Arial"/>
          <w:szCs w:val="24"/>
        </w:rPr>
        <w:t xml:space="preserve">- </w:t>
      </w:r>
      <w:r w:rsidR="00DD4B04" w:rsidRPr="00176C62">
        <w:rPr>
          <w:rFonts w:cs="Arial"/>
          <w:szCs w:val="24"/>
        </w:rPr>
        <w:t>фильтрами-</w:t>
      </w:r>
      <w:r w:rsidR="00620CCE" w:rsidRPr="00176C62">
        <w:rPr>
          <w:rFonts w:cs="Arial"/>
          <w:szCs w:val="24"/>
        </w:rPr>
        <w:t>грязевиками</w:t>
      </w:r>
      <w:r w:rsidR="00A2599A" w:rsidRPr="00176C62">
        <w:rPr>
          <w:rFonts w:cs="Arial"/>
          <w:szCs w:val="24"/>
        </w:rPr>
        <w:t>,</w:t>
      </w:r>
      <w:r w:rsidRPr="00BD5CAB">
        <w:rPr>
          <w:rFonts w:cs="Arial"/>
          <w:szCs w:val="24"/>
        </w:rPr>
        <w:t xml:space="preserve"> установленн</w:t>
      </w:r>
      <w:r>
        <w:rPr>
          <w:rFonts w:cs="Arial"/>
          <w:szCs w:val="24"/>
        </w:rPr>
        <w:t>ы</w:t>
      </w:r>
      <w:r w:rsidR="00A2599A">
        <w:rPr>
          <w:rFonts w:cs="Arial"/>
          <w:szCs w:val="24"/>
        </w:rPr>
        <w:t>ми</w:t>
      </w:r>
      <w:r>
        <w:rPr>
          <w:rFonts w:cs="Arial"/>
          <w:szCs w:val="24"/>
        </w:rPr>
        <w:t xml:space="preserve"> на всасывающ</w:t>
      </w:r>
      <w:r w:rsidR="0089713F">
        <w:rPr>
          <w:rFonts w:cs="Arial"/>
          <w:szCs w:val="24"/>
        </w:rPr>
        <w:t>их</w:t>
      </w:r>
      <w:r>
        <w:rPr>
          <w:rFonts w:cs="Arial"/>
          <w:szCs w:val="24"/>
        </w:rPr>
        <w:t xml:space="preserve"> мазутопровод</w:t>
      </w:r>
      <w:r w:rsidR="0089713F">
        <w:rPr>
          <w:rFonts w:cs="Arial"/>
          <w:szCs w:val="24"/>
        </w:rPr>
        <w:t>ах</w:t>
      </w:r>
      <w:r>
        <w:rPr>
          <w:rFonts w:cs="Arial"/>
          <w:szCs w:val="24"/>
        </w:rPr>
        <w:t>;</w:t>
      </w:r>
    </w:p>
    <w:p w14:paraId="67AEEAC0" w14:textId="708FCCA1" w:rsidR="00176C62" w:rsidRPr="0089713F" w:rsidRDefault="009D5B8C" w:rsidP="0089713F">
      <w:pPr>
        <w:pStyle w:val="a9"/>
        <w:ind w:left="567"/>
        <w:rPr>
          <w:rFonts w:cs="Arial"/>
          <w:szCs w:val="24"/>
        </w:rPr>
      </w:pPr>
      <w:r w:rsidRPr="00BD5CAB">
        <w:rPr>
          <w:rFonts w:cs="Arial"/>
          <w:szCs w:val="24"/>
        </w:rPr>
        <w:lastRenderedPageBreak/>
        <w:t xml:space="preserve">- </w:t>
      </w:r>
      <w:r w:rsidR="00620CCE" w:rsidRPr="00176C62">
        <w:rPr>
          <w:rFonts w:cs="Arial"/>
          <w:szCs w:val="24"/>
        </w:rPr>
        <w:t>двумя</w:t>
      </w:r>
      <w:r w:rsidR="006322A7">
        <w:rPr>
          <w:rFonts w:cs="Arial"/>
          <w:szCs w:val="24"/>
        </w:rPr>
        <w:t xml:space="preserve"> фильтрами тонкой очистки (ФТО-3,4</w:t>
      </w:r>
      <w:r w:rsidR="00620CCE" w:rsidRPr="00176C62">
        <w:rPr>
          <w:rFonts w:cs="Arial"/>
          <w:szCs w:val="24"/>
        </w:rPr>
        <w:t>) после обогревателей</w:t>
      </w:r>
      <w:r w:rsidR="0089713F">
        <w:rPr>
          <w:rFonts w:cs="Arial"/>
          <w:szCs w:val="24"/>
        </w:rPr>
        <w:t xml:space="preserve"> мазута</w:t>
      </w:r>
      <w:r w:rsidR="00620CCE" w:rsidRPr="00176C62">
        <w:rPr>
          <w:rFonts w:eastAsia="Calibri" w:cs="Arial"/>
          <w:color w:val="000000"/>
          <w:shd w:val="clear" w:color="auto" w:fill="FFFFFF"/>
        </w:rPr>
        <w:t>. Для фильтров тонкой очистки предусмот</w:t>
      </w:r>
      <w:r w:rsidR="0066051F">
        <w:rPr>
          <w:rFonts w:eastAsia="Calibri" w:cs="Arial"/>
          <w:color w:val="000000"/>
          <w:shd w:val="clear" w:color="auto" w:fill="FFFFFF"/>
        </w:rPr>
        <w:t>реть сетку №1,2-0,4 ГОСТ 3826-82</w:t>
      </w:r>
      <w:r w:rsidR="00620CCE" w:rsidRPr="00176C62">
        <w:rPr>
          <w:rFonts w:eastAsia="Calibri" w:cs="Arial"/>
          <w:color w:val="000000"/>
          <w:shd w:val="clear" w:color="auto" w:fill="FFFFFF"/>
        </w:rPr>
        <w:t xml:space="preserve"> (40 отверстий на 1см</w:t>
      </w:r>
      <w:r w:rsidR="00620CCE" w:rsidRPr="0089713F">
        <w:rPr>
          <w:rFonts w:eastAsia="Calibri" w:cs="Arial"/>
          <w:color w:val="000000"/>
          <w:shd w:val="clear" w:color="auto" w:fill="FFFFFF"/>
          <w:vertAlign w:val="superscript"/>
        </w:rPr>
        <w:t>2</w:t>
      </w:r>
      <w:r w:rsidR="00620CCE" w:rsidRPr="00176C62">
        <w:rPr>
          <w:rFonts w:eastAsia="Calibri" w:cs="Arial"/>
          <w:color w:val="000000"/>
          <w:shd w:val="clear" w:color="auto" w:fill="FFFFFF"/>
        </w:rPr>
        <w:t>)</w:t>
      </w:r>
      <w:r w:rsidR="0089713F">
        <w:rPr>
          <w:rFonts w:cs="Arial"/>
          <w:szCs w:val="24"/>
        </w:rPr>
        <w:t>;</w:t>
      </w:r>
    </w:p>
    <w:p w14:paraId="6347DD64" w14:textId="347FF496" w:rsidR="00AA7296" w:rsidRDefault="007F2C2E" w:rsidP="009D5B8C">
      <w:pPr>
        <w:pStyle w:val="a9"/>
        <w:ind w:left="567"/>
        <w:rPr>
          <w:rFonts w:cs="Arial"/>
          <w:szCs w:val="24"/>
        </w:rPr>
      </w:pPr>
      <w:r w:rsidRPr="007F2C2E">
        <w:rPr>
          <w:rFonts w:cs="Arial"/>
          <w:szCs w:val="24"/>
        </w:rPr>
        <w:t xml:space="preserve">- </w:t>
      </w:r>
      <w:r w:rsidR="00A2599A" w:rsidRPr="007F2C2E">
        <w:rPr>
          <w:rFonts w:cs="Arial"/>
          <w:szCs w:val="24"/>
        </w:rPr>
        <w:t>трубопровод</w:t>
      </w:r>
      <w:r w:rsidR="0089713F" w:rsidRPr="007F2C2E">
        <w:rPr>
          <w:rFonts w:cs="Arial"/>
          <w:szCs w:val="24"/>
        </w:rPr>
        <w:t>ами</w:t>
      </w:r>
      <w:r w:rsidR="00EC53DA" w:rsidRPr="007F2C2E">
        <w:rPr>
          <w:rFonts w:cs="Arial"/>
          <w:szCs w:val="24"/>
        </w:rPr>
        <w:t xml:space="preserve"> и арматурой</w:t>
      </w:r>
      <w:r w:rsidR="009D5B8C" w:rsidRPr="007F2C2E">
        <w:rPr>
          <w:rFonts w:cs="Arial"/>
          <w:szCs w:val="24"/>
        </w:rPr>
        <w:t xml:space="preserve"> для отвода нефтесодержащих стоков </w:t>
      </w:r>
      <w:r w:rsidR="00176C62" w:rsidRPr="007F2C2E">
        <w:rPr>
          <w:rFonts w:cs="Arial"/>
          <w:szCs w:val="24"/>
        </w:rPr>
        <w:t xml:space="preserve">от </w:t>
      </w:r>
      <w:r w:rsidR="00FD0922" w:rsidRPr="007F2C2E">
        <w:rPr>
          <w:rFonts w:cs="Arial"/>
          <w:szCs w:val="24"/>
        </w:rPr>
        <w:t xml:space="preserve">технологических </w:t>
      </w:r>
      <w:r w:rsidR="00D01B0E" w:rsidRPr="007F2C2E">
        <w:rPr>
          <w:rFonts w:cs="Arial"/>
          <w:szCs w:val="24"/>
        </w:rPr>
        <w:t xml:space="preserve">трубопроводов и оборудования насосной в </w:t>
      </w:r>
      <w:r w:rsidR="0088789A" w:rsidRPr="007F2C2E">
        <w:rPr>
          <w:rFonts w:cs="Arial"/>
          <w:szCs w:val="24"/>
        </w:rPr>
        <w:t>наружн</w:t>
      </w:r>
      <w:r w:rsidR="00D01B0E" w:rsidRPr="007F2C2E">
        <w:rPr>
          <w:rFonts w:cs="Arial"/>
          <w:szCs w:val="24"/>
        </w:rPr>
        <w:t>ую</w:t>
      </w:r>
      <w:r w:rsidR="0088789A" w:rsidRPr="007F2C2E">
        <w:rPr>
          <w:rFonts w:cs="Arial"/>
          <w:szCs w:val="24"/>
        </w:rPr>
        <w:t xml:space="preserve"> </w:t>
      </w:r>
      <w:r w:rsidR="00176C62" w:rsidRPr="007F2C2E">
        <w:rPr>
          <w:rFonts w:cs="Arial"/>
          <w:szCs w:val="24"/>
        </w:rPr>
        <w:t>дренажн</w:t>
      </w:r>
      <w:r w:rsidR="00D01B0E" w:rsidRPr="007F2C2E">
        <w:rPr>
          <w:rFonts w:cs="Arial"/>
          <w:szCs w:val="24"/>
        </w:rPr>
        <w:t>ую</w:t>
      </w:r>
      <w:r w:rsidR="00176C62" w:rsidRPr="007F2C2E">
        <w:rPr>
          <w:rFonts w:cs="Arial"/>
          <w:szCs w:val="24"/>
        </w:rPr>
        <w:t xml:space="preserve"> емкост</w:t>
      </w:r>
      <w:r w:rsidR="00D01B0E" w:rsidRPr="007F2C2E">
        <w:rPr>
          <w:rFonts w:cs="Arial"/>
          <w:szCs w:val="24"/>
        </w:rPr>
        <w:t>ь</w:t>
      </w:r>
      <w:r w:rsidR="00C85B17" w:rsidRPr="007F2C2E">
        <w:rPr>
          <w:rFonts w:cs="Arial"/>
          <w:szCs w:val="24"/>
        </w:rPr>
        <w:t>;</w:t>
      </w:r>
      <w:r w:rsidR="00EC53DA" w:rsidRPr="007F2C2E">
        <w:rPr>
          <w:rFonts w:cs="Arial"/>
          <w:szCs w:val="24"/>
        </w:rPr>
        <w:t xml:space="preserve"> трубопроводами </w:t>
      </w:r>
      <w:r w:rsidR="00C85B17" w:rsidRPr="007F2C2E">
        <w:rPr>
          <w:rFonts w:cs="Arial"/>
          <w:szCs w:val="24"/>
        </w:rPr>
        <w:t xml:space="preserve">и арматурой </w:t>
      </w:r>
      <w:r w:rsidR="00EC53DA" w:rsidRPr="007F2C2E">
        <w:rPr>
          <w:rFonts w:cs="Arial"/>
          <w:szCs w:val="24"/>
        </w:rPr>
        <w:t>для отвода нефтесодержащих стоков от наружной дренажной емкости в существующую приемную емкость мазутного хозяйства</w:t>
      </w:r>
      <w:r>
        <w:rPr>
          <w:rFonts w:cs="Arial"/>
          <w:szCs w:val="24"/>
        </w:rPr>
        <w:t>;</w:t>
      </w:r>
    </w:p>
    <w:p w14:paraId="28FE36C1" w14:textId="1D8610A6" w:rsidR="008E0BFF" w:rsidRPr="007B741D" w:rsidRDefault="008E0BFF" w:rsidP="008E0BFF">
      <w:pPr>
        <w:pStyle w:val="a9"/>
        <w:ind w:left="567"/>
        <w:rPr>
          <w:rFonts w:cs="Arial"/>
          <w:szCs w:val="24"/>
        </w:rPr>
      </w:pPr>
      <w:r w:rsidRPr="0035287D">
        <w:rPr>
          <w:rFonts w:cs="Arial"/>
          <w:szCs w:val="24"/>
        </w:rPr>
        <w:t xml:space="preserve">- </w:t>
      </w:r>
      <w:r w:rsidR="00FD799F" w:rsidRPr="0035287D">
        <w:rPr>
          <w:rFonts w:cs="Arial"/>
          <w:szCs w:val="24"/>
        </w:rPr>
        <w:t>регулирующая арматура, установленная на паропроводах для контроля температуры дренажа в дренажной емкости</w:t>
      </w:r>
      <w:r w:rsidRPr="0035287D">
        <w:rPr>
          <w:rFonts w:cs="Arial"/>
          <w:szCs w:val="24"/>
        </w:rPr>
        <w:t>;</w:t>
      </w:r>
    </w:p>
    <w:p w14:paraId="2336F27B" w14:textId="309A8F9D" w:rsidR="009D5B8C" w:rsidRPr="007B741D" w:rsidRDefault="00AA7296" w:rsidP="009D5B8C">
      <w:pPr>
        <w:pStyle w:val="a9"/>
        <w:ind w:left="567"/>
        <w:rPr>
          <w:rFonts w:cs="Arial"/>
          <w:szCs w:val="24"/>
        </w:rPr>
      </w:pPr>
      <w:r w:rsidRPr="0025107A">
        <w:rPr>
          <w:rFonts w:cs="Arial"/>
          <w:szCs w:val="24"/>
        </w:rPr>
        <w:t>- дренажным приямком для отвода</w:t>
      </w:r>
      <w:r w:rsidR="00C449D2" w:rsidRPr="0025107A">
        <w:rPr>
          <w:rFonts w:cs="Arial"/>
          <w:szCs w:val="24"/>
        </w:rPr>
        <w:t xml:space="preserve"> самотеком стоков</w:t>
      </w:r>
      <w:r w:rsidRPr="0025107A">
        <w:rPr>
          <w:rFonts w:cs="Arial"/>
          <w:szCs w:val="24"/>
        </w:rPr>
        <w:t xml:space="preserve"> </w:t>
      </w:r>
      <w:r w:rsidR="00C449D2" w:rsidRPr="0025107A">
        <w:rPr>
          <w:rFonts w:cs="Arial"/>
          <w:szCs w:val="24"/>
        </w:rPr>
        <w:t>в дренажную (выносную</w:t>
      </w:r>
      <w:r w:rsidR="00C449D2" w:rsidRPr="007B741D">
        <w:rPr>
          <w:rFonts w:cs="Arial"/>
          <w:szCs w:val="24"/>
        </w:rPr>
        <w:t>) емкость;</w:t>
      </w:r>
    </w:p>
    <w:p w14:paraId="04FA0CD3" w14:textId="418D0EB1" w:rsidR="0089713F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регулирующей арматурой на паропровод</w:t>
      </w:r>
      <w:r w:rsidR="00A2599A" w:rsidRPr="007B741D">
        <w:rPr>
          <w:rFonts w:cs="Arial"/>
          <w:szCs w:val="24"/>
        </w:rPr>
        <w:t>ах</w:t>
      </w:r>
      <w:r w:rsidR="00E21575" w:rsidRPr="007B741D">
        <w:rPr>
          <w:rFonts w:cs="Arial"/>
          <w:szCs w:val="24"/>
        </w:rPr>
        <w:t xml:space="preserve"> </w:t>
      </w:r>
      <w:r w:rsidR="00A2599A" w:rsidRPr="007B741D">
        <w:rPr>
          <w:rFonts w:cs="Arial"/>
          <w:szCs w:val="24"/>
        </w:rPr>
        <w:t xml:space="preserve">для </w:t>
      </w:r>
      <w:r w:rsidR="00E21575" w:rsidRPr="007B741D">
        <w:rPr>
          <w:rFonts w:cs="Arial"/>
          <w:szCs w:val="24"/>
        </w:rPr>
        <w:t>регулирования температуры мазута в подогревателях</w:t>
      </w:r>
      <w:r w:rsidR="0089713F" w:rsidRPr="007B741D">
        <w:rPr>
          <w:rFonts w:cs="Arial"/>
          <w:szCs w:val="24"/>
        </w:rPr>
        <w:t>;</w:t>
      </w:r>
    </w:p>
    <w:p w14:paraId="1E1DA52C" w14:textId="77777777" w:rsidR="00E90F05" w:rsidRPr="007B741D" w:rsidRDefault="0089713F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- регулирующей арматурой на </w:t>
      </w:r>
      <w:proofErr w:type="spellStart"/>
      <w:r w:rsidRPr="007B741D">
        <w:rPr>
          <w:rFonts w:cs="Arial"/>
          <w:szCs w:val="24"/>
        </w:rPr>
        <w:t>конденсатопроводах</w:t>
      </w:r>
      <w:proofErr w:type="spellEnd"/>
      <w:r w:rsidRPr="007B741D">
        <w:rPr>
          <w:rFonts w:cs="Arial"/>
          <w:szCs w:val="24"/>
        </w:rPr>
        <w:t xml:space="preserve"> </w:t>
      </w:r>
    </w:p>
    <w:p w14:paraId="5C97CBE6" w14:textId="606BAECC" w:rsidR="009D5B8C" w:rsidRPr="007B741D" w:rsidRDefault="0089713F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для регулирования уровня конденсата в подогревателях мазута</w:t>
      </w:r>
      <w:r w:rsidR="009D5B8C" w:rsidRPr="007B741D">
        <w:rPr>
          <w:rFonts w:cs="Arial"/>
          <w:szCs w:val="24"/>
        </w:rPr>
        <w:t>;</w:t>
      </w:r>
    </w:p>
    <w:p w14:paraId="46760B60" w14:textId="18E1BD6A" w:rsidR="009D5B8C" w:rsidRPr="007B741D" w:rsidRDefault="00D56C70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- </w:t>
      </w:r>
      <w:r w:rsidR="00620CCE" w:rsidRPr="007B741D">
        <w:rPr>
          <w:rFonts w:cs="Arial"/>
          <w:szCs w:val="24"/>
        </w:rPr>
        <w:t xml:space="preserve">анализатором </w:t>
      </w:r>
      <w:r w:rsidR="00AA01E1" w:rsidRPr="007B741D">
        <w:rPr>
          <w:rFonts w:cs="Arial"/>
          <w:szCs w:val="24"/>
        </w:rPr>
        <w:t xml:space="preserve">точечных проб для определения наличия </w:t>
      </w:r>
      <w:r w:rsidR="00620CCE" w:rsidRPr="007B741D">
        <w:rPr>
          <w:rFonts w:cs="Arial"/>
          <w:szCs w:val="24"/>
        </w:rPr>
        <w:t xml:space="preserve">нефтепродуктов на </w:t>
      </w:r>
      <w:r w:rsidR="00E21575" w:rsidRPr="007B741D">
        <w:rPr>
          <w:rFonts w:cs="Arial"/>
          <w:szCs w:val="24"/>
        </w:rPr>
        <w:t xml:space="preserve">общей </w:t>
      </w:r>
      <w:r w:rsidR="00620CCE" w:rsidRPr="007B741D">
        <w:rPr>
          <w:rFonts w:cs="Arial"/>
          <w:szCs w:val="24"/>
        </w:rPr>
        <w:t>линии конденсата</w:t>
      </w:r>
      <w:r w:rsidR="009D5B8C" w:rsidRPr="007B741D">
        <w:rPr>
          <w:rFonts w:cs="Arial"/>
          <w:szCs w:val="24"/>
        </w:rPr>
        <w:t>;</w:t>
      </w:r>
    </w:p>
    <w:p w14:paraId="399F2D07" w14:textId="1A9E7BFF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- системой мазутопроводов с </w:t>
      </w:r>
      <w:r w:rsidR="00A2599A" w:rsidRPr="007B741D">
        <w:rPr>
          <w:rFonts w:cs="Arial"/>
          <w:szCs w:val="24"/>
        </w:rPr>
        <w:t xml:space="preserve">запорной </w:t>
      </w:r>
      <w:r w:rsidRPr="007B741D">
        <w:rPr>
          <w:rFonts w:cs="Arial"/>
          <w:szCs w:val="24"/>
        </w:rPr>
        <w:t>арматурой;</w:t>
      </w:r>
    </w:p>
    <w:p w14:paraId="381F4BC3" w14:textId="68200E32" w:rsidR="0089713F" w:rsidRPr="007B741D" w:rsidRDefault="0089713F" w:rsidP="0089713F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- системой отопления и вентиляции; </w:t>
      </w:r>
    </w:p>
    <w:p w14:paraId="30CD8695" w14:textId="1D5B453F" w:rsidR="00DA3289" w:rsidRPr="007B741D" w:rsidRDefault="00DA3289" w:rsidP="0089713F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системой водопроводов для подачи технической воды для охлаждения проб конденсата;</w:t>
      </w:r>
    </w:p>
    <w:p w14:paraId="49D91D5C" w14:textId="40CF975D" w:rsidR="0089713F" w:rsidRPr="007B741D" w:rsidRDefault="0089713F" w:rsidP="0089713F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контрольно-измерительными приборами</w:t>
      </w:r>
      <w:r w:rsidR="005B2A18" w:rsidRPr="007B741D">
        <w:rPr>
          <w:rFonts w:cs="Arial"/>
          <w:szCs w:val="24"/>
        </w:rPr>
        <w:t xml:space="preserve"> и средствами автоматизации</w:t>
      </w:r>
      <w:r w:rsidRPr="007B741D">
        <w:rPr>
          <w:rFonts w:cs="Arial"/>
          <w:szCs w:val="24"/>
        </w:rPr>
        <w:t xml:space="preserve"> с передачей информации на местный щит управления мазутонасосной;</w:t>
      </w:r>
    </w:p>
    <w:p w14:paraId="559077FD" w14:textId="081BCF21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шкаф</w:t>
      </w:r>
      <w:r w:rsidR="00A2599A" w:rsidRPr="007B741D">
        <w:rPr>
          <w:rFonts w:cs="Arial"/>
          <w:szCs w:val="24"/>
        </w:rPr>
        <w:t>ами</w:t>
      </w:r>
      <w:r w:rsidRPr="007B741D">
        <w:rPr>
          <w:rFonts w:cs="Arial"/>
          <w:szCs w:val="24"/>
        </w:rPr>
        <w:t xml:space="preserve"> питания и управления запорной и регулирующей арматурой;</w:t>
      </w:r>
    </w:p>
    <w:p w14:paraId="2257F66F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сигнализаторами довзрывных концентраций (СДК);</w:t>
      </w:r>
    </w:p>
    <w:p w14:paraId="033C61C2" w14:textId="77777777" w:rsidR="00F42C62" w:rsidRPr="007B741D" w:rsidRDefault="00F42C62" w:rsidP="00F42C62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- электрооборудованием во взрывозащищенном исполнении с учетом </w:t>
      </w:r>
      <w:proofErr w:type="spellStart"/>
      <w:r w:rsidRPr="007B741D">
        <w:rPr>
          <w:rFonts w:cs="Arial"/>
          <w:szCs w:val="24"/>
        </w:rPr>
        <w:t>категорийности</w:t>
      </w:r>
      <w:proofErr w:type="spellEnd"/>
      <w:r w:rsidRPr="007B741D">
        <w:rPr>
          <w:rFonts w:cs="Arial"/>
          <w:szCs w:val="24"/>
        </w:rPr>
        <w:t xml:space="preserve"> помещений по </w:t>
      </w:r>
      <w:proofErr w:type="spellStart"/>
      <w:r w:rsidRPr="007B741D">
        <w:rPr>
          <w:rFonts w:cs="Arial"/>
          <w:szCs w:val="24"/>
        </w:rPr>
        <w:t>взрыво</w:t>
      </w:r>
      <w:proofErr w:type="spellEnd"/>
      <w:r w:rsidRPr="007B741D">
        <w:rPr>
          <w:rFonts w:cs="Arial"/>
          <w:szCs w:val="24"/>
        </w:rPr>
        <w:t xml:space="preserve"> и пожаробезопасности;</w:t>
      </w:r>
    </w:p>
    <w:p w14:paraId="44B767C3" w14:textId="7ADC8BAC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системой автоматизированного контроля и управления (ЛСАУ НМХ);</w:t>
      </w:r>
    </w:p>
    <w:p w14:paraId="4B146ED8" w14:textId="3B4625E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- </w:t>
      </w:r>
      <w:r w:rsidR="00A80CB0" w:rsidRPr="007B741D">
        <w:rPr>
          <w:rFonts w:cs="Arial"/>
          <w:szCs w:val="24"/>
        </w:rPr>
        <w:t>средствами</w:t>
      </w:r>
      <w:r w:rsidRPr="007B741D">
        <w:rPr>
          <w:rFonts w:cs="Arial"/>
          <w:szCs w:val="24"/>
        </w:rPr>
        <w:t xml:space="preserve"> </w:t>
      </w:r>
      <w:r w:rsidR="00A80CB0" w:rsidRPr="007B741D">
        <w:rPr>
          <w:rFonts w:cs="Arial"/>
          <w:szCs w:val="24"/>
        </w:rPr>
        <w:t xml:space="preserve">громкоговорящей </w:t>
      </w:r>
      <w:r w:rsidRPr="007B741D">
        <w:rPr>
          <w:rFonts w:cs="Arial"/>
          <w:szCs w:val="24"/>
        </w:rPr>
        <w:t>связи;</w:t>
      </w:r>
    </w:p>
    <w:p w14:paraId="69ED277D" w14:textId="74402B8E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воротами для автотранспорта;</w:t>
      </w:r>
    </w:p>
    <w:p w14:paraId="4721D314" w14:textId="77777777" w:rsidR="00B138E9" w:rsidRPr="007B741D" w:rsidRDefault="00F42C62" w:rsidP="00F42C62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- системой </w:t>
      </w:r>
      <w:proofErr w:type="spellStart"/>
      <w:r w:rsidRPr="007B741D">
        <w:rPr>
          <w:rFonts w:cs="Arial"/>
          <w:szCs w:val="24"/>
        </w:rPr>
        <w:t>молниезащиты</w:t>
      </w:r>
      <w:proofErr w:type="spellEnd"/>
      <w:r w:rsidRPr="007B741D">
        <w:rPr>
          <w:rFonts w:cs="Arial"/>
          <w:szCs w:val="24"/>
        </w:rPr>
        <w:t xml:space="preserve"> в </w:t>
      </w:r>
      <w:proofErr w:type="spellStart"/>
      <w:r w:rsidRPr="007B741D">
        <w:rPr>
          <w:rFonts w:cs="Arial"/>
          <w:szCs w:val="24"/>
        </w:rPr>
        <w:t>соответсвии</w:t>
      </w:r>
      <w:proofErr w:type="spellEnd"/>
      <w:r w:rsidRPr="007B741D">
        <w:rPr>
          <w:rFonts w:cs="Arial"/>
          <w:szCs w:val="24"/>
        </w:rPr>
        <w:t xml:space="preserve"> с ПУЭ, РД 34.21.1222-87, </w:t>
      </w:r>
    </w:p>
    <w:p w14:paraId="26EB3F22" w14:textId="7986E591" w:rsidR="00F42C62" w:rsidRPr="007B741D" w:rsidRDefault="00F42C62" w:rsidP="00EE2E70">
      <w:pPr>
        <w:pStyle w:val="a9"/>
        <w:ind w:left="567" w:firstLine="0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СО 153-34.21.122-2003; </w:t>
      </w:r>
    </w:p>
    <w:p w14:paraId="29E1BC51" w14:textId="77777777" w:rsidR="00F42C62" w:rsidRPr="007B741D" w:rsidRDefault="00F42C62" w:rsidP="00F42C62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- мероприятиями для защиты от вторичных проявлений молний и статического электричества; </w:t>
      </w:r>
    </w:p>
    <w:p w14:paraId="4A10CA24" w14:textId="2A36267F" w:rsidR="009D5B8C" w:rsidRPr="007B741D" w:rsidRDefault="00A2599A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- </w:t>
      </w:r>
      <w:r w:rsidR="009D5B8C" w:rsidRPr="007B741D">
        <w:rPr>
          <w:rFonts w:cs="Arial"/>
          <w:szCs w:val="24"/>
        </w:rPr>
        <w:t xml:space="preserve">электрифицированной </w:t>
      </w:r>
      <w:r w:rsidR="009D5B8C" w:rsidRPr="000B358E">
        <w:rPr>
          <w:rFonts w:cs="Arial"/>
          <w:szCs w:val="24"/>
        </w:rPr>
        <w:t>кран</w:t>
      </w:r>
      <w:r w:rsidR="009D5B8C" w:rsidRPr="007B741D">
        <w:rPr>
          <w:rFonts w:cs="Arial"/>
          <w:szCs w:val="24"/>
        </w:rPr>
        <w:t>-балкой во взрывозащищенном исполнении. Поставщик может предложить к поставке дополнительное оборудование, если это технически обосновано и позволит повысить технологичность и экономичность.</w:t>
      </w:r>
    </w:p>
    <w:p w14:paraId="012797DB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Окончательная комплектация и любые ее изменения в обязательном порядке согласовываются с Заказчиком и Генпроектировщиком.</w:t>
      </w:r>
    </w:p>
    <w:p w14:paraId="20B16F8D" w14:textId="22CFA25E" w:rsidR="00644D2E" w:rsidRPr="007B741D" w:rsidRDefault="009D5B8C" w:rsidP="00644D2E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Компоновка оборудования согласовывается с Генпроектировщиком.</w:t>
      </w:r>
    </w:p>
    <w:p w14:paraId="4905413E" w14:textId="77777777" w:rsidR="00644D2E" w:rsidRDefault="00644D2E">
      <w:pPr>
        <w:rPr>
          <w:b/>
          <w:szCs w:val="20"/>
          <w:lang w:bidi="ar-SA"/>
        </w:rPr>
      </w:pPr>
      <w:bookmarkStart w:id="6" w:name="_Toc227227080"/>
      <w:r>
        <w:rPr>
          <w:szCs w:val="20"/>
        </w:rPr>
        <w:br w:type="page"/>
      </w:r>
    </w:p>
    <w:p w14:paraId="06CC579F" w14:textId="7A0C682B" w:rsidR="009D5B8C" w:rsidRPr="007B741D" w:rsidRDefault="009D5B8C" w:rsidP="00106D8C">
      <w:pPr>
        <w:pStyle w:val="21"/>
        <w:keepNext w:val="0"/>
        <w:widowControl/>
        <w:numPr>
          <w:ilvl w:val="0"/>
          <w:numId w:val="20"/>
        </w:numPr>
        <w:tabs>
          <w:tab w:val="clear" w:pos="709"/>
          <w:tab w:val="left" w:pos="1134"/>
        </w:tabs>
        <w:suppressAutoHyphens w:val="0"/>
        <w:spacing w:before="240" w:after="120"/>
        <w:ind w:hanging="1146"/>
        <w:jc w:val="left"/>
        <w:rPr>
          <w:sz w:val="24"/>
          <w:szCs w:val="20"/>
        </w:rPr>
      </w:pPr>
      <w:r w:rsidRPr="007B741D">
        <w:rPr>
          <w:sz w:val="24"/>
          <w:szCs w:val="20"/>
        </w:rPr>
        <w:lastRenderedPageBreak/>
        <w:t>Описание технологии</w:t>
      </w:r>
      <w:bookmarkEnd w:id="6"/>
    </w:p>
    <w:p w14:paraId="21D7E6AC" w14:textId="77777777" w:rsidR="003F0564" w:rsidRPr="007B741D" w:rsidRDefault="003F0564" w:rsidP="003F0564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Технологическая цепочка выглядит следующим образом: мазут из существующих резервуаров МЗР1 и МЗР2 поступает самотеком по отдельным трубопроводам во вновь устанавливаемую </w:t>
      </w:r>
      <w:proofErr w:type="spellStart"/>
      <w:r w:rsidRPr="007B741D">
        <w:rPr>
          <w:rFonts w:cs="Arial"/>
          <w:szCs w:val="24"/>
        </w:rPr>
        <w:t>мазутонасосную</w:t>
      </w:r>
      <w:proofErr w:type="spellEnd"/>
      <w:r w:rsidRPr="007B741D">
        <w:rPr>
          <w:rFonts w:cs="Arial"/>
          <w:szCs w:val="24"/>
        </w:rPr>
        <w:t>. В насосной мазут перекачивается насосами ОМЗН-4 и ОМЗН-5 (один насос – рабочий, второй – резервный) во вновь устанавливаемые паровые подогреватели ПМЗ-4 и ПМЗ-5. Перед насосами предусмотрена установка фильтров-грязевиков (для грубой очистки от механических загрязнений). Подогреватели мазута (не входят в объем поставки мазутонасосной) располагаются снаружи здания мазутонасосной, в непосредственной близости. В подогревателях мазут нагревается до требуемой температуры (95-125ºС), далее поступает в фильтры тонкой очистки ФТО-3 и ФТО-4 (один фильтр – рабочий, второй – резервный) и подается по магистральному мазутопроводу в котельный цех блоков 10, 11, 12 Иркутской ТЭЦ-11.</w:t>
      </w:r>
    </w:p>
    <w:p w14:paraId="1EBCB840" w14:textId="77777777" w:rsidR="00A06213" w:rsidRPr="007B741D" w:rsidRDefault="003F0564" w:rsidP="003F0564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Регулирование температуры мазута осуществляется при помощи регулирующих клапанов, предусмотренных на паропр</w:t>
      </w:r>
      <w:r w:rsidR="00A06213" w:rsidRPr="007B741D">
        <w:rPr>
          <w:rFonts w:cs="Arial"/>
          <w:szCs w:val="24"/>
        </w:rPr>
        <w:t>оводах к каждому подогревателю.</w:t>
      </w:r>
    </w:p>
    <w:p w14:paraId="72B920AF" w14:textId="2B6414E7" w:rsidR="003F0564" w:rsidRPr="007B741D" w:rsidRDefault="003F0564" w:rsidP="003F0564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Для регулирования уровня конденсата в подогревателях на трубопроводах конденсата от каждого подогревателя предусмотрена установка регулирующего клапана с датчиком уровня.</w:t>
      </w:r>
      <w:r w:rsidR="001D387C" w:rsidRPr="007B741D">
        <w:t xml:space="preserve"> </w:t>
      </w:r>
      <w:r w:rsidR="001D387C" w:rsidRPr="007B741D">
        <w:rPr>
          <w:rFonts w:cs="Arial"/>
          <w:szCs w:val="24"/>
        </w:rPr>
        <w:t>Датчик непрерывно определяет высоту столба конденсата в корпусе подогревателя и передает сигнал контроллеру. Контроллер в свою очередь управляет работой регулирующего клапана, открывая его при повышении уровня конденсата и закрывая клапан при понижении.</w:t>
      </w:r>
      <w:r w:rsidR="00D8658C" w:rsidRPr="007B741D">
        <w:rPr>
          <w:rFonts w:cs="Arial"/>
          <w:szCs w:val="24"/>
        </w:rPr>
        <w:t xml:space="preserve"> </w:t>
      </w:r>
    </w:p>
    <w:p w14:paraId="4327CF5D" w14:textId="4B6E8540" w:rsidR="003F0564" w:rsidRPr="007B741D" w:rsidRDefault="003F0564" w:rsidP="003F0564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Все основное и вспомогательное оборудование, включая насосы, фильтры тонкой очистки, запорную и регулирующую арматуру и КИП, размещается в новом отдельно стоящем здании </w:t>
      </w:r>
      <w:proofErr w:type="spellStart"/>
      <w:r w:rsidRPr="007B741D">
        <w:rPr>
          <w:rFonts w:cs="Arial"/>
          <w:szCs w:val="24"/>
        </w:rPr>
        <w:t>блочно</w:t>
      </w:r>
      <w:proofErr w:type="spellEnd"/>
      <w:r w:rsidRPr="007B741D">
        <w:rPr>
          <w:rFonts w:cs="Arial"/>
          <w:szCs w:val="24"/>
        </w:rPr>
        <w:t xml:space="preserve">-модульного типа. Мазутонасосная станция дополнительно оснащена дренажной системой для сбора и направления </w:t>
      </w:r>
      <w:r w:rsidR="000E0BB1" w:rsidRPr="007B741D">
        <w:rPr>
          <w:rFonts w:cs="Arial"/>
          <w:szCs w:val="24"/>
        </w:rPr>
        <w:t xml:space="preserve">самотеком стоков </w:t>
      </w:r>
      <w:r w:rsidRPr="007B741D">
        <w:rPr>
          <w:rFonts w:cs="Arial"/>
          <w:szCs w:val="24"/>
        </w:rPr>
        <w:t xml:space="preserve">в наружную емкость, </w:t>
      </w:r>
      <w:r w:rsidRPr="00EC53DA">
        <w:rPr>
          <w:rFonts w:cs="Arial"/>
          <w:szCs w:val="24"/>
        </w:rPr>
        <w:t>с последующей перекачкой в существующую приемную емкость мазутного хозяйства,</w:t>
      </w:r>
      <w:r w:rsidRPr="007B741D">
        <w:rPr>
          <w:rFonts w:cs="Arial"/>
          <w:szCs w:val="24"/>
        </w:rPr>
        <w:t xml:space="preserve"> системами принудительной и аварийной вентиляции с газоанализаторами, системой пожаротушения, средствами связи, воротами и взрывозащищенной кран-балкой.</w:t>
      </w:r>
    </w:p>
    <w:p w14:paraId="694AEAF0" w14:textId="522C569A" w:rsidR="003F0564" w:rsidRPr="007B741D" w:rsidRDefault="003F0564" w:rsidP="003F0564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Для вновь устанавливаемых подогревателей мазута предусматривается подвод пара от паропровода собственных нужд мазутного хозяйства, отвод конденсата – в существующие баки КБМХ-1 и КБМХ-2. В помещении насосной предусматривается технический </w:t>
      </w:r>
      <w:r w:rsidR="002C3C9E" w:rsidRPr="002C3C9E">
        <w:rPr>
          <w:rFonts w:cs="Arial"/>
          <w:szCs w:val="24"/>
        </w:rPr>
        <w:t xml:space="preserve">узел </w:t>
      </w:r>
      <w:r w:rsidRPr="007B741D">
        <w:rPr>
          <w:rFonts w:cs="Arial"/>
          <w:szCs w:val="24"/>
        </w:rPr>
        <w:t xml:space="preserve">учета используемого пара для собственных нужд. Насосная станция комплектуется современным комплексом </w:t>
      </w:r>
      <w:proofErr w:type="spellStart"/>
      <w:r w:rsidRPr="007B741D">
        <w:rPr>
          <w:rFonts w:cs="Arial"/>
          <w:szCs w:val="24"/>
        </w:rPr>
        <w:t>КИПиА</w:t>
      </w:r>
      <w:proofErr w:type="spellEnd"/>
      <w:r w:rsidRPr="007B741D">
        <w:rPr>
          <w:rFonts w:cs="Arial"/>
          <w:szCs w:val="24"/>
        </w:rPr>
        <w:t xml:space="preserve"> для обеспечения безопасной работы и подготовки мазута с заданными параметрами без постоянного присутствия обслуживающего персонала.</w:t>
      </w:r>
    </w:p>
    <w:p w14:paraId="7A23F651" w14:textId="77777777" w:rsidR="003F0564" w:rsidRPr="007B741D" w:rsidRDefault="003F0564" w:rsidP="003F0564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Вне здания насосной предусмотрена прокладка новых магистральных трубопроводов с системой рециркуляции, на которых установлены дистанционно управляемые аварийные отсечные задвижки с ручным дублированием.</w:t>
      </w:r>
    </w:p>
    <w:p w14:paraId="39B864CE" w14:textId="6B9CF2C1" w:rsidR="003F0564" w:rsidRPr="007B741D" w:rsidRDefault="003F0564" w:rsidP="003F0564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Технологическая схема мазутного хозяйства представлена в приложении 1.</w:t>
      </w:r>
      <w:r w:rsidRPr="007B741D">
        <w:t xml:space="preserve"> </w:t>
      </w:r>
      <w:r w:rsidRPr="007B741D">
        <w:rPr>
          <w:rFonts w:cs="Arial"/>
          <w:szCs w:val="24"/>
        </w:rPr>
        <w:t>Технологическая схема мазутной насосной представлена в приложении 2.</w:t>
      </w:r>
    </w:p>
    <w:p w14:paraId="567841EF" w14:textId="1E98D90C" w:rsidR="009D5B8C" w:rsidRPr="007B741D" w:rsidRDefault="009D5B8C" w:rsidP="00106D8C">
      <w:pPr>
        <w:pStyle w:val="21"/>
        <w:keepNext w:val="0"/>
        <w:widowControl/>
        <w:numPr>
          <w:ilvl w:val="0"/>
          <w:numId w:val="20"/>
        </w:numPr>
        <w:tabs>
          <w:tab w:val="clear" w:pos="709"/>
          <w:tab w:val="left" w:pos="1134"/>
        </w:tabs>
        <w:suppressAutoHyphens w:val="0"/>
        <w:spacing w:before="240" w:after="120"/>
        <w:ind w:hanging="1146"/>
        <w:jc w:val="left"/>
        <w:rPr>
          <w:sz w:val="24"/>
          <w:szCs w:val="20"/>
        </w:rPr>
      </w:pPr>
      <w:bookmarkStart w:id="7" w:name="_Toc227227081"/>
      <w:r w:rsidRPr="007B741D">
        <w:rPr>
          <w:sz w:val="24"/>
          <w:szCs w:val="20"/>
        </w:rPr>
        <w:t>Технические требования к оборудованию</w:t>
      </w:r>
      <w:bookmarkEnd w:id="7"/>
    </w:p>
    <w:p w14:paraId="5E865274" w14:textId="27616EC7" w:rsidR="009D5B8C" w:rsidRPr="007B741D" w:rsidRDefault="009D5B8C" w:rsidP="009D5B8C">
      <w:pPr>
        <w:pStyle w:val="21"/>
        <w:keepNext w:val="0"/>
        <w:widowControl/>
        <w:numPr>
          <w:ilvl w:val="0"/>
          <w:numId w:val="0"/>
        </w:numPr>
        <w:tabs>
          <w:tab w:val="clear" w:pos="709"/>
          <w:tab w:val="left" w:pos="1134"/>
        </w:tabs>
        <w:suppressAutoHyphens w:val="0"/>
        <w:spacing w:before="240" w:after="120"/>
        <w:ind w:left="567"/>
        <w:jc w:val="left"/>
        <w:rPr>
          <w:sz w:val="24"/>
          <w:szCs w:val="20"/>
        </w:rPr>
      </w:pPr>
      <w:bookmarkStart w:id="8" w:name="_5.1_Общие_требования_1"/>
      <w:bookmarkStart w:id="9" w:name="_Toc227227082"/>
      <w:bookmarkEnd w:id="8"/>
      <w:r w:rsidRPr="007B741D">
        <w:rPr>
          <w:sz w:val="24"/>
          <w:szCs w:val="20"/>
        </w:rPr>
        <w:t xml:space="preserve">5.1 </w:t>
      </w:r>
      <w:r w:rsidR="00E861FD" w:rsidRPr="007B741D">
        <w:rPr>
          <w:sz w:val="24"/>
          <w:szCs w:val="20"/>
        </w:rPr>
        <w:tab/>
      </w:r>
      <w:r w:rsidRPr="007B741D">
        <w:rPr>
          <w:sz w:val="24"/>
          <w:szCs w:val="20"/>
        </w:rPr>
        <w:t>Общие требования к оборудованию</w:t>
      </w:r>
      <w:bookmarkEnd w:id="9"/>
    </w:p>
    <w:p w14:paraId="621603CE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5.1.1</w:t>
      </w:r>
      <w:r w:rsidRPr="007B741D">
        <w:rPr>
          <w:rFonts w:cs="Arial"/>
          <w:szCs w:val="24"/>
        </w:rPr>
        <w:tab/>
        <w:t xml:space="preserve">Поставляемое оборудование топливоподачи должно соответствовать настоящему техническому заданию и действующим на территории Российской Федерации нормативным документам. В случае поставки оборудования от иностранных производителей и разработчиков, необходимо получить разрешение </w:t>
      </w:r>
      <w:proofErr w:type="spellStart"/>
      <w:r w:rsidRPr="007B741D">
        <w:rPr>
          <w:rFonts w:cs="Arial"/>
          <w:szCs w:val="24"/>
        </w:rPr>
        <w:t>Ростехнадзора</w:t>
      </w:r>
      <w:proofErr w:type="spellEnd"/>
      <w:r w:rsidRPr="007B741D">
        <w:rPr>
          <w:rFonts w:cs="Arial"/>
          <w:szCs w:val="24"/>
        </w:rPr>
        <w:t xml:space="preserve"> на применение в РФ и сертификат соответствия ГОСТ-Р.</w:t>
      </w:r>
    </w:p>
    <w:p w14:paraId="019CE39C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lastRenderedPageBreak/>
        <w:t>5.1.2</w:t>
      </w:r>
      <w:r w:rsidRPr="007B741D">
        <w:rPr>
          <w:rFonts w:cs="Arial"/>
          <w:szCs w:val="24"/>
        </w:rPr>
        <w:tab/>
        <w:t>Сейсмичность площадки строительства – 8,3 баллов по шкале MSK-64.</w:t>
      </w:r>
    </w:p>
    <w:p w14:paraId="6444DE44" w14:textId="77777777" w:rsidR="004434E0" w:rsidRPr="007B741D" w:rsidRDefault="009D5B8C" w:rsidP="004434E0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5.1.3</w:t>
      </w:r>
      <w:r w:rsidRPr="007B741D">
        <w:rPr>
          <w:rFonts w:cs="Arial"/>
          <w:szCs w:val="24"/>
        </w:rPr>
        <w:tab/>
      </w:r>
      <w:r w:rsidR="004434E0" w:rsidRPr="007B741D">
        <w:rPr>
          <w:rFonts w:cs="Arial"/>
          <w:szCs w:val="24"/>
        </w:rPr>
        <w:t>Климатическое исполнение и категория размещения оборудования, устанавливаемого на открытом воздухе УХЛ1, оборудования, устанавливаемого в крытых помещениях – УХЛ4. Степень защиты электрооборудования, устанавливаемого на механизмах и металлоконструкциях - не ниже IP54 во взрывозащищенном исполнении в зависимости от категории помещения.</w:t>
      </w:r>
    </w:p>
    <w:p w14:paraId="47835BA0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5.1.4</w:t>
      </w:r>
      <w:r w:rsidRPr="007B741D">
        <w:rPr>
          <w:rFonts w:cs="Arial"/>
          <w:szCs w:val="24"/>
        </w:rPr>
        <w:tab/>
        <w:t>Оборудование должно быть пригодно для эксплуатации в помещениях класса В-</w:t>
      </w:r>
      <w:proofErr w:type="spellStart"/>
      <w:r w:rsidRPr="007B741D">
        <w:rPr>
          <w:rFonts w:cs="Arial"/>
          <w:szCs w:val="24"/>
        </w:rPr>
        <w:t>Iа</w:t>
      </w:r>
      <w:proofErr w:type="spellEnd"/>
      <w:r w:rsidRPr="007B741D">
        <w:rPr>
          <w:rFonts w:cs="Arial"/>
          <w:szCs w:val="24"/>
        </w:rPr>
        <w:t xml:space="preserve"> согласно «Правилам устройства электроустановок».</w:t>
      </w:r>
    </w:p>
    <w:p w14:paraId="155ED388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5.1.5</w:t>
      </w:r>
      <w:r w:rsidRPr="007B741D">
        <w:rPr>
          <w:rFonts w:cs="Arial"/>
          <w:szCs w:val="24"/>
        </w:rPr>
        <w:tab/>
        <w:t>На оборудование должно быть нанесено антикоррозийное покрытие согласно требованиям стандартов Российской Федерации. Цветовые оттенки отделочного покрытия - по выбору Поставщика. Цветовые оттенки ограждений опасных зон (кожухи вращающихся частей и т.д.) - согласно требованиям норм безопасности Российской Федерации.</w:t>
      </w:r>
    </w:p>
    <w:p w14:paraId="71E5CA0A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5.1.6 Степень защиты </w:t>
      </w:r>
      <w:proofErr w:type="spellStart"/>
      <w:r w:rsidRPr="007B741D">
        <w:rPr>
          <w:rFonts w:cs="Arial"/>
          <w:szCs w:val="24"/>
        </w:rPr>
        <w:t>КИПиА</w:t>
      </w:r>
      <w:proofErr w:type="spellEnd"/>
      <w:r w:rsidRPr="007B741D">
        <w:rPr>
          <w:rFonts w:cs="Arial"/>
          <w:szCs w:val="24"/>
        </w:rPr>
        <w:t xml:space="preserve"> (МЭО, датчики </w:t>
      </w:r>
      <w:proofErr w:type="spellStart"/>
      <w:r w:rsidRPr="007B741D">
        <w:rPr>
          <w:rFonts w:cs="Arial"/>
          <w:szCs w:val="24"/>
        </w:rPr>
        <w:t>КИПиА</w:t>
      </w:r>
      <w:proofErr w:type="spellEnd"/>
      <w:r w:rsidRPr="007B741D">
        <w:rPr>
          <w:rFonts w:cs="Arial"/>
          <w:szCs w:val="24"/>
        </w:rPr>
        <w:t>, соединительные коробки) устанавливаемого на механизмах и металлоконструкциях не ниже IP65, во взрывозащищённом исполнении. Маркировка взрывозащищённого оборудования – 2Ex e IIB T3.</w:t>
      </w:r>
    </w:p>
    <w:p w14:paraId="1784E655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5.1.7</w:t>
      </w:r>
      <w:r w:rsidRPr="007B741D">
        <w:rPr>
          <w:rFonts w:cs="Arial"/>
          <w:szCs w:val="24"/>
        </w:rPr>
        <w:tab/>
        <w:t xml:space="preserve">Требование к оборудованию </w:t>
      </w:r>
      <w:proofErr w:type="spellStart"/>
      <w:r w:rsidRPr="007B741D">
        <w:rPr>
          <w:rFonts w:cs="Arial"/>
          <w:szCs w:val="24"/>
        </w:rPr>
        <w:t>КИПиА</w:t>
      </w:r>
      <w:proofErr w:type="spellEnd"/>
      <w:r w:rsidRPr="007B741D">
        <w:rPr>
          <w:rFonts w:cs="Arial"/>
          <w:szCs w:val="24"/>
        </w:rPr>
        <w:t xml:space="preserve"> должно соответствовать технической политике БЭК СТП БЭК.515.116-2024, по приказу №100 от 18.03.2024 г.</w:t>
      </w:r>
    </w:p>
    <w:p w14:paraId="608518BA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5.1.8 Вращающиеся части машин должны быть защищены от возможных контактов с ними обслуживающего персонала.</w:t>
      </w:r>
    </w:p>
    <w:p w14:paraId="6D128D35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5.1.9</w:t>
      </w:r>
      <w:r w:rsidRPr="007B741D">
        <w:rPr>
          <w:rFonts w:cs="Arial"/>
          <w:szCs w:val="24"/>
        </w:rPr>
        <w:tab/>
        <w:t>Оборудование и металлоконструкции должны иметь конфигурацию, обеспечивающую минимальные отложения пыли.</w:t>
      </w:r>
    </w:p>
    <w:p w14:paraId="7BC00AD5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5.1.10</w:t>
      </w:r>
      <w:r w:rsidRPr="007B741D">
        <w:rPr>
          <w:rFonts w:cs="Arial"/>
          <w:szCs w:val="24"/>
        </w:rPr>
        <w:tab/>
        <w:t>Оборудование должно допускать, обмыв распыленной водой.</w:t>
      </w:r>
    </w:p>
    <w:p w14:paraId="116C92D4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5.1.11</w:t>
      </w:r>
      <w:r w:rsidRPr="007B741D">
        <w:rPr>
          <w:rFonts w:cs="Arial"/>
          <w:szCs w:val="24"/>
        </w:rPr>
        <w:tab/>
        <w:t>Качество и сохранность защитных покрытий должны обеспечиваться в течение 36 месяцев со дня отгрузки оборудования.</w:t>
      </w:r>
    </w:p>
    <w:p w14:paraId="0D4995D4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5.1.12</w:t>
      </w:r>
      <w:r w:rsidRPr="007B741D">
        <w:rPr>
          <w:rFonts w:cs="Arial"/>
          <w:szCs w:val="24"/>
        </w:rPr>
        <w:tab/>
        <w:t>Оборудование должно иметь фирменные таблички на русском языке, установленные на заводе - изготовителе.</w:t>
      </w:r>
    </w:p>
    <w:p w14:paraId="5B058C14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5.1.13</w:t>
      </w:r>
      <w:r w:rsidRPr="007B741D">
        <w:rPr>
          <w:rFonts w:cs="Arial"/>
          <w:szCs w:val="24"/>
        </w:rPr>
        <w:tab/>
        <w:t xml:space="preserve">Оборудование должно быть ремонтопригодно. Конструкция оборудования должна обеспечивать возможность замены любой </w:t>
      </w:r>
      <w:proofErr w:type="spellStart"/>
      <w:r w:rsidRPr="007B741D">
        <w:rPr>
          <w:rFonts w:cs="Arial"/>
          <w:szCs w:val="24"/>
        </w:rPr>
        <w:t>быстроизнашиваемой</w:t>
      </w:r>
      <w:proofErr w:type="spellEnd"/>
      <w:r w:rsidRPr="007B741D">
        <w:rPr>
          <w:rFonts w:cs="Arial"/>
          <w:szCs w:val="24"/>
        </w:rPr>
        <w:t xml:space="preserve"> детали.</w:t>
      </w:r>
    </w:p>
    <w:p w14:paraId="7EDBBF97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5.1.14</w:t>
      </w:r>
      <w:r w:rsidRPr="007B741D">
        <w:rPr>
          <w:rFonts w:cs="Arial"/>
          <w:szCs w:val="24"/>
        </w:rPr>
        <w:tab/>
        <w:t>Перечень точек подключения мазутонасосной для технологических трубопроводов, силовых и слаботочных кабелей (КИП, телекоммуникации, охрана) и ВОЛС, а также общие требования к присоединениям (для КИП, ВОЛС и кабельных проходок) разрабатываются на этапе проектирования и согласовываются с Заказчиком и Генпроектировщиком.</w:t>
      </w:r>
    </w:p>
    <w:p w14:paraId="413536C3" w14:textId="6AF39240" w:rsidR="00E47F05" w:rsidRPr="007B741D" w:rsidRDefault="0087509C" w:rsidP="00E47F05">
      <w:pPr>
        <w:pStyle w:val="a9"/>
        <w:ind w:left="567"/>
      </w:pPr>
      <w:r>
        <w:rPr>
          <w:rFonts w:cs="Arial"/>
          <w:szCs w:val="24"/>
        </w:rPr>
        <w:t>5.1.15</w:t>
      </w:r>
      <w:r w:rsidR="00E47F05" w:rsidRPr="007B741D">
        <w:t xml:space="preserve"> Класс герметичности арматуры - А.</w:t>
      </w:r>
    </w:p>
    <w:p w14:paraId="3182B1A7" w14:textId="0E928FBD" w:rsidR="00E47F05" w:rsidRPr="007B741D" w:rsidRDefault="0087509C" w:rsidP="00E47F05">
      <w:pPr>
        <w:ind w:left="556" w:firstLine="720"/>
      </w:pPr>
      <w:r>
        <w:t>5.1.16</w:t>
      </w:r>
      <w:r w:rsidR="00E47F05" w:rsidRPr="007B741D">
        <w:t xml:space="preserve"> При разработке мероприятий по предотвращению взрывов и пожаров в</w:t>
      </w:r>
    </w:p>
    <w:p w14:paraId="7DE63333" w14:textId="77777777" w:rsidR="00E47F05" w:rsidRPr="007B741D" w:rsidRDefault="00E47F05" w:rsidP="00E47F05">
      <w:pPr>
        <w:ind w:firstLine="556"/>
      </w:pPr>
      <w:r w:rsidRPr="007B741D">
        <w:t>объеме поставки мазутной насосной и площадки подогревателей мазута необходимо</w:t>
      </w:r>
    </w:p>
    <w:p w14:paraId="03471C13" w14:textId="77777777" w:rsidR="00E47F05" w:rsidRPr="007B741D" w:rsidRDefault="00E47F05" w:rsidP="00E47F05">
      <w:pPr>
        <w:ind w:firstLine="556"/>
      </w:pPr>
      <w:r w:rsidRPr="007B741D">
        <w:t>выполнить требования Федерального закона от 22.07.08 № 123-ФЗ, строительных</w:t>
      </w:r>
    </w:p>
    <w:p w14:paraId="4CF77941" w14:textId="3052922C" w:rsidR="009D5B8C" w:rsidRDefault="00E47F05" w:rsidP="008453CC">
      <w:pPr>
        <w:pStyle w:val="a9"/>
        <w:ind w:left="567" w:firstLine="0"/>
      </w:pPr>
      <w:r w:rsidRPr="007B741D">
        <w:t>норм и правил, норм пожарной безопасности, правил промышленной безопасности</w:t>
      </w:r>
      <w:r w:rsidR="00176C62" w:rsidRPr="007B741D">
        <w:t>.</w:t>
      </w:r>
    </w:p>
    <w:p w14:paraId="6ABE760E" w14:textId="273EFE21" w:rsidR="00644D2E" w:rsidRDefault="00644D2E" w:rsidP="008453CC">
      <w:pPr>
        <w:pStyle w:val="a9"/>
        <w:ind w:left="567" w:firstLine="0"/>
        <w:rPr>
          <w:rFonts w:cs="Arial"/>
          <w:szCs w:val="24"/>
        </w:rPr>
      </w:pPr>
    </w:p>
    <w:p w14:paraId="36A7F9B4" w14:textId="5FB739D1" w:rsidR="00DE3A9A" w:rsidRDefault="00DE3A9A" w:rsidP="008453CC">
      <w:pPr>
        <w:pStyle w:val="a9"/>
        <w:ind w:left="567" w:firstLine="0"/>
        <w:rPr>
          <w:rFonts w:cs="Arial"/>
          <w:szCs w:val="24"/>
        </w:rPr>
      </w:pPr>
    </w:p>
    <w:p w14:paraId="1331EC75" w14:textId="3A19D132" w:rsidR="00DE3A9A" w:rsidRDefault="00DE3A9A" w:rsidP="008453CC">
      <w:pPr>
        <w:pStyle w:val="a9"/>
        <w:ind w:left="567" w:firstLine="0"/>
        <w:rPr>
          <w:rFonts w:cs="Arial"/>
          <w:szCs w:val="24"/>
        </w:rPr>
      </w:pPr>
    </w:p>
    <w:p w14:paraId="0B7B45C2" w14:textId="48C90B51" w:rsidR="00DE3A9A" w:rsidRDefault="00DE3A9A" w:rsidP="008453CC">
      <w:pPr>
        <w:pStyle w:val="a9"/>
        <w:ind w:left="567" w:firstLine="0"/>
        <w:rPr>
          <w:rFonts w:cs="Arial"/>
          <w:szCs w:val="24"/>
        </w:rPr>
      </w:pPr>
    </w:p>
    <w:p w14:paraId="63C3FF43" w14:textId="77777777" w:rsidR="00DE3A9A" w:rsidRPr="007B741D" w:rsidRDefault="00DE3A9A" w:rsidP="008453CC">
      <w:pPr>
        <w:pStyle w:val="a9"/>
        <w:ind w:left="567" w:firstLine="0"/>
        <w:rPr>
          <w:rFonts w:cs="Arial"/>
          <w:szCs w:val="24"/>
        </w:rPr>
      </w:pPr>
    </w:p>
    <w:p w14:paraId="4CF3A22E" w14:textId="278657F0" w:rsidR="009D5B8C" w:rsidRPr="007B741D" w:rsidRDefault="009D5B8C" w:rsidP="00E861FD">
      <w:pPr>
        <w:pStyle w:val="21"/>
        <w:keepNext w:val="0"/>
        <w:widowControl/>
        <w:numPr>
          <w:ilvl w:val="0"/>
          <w:numId w:val="0"/>
        </w:numPr>
        <w:tabs>
          <w:tab w:val="clear" w:pos="709"/>
          <w:tab w:val="left" w:pos="1134"/>
        </w:tabs>
        <w:suppressAutoHyphens w:val="0"/>
        <w:spacing w:before="240" w:after="120"/>
        <w:ind w:left="567"/>
        <w:jc w:val="left"/>
        <w:rPr>
          <w:sz w:val="24"/>
          <w:szCs w:val="20"/>
        </w:rPr>
      </w:pPr>
      <w:bookmarkStart w:id="10" w:name="_Toc227227083"/>
      <w:r w:rsidRPr="007B741D">
        <w:rPr>
          <w:sz w:val="24"/>
          <w:szCs w:val="20"/>
        </w:rPr>
        <w:lastRenderedPageBreak/>
        <w:t>5.2</w:t>
      </w:r>
      <w:r w:rsidR="00E861FD" w:rsidRPr="007B741D">
        <w:rPr>
          <w:sz w:val="24"/>
          <w:szCs w:val="20"/>
        </w:rPr>
        <w:tab/>
      </w:r>
      <w:r w:rsidRPr="007B741D">
        <w:rPr>
          <w:sz w:val="24"/>
          <w:szCs w:val="20"/>
        </w:rPr>
        <w:t>Требования к электрооборудованию</w:t>
      </w:r>
      <w:bookmarkEnd w:id="10"/>
    </w:p>
    <w:p w14:paraId="39A1AA4F" w14:textId="77777777" w:rsidR="009D5B8C" w:rsidRPr="007B741D" w:rsidRDefault="009D5B8C" w:rsidP="009D5B8C">
      <w:pPr>
        <w:pStyle w:val="a9"/>
      </w:pPr>
      <w:r w:rsidRPr="007B741D">
        <w:t>5.2.1</w:t>
      </w:r>
      <w:r w:rsidRPr="007B741D">
        <w:tab/>
        <w:t>Электрооборудование должно быть разработано и изготовлено с соблюдением действующих норм и правил и соответствовать требованиям и правилам по пожарной безопасности.</w:t>
      </w:r>
    </w:p>
    <w:p w14:paraId="49A1BF08" w14:textId="16D48D1C" w:rsidR="008453CC" w:rsidRPr="007B741D" w:rsidRDefault="009D5B8C" w:rsidP="008453CC">
      <w:pPr>
        <w:pStyle w:val="a9"/>
        <w:ind w:left="567"/>
        <w:rPr>
          <w:rFonts w:cs="Arial"/>
          <w:szCs w:val="24"/>
        </w:rPr>
      </w:pPr>
      <w:r w:rsidRPr="007B741D">
        <w:t>5.2.2</w:t>
      </w:r>
      <w:r w:rsidRPr="007B741D">
        <w:tab/>
        <w:t>Силовые шкафы</w:t>
      </w:r>
      <w:r w:rsidR="00CE2ECC" w:rsidRPr="007B741D">
        <w:t>, ЧРП, шкафы управления</w:t>
      </w:r>
      <w:r w:rsidR="00BC09F7" w:rsidRPr="007B741D">
        <w:t xml:space="preserve"> устанавливают</w:t>
      </w:r>
      <w:r w:rsidRPr="007B741D">
        <w:t>ся в</w:t>
      </w:r>
      <w:r w:rsidR="008453CC" w:rsidRPr="007B741D">
        <w:t xml:space="preserve"> выделенном</w:t>
      </w:r>
      <w:r w:rsidRPr="007B741D">
        <w:t xml:space="preserve"> помещении </w:t>
      </w:r>
      <w:r w:rsidR="008453CC" w:rsidRPr="007B741D">
        <w:t>(</w:t>
      </w:r>
      <w:proofErr w:type="spellStart"/>
      <w:r w:rsidR="004434E0" w:rsidRPr="007B741D">
        <w:t>электрощитовой</w:t>
      </w:r>
      <w:proofErr w:type="spellEnd"/>
      <w:r w:rsidR="008453CC" w:rsidRPr="007B741D">
        <w:t>)</w:t>
      </w:r>
      <w:r w:rsidR="004434E0" w:rsidRPr="007B741D">
        <w:t xml:space="preserve"> </w:t>
      </w:r>
      <w:proofErr w:type="spellStart"/>
      <w:r w:rsidRPr="007B741D">
        <w:t>блочно</w:t>
      </w:r>
      <w:proofErr w:type="spellEnd"/>
      <w:r w:rsidRPr="007B741D">
        <w:t>-модульной насосной станции</w:t>
      </w:r>
      <w:r w:rsidR="008453CC" w:rsidRPr="007B741D">
        <w:t xml:space="preserve">, </w:t>
      </w:r>
      <w:r w:rsidR="009F2E3F" w:rsidRPr="007B741D">
        <w:rPr>
          <w:rFonts w:cs="Arial"/>
          <w:szCs w:val="24"/>
        </w:rPr>
        <w:t>категория помещения</w:t>
      </w:r>
      <w:r w:rsidR="001305DF" w:rsidRPr="007B741D">
        <w:rPr>
          <w:rFonts w:cs="Arial"/>
          <w:szCs w:val="24"/>
        </w:rPr>
        <w:t xml:space="preserve"> </w:t>
      </w:r>
      <w:r w:rsidR="009F2E3F" w:rsidRPr="007B741D">
        <w:rPr>
          <w:rFonts w:cs="Arial"/>
          <w:szCs w:val="24"/>
        </w:rPr>
        <w:t xml:space="preserve">по ПУЭ </w:t>
      </w:r>
      <w:r w:rsidR="008453CC" w:rsidRPr="007B741D">
        <w:rPr>
          <w:rFonts w:cs="Arial"/>
          <w:szCs w:val="24"/>
        </w:rPr>
        <w:t>должн</w:t>
      </w:r>
      <w:r w:rsidR="009F2E3F" w:rsidRPr="007B741D">
        <w:rPr>
          <w:rFonts w:cs="Arial"/>
          <w:szCs w:val="24"/>
        </w:rPr>
        <w:t>а</w:t>
      </w:r>
      <w:r w:rsidR="008453CC" w:rsidRPr="007B741D">
        <w:rPr>
          <w:rFonts w:cs="Arial"/>
          <w:szCs w:val="24"/>
        </w:rPr>
        <w:t xml:space="preserve"> </w:t>
      </w:r>
      <w:r w:rsidR="009F2E3F" w:rsidRPr="007B741D">
        <w:rPr>
          <w:rFonts w:cs="Arial"/>
          <w:szCs w:val="24"/>
        </w:rPr>
        <w:t>быть</w:t>
      </w:r>
      <w:r w:rsidR="008453CC" w:rsidRPr="007B741D">
        <w:rPr>
          <w:rFonts w:cs="Arial"/>
          <w:szCs w:val="24"/>
        </w:rPr>
        <w:t xml:space="preserve"> взрывобезопасная</w:t>
      </w:r>
      <w:r w:rsidR="009F2E3F" w:rsidRPr="007B741D">
        <w:rPr>
          <w:rFonts w:cs="Arial"/>
          <w:szCs w:val="24"/>
        </w:rPr>
        <w:t>.</w:t>
      </w:r>
    </w:p>
    <w:p w14:paraId="0A0F6C3F" w14:textId="58FBE469" w:rsidR="009D5B8C" w:rsidRPr="007B741D" w:rsidRDefault="009D5B8C" w:rsidP="009D5B8C">
      <w:pPr>
        <w:pStyle w:val="a9"/>
        <w:rPr>
          <w:strike/>
        </w:rPr>
      </w:pPr>
      <w:r w:rsidRPr="007B741D">
        <w:t xml:space="preserve"> Конструктив силовых щитов и количество вводов определяется Поставщиком оборудования в зависимости от категории электроснабжения </w:t>
      </w:r>
      <w:proofErr w:type="spellStart"/>
      <w:r w:rsidRPr="007B741D">
        <w:t>электропотребителей</w:t>
      </w:r>
      <w:proofErr w:type="spellEnd"/>
      <w:r w:rsidRPr="007B741D">
        <w:t xml:space="preserve"> подключаемых к данной сборке.</w:t>
      </w:r>
    </w:p>
    <w:p w14:paraId="281C4599" w14:textId="18EAE35E" w:rsidR="004434E0" w:rsidRPr="007B741D" w:rsidRDefault="004434E0" w:rsidP="004434E0">
      <w:pPr>
        <w:pStyle w:val="af"/>
        <w:widowControl/>
        <w:tabs>
          <w:tab w:val="left" w:pos="993"/>
        </w:tabs>
        <w:autoSpaceDE/>
        <w:ind w:left="567"/>
        <w:jc w:val="both"/>
      </w:pPr>
      <w:r w:rsidRPr="007B741D">
        <w:t>Электроснабжение</w:t>
      </w:r>
      <w:r w:rsidR="00BC09F7" w:rsidRPr="007B741D">
        <w:t xml:space="preserve"> В</w:t>
      </w:r>
      <w:r w:rsidRPr="007B741D">
        <w:t xml:space="preserve">РУ-0,4кВ выполнить от внешних сетей Заказчика от двух вводов питания по </w:t>
      </w:r>
      <w:r w:rsidRPr="007B741D">
        <w:rPr>
          <w:lang w:val="en-US"/>
        </w:rPr>
        <w:t>I</w:t>
      </w:r>
      <w:r w:rsidRPr="007B741D">
        <w:t xml:space="preserve"> категории электроснабжения и учесть характеристику сети электроснабжения ТЭЦ-11 (четырехпроводная, с совмещением нулевого защитного и нулевого рабочего проводников TN-C</w:t>
      </w:r>
      <w:r w:rsidR="00E54470" w:rsidRPr="007B741D">
        <w:t>-</w:t>
      </w:r>
      <w:r w:rsidR="00E54470" w:rsidRPr="007B741D">
        <w:rPr>
          <w:lang w:val="en-US"/>
        </w:rPr>
        <w:t>S</w:t>
      </w:r>
      <w:r w:rsidRPr="007B741D">
        <w:t xml:space="preserve">), защитные аппараты на вводе согласовать с Заказчиком. </w:t>
      </w:r>
    </w:p>
    <w:p w14:paraId="5FA6CF47" w14:textId="448666B3" w:rsidR="004434E0" w:rsidRPr="007B741D" w:rsidRDefault="004434E0" w:rsidP="00CB6C46">
      <w:pPr>
        <w:pStyle w:val="af"/>
        <w:widowControl/>
        <w:tabs>
          <w:tab w:val="left" w:pos="993"/>
        </w:tabs>
        <w:autoSpaceDE/>
        <w:ind w:left="567" w:firstLine="567"/>
        <w:jc w:val="both"/>
      </w:pPr>
      <w:r w:rsidRPr="007B741D">
        <w:t xml:space="preserve">5.2.3 </w:t>
      </w:r>
      <w:proofErr w:type="gramStart"/>
      <w:r w:rsidRPr="007B741D">
        <w:t>В</w:t>
      </w:r>
      <w:proofErr w:type="gramEnd"/>
      <w:r w:rsidRPr="007B741D">
        <w:t xml:space="preserve"> комплекте поставки </w:t>
      </w:r>
      <w:proofErr w:type="spellStart"/>
      <w:r w:rsidRPr="007B741D">
        <w:t>блочно</w:t>
      </w:r>
      <w:proofErr w:type="spellEnd"/>
      <w:r w:rsidRPr="007B741D">
        <w:t xml:space="preserve">-модульного здания </w:t>
      </w:r>
      <w:proofErr w:type="spellStart"/>
      <w:r w:rsidRPr="007B741D">
        <w:t>мазутонасосной</w:t>
      </w:r>
      <w:proofErr w:type="spellEnd"/>
      <w:r w:rsidRPr="007B741D">
        <w:t xml:space="preserve"> предусмотреть двухсекционное РУ-0,4кВ с АВР и выполнить электропитание:</w:t>
      </w:r>
    </w:p>
    <w:p w14:paraId="1D6AC8B0" w14:textId="5AF274DA" w:rsidR="004434E0" w:rsidRPr="007B741D" w:rsidRDefault="004434E0" w:rsidP="004434E0">
      <w:pPr>
        <w:pStyle w:val="af"/>
        <w:widowControl/>
        <w:tabs>
          <w:tab w:val="left" w:pos="993"/>
        </w:tabs>
        <w:autoSpaceDE/>
        <w:ind w:left="567" w:firstLine="709"/>
        <w:jc w:val="both"/>
      </w:pPr>
      <w:r w:rsidRPr="007B741D">
        <w:t>- ЩСН-0,4</w:t>
      </w:r>
      <w:r w:rsidR="00035DD7" w:rsidRPr="007B741D">
        <w:t xml:space="preserve"> </w:t>
      </w:r>
      <w:proofErr w:type="spellStart"/>
      <w:r w:rsidRPr="007B741D">
        <w:t>кВ</w:t>
      </w:r>
      <w:proofErr w:type="spellEnd"/>
      <w:r w:rsidRPr="007B741D">
        <w:t xml:space="preserve"> (система рабочего освещения, розеточная и ремонтная сеть, система отопления, вентиляции и кондиционирования, система охранно-пожарной сигнализации), которы</w:t>
      </w:r>
      <w:r w:rsidR="00E54470" w:rsidRPr="007B741D">
        <w:t>й разрабатывается П</w:t>
      </w:r>
      <w:r w:rsidRPr="007B741D">
        <w:t>оставщиком;</w:t>
      </w:r>
    </w:p>
    <w:p w14:paraId="24A1BF03" w14:textId="77777777" w:rsidR="004434E0" w:rsidRPr="007B741D" w:rsidRDefault="004434E0" w:rsidP="004434E0">
      <w:pPr>
        <w:pStyle w:val="af"/>
        <w:widowControl/>
        <w:tabs>
          <w:tab w:val="left" w:pos="993"/>
        </w:tabs>
        <w:autoSpaceDE/>
        <w:ind w:left="567" w:firstLine="709"/>
        <w:jc w:val="both"/>
      </w:pPr>
      <w:r w:rsidRPr="007B741D">
        <w:t>- ПЭСПЗ согласно СП 6.13130.2021 «Системы противопожарной защиты. Электроустановки низковольтные. Требования пожарной безопасности»;</w:t>
      </w:r>
    </w:p>
    <w:p w14:paraId="6C299CF8" w14:textId="77777777" w:rsidR="004434E0" w:rsidRPr="007B741D" w:rsidRDefault="004434E0" w:rsidP="004434E0">
      <w:pPr>
        <w:pStyle w:val="af"/>
        <w:widowControl/>
        <w:tabs>
          <w:tab w:val="left" w:pos="993"/>
        </w:tabs>
        <w:autoSpaceDE/>
        <w:ind w:left="567" w:firstLine="709"/>
        <w:jc w:val="both"/>
        <w:rPr>
          <w:rFonts w:cs="Arial"/>
          <w:szCs w:val="24"/>
        </w:rPr>
      </w:pPr>
      <w:r w:rsidRPr="007B741D">
        <w:t xml:space="preserve">- </w:t>
      </w:r>
      <w:r w:rsidRPr="007B741D">
        <w:rPr>
          <w:rFonts w:cs="Arial"/>
          <w:szCs w:val="24"/>
        </w:rPr>
        <w:t xml:space="preserve">основных мазутных насосов ОМЗН-4,5 с частотными регулирующими приводами; </w:t>
      </w:r>
    </w:p>
    <w:p w14:paraId="1377CFDB" w14:textId="57328AF3" w:rsidR="004434E0" w:rsidRPr="007B741D" w:rsidRDefault="00035DD7" w:rsidP="004434E0">
      <w:pPr>
        <w:pStyle w:val="af"/>
        <w:widowControl/>
        <w:tabs>
          <w:tab w:val="left" w:pos="993"/>
        </w:tabs>
        <w:autoSpaceDE/>
        <w:ind w:left="567" w:firstLine="709"/>
        <w:jc w:val="both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-  </w:t>
      </w:r>
      <w:r w:rsidR="004434E0" w:rsidRPr="007B741D">
        <w:rPr>
          <w:rFonts w:cs="Arial"/>
          <w:szCs w:val="24"/>
        </w:rPr>
        <w:t>шкаф</w:t>
      </w:r>
      <w:r w:rsidR="00644D2E">
        <w:rPr>
          <w:rFonts w:cs="Arial"/>
          <w:szCs w:val="24"/>
        </w:rPr>
        <w:t>ов</w:t>
      </w:r>
      <w:r w:rsidR="004434E0" w:rsidRPr="007B741D">
        <w:rPr>
          <w:rFonts w:cs="Arial"/>
          <w:szCs w:val="24"/>
        </w:rPr>
        <w:t xml:space="preserve"> </w:t>
      </w:r>
      <w:proofErr w:type="spellStart"/>
      <w:r w:rsidR="004434E0" w:rsidRPr="007B741D">
        <w:rPr>
          <w:rFonts w:cs="Arial"/>
          <w:szCs w:val="24"/>
        </w:rPr>
        <w:t>КИПиА</w:t>
      </w:r>
      <w:proofErr w:type="spellEnd"/>
      <w:r w:rsidR="004434E0" w:rsidRPr="007B741D">
        <w:rPr>
          <w:rFonts w:cs="Arial"/>
          <w:szCs w:val="24"/>
        </w:rPr>
        <w:t>;</w:t>
      </w:r>
    </w:p>
    <w:p w14:paraId="766DBE7A" w14:textId="649A78DD" w:rsidR="004434E0" w:rsidRPr="007B741D" w:rsidRDefault="00644D2E" w:rsidP="004434E0">
      <w:pPr>
        <w:pStyle w:val="a9"/>
        <w:ind w:left="567"/>
        <w:rPr>
          <w:rFonts w:cs="Arial"/>
          <w:szCs w:val="24"/>
        </w:rPr>
      </w:pPr>
      <w:r>
        <w:rPr>
          <w:rFonts w:cs="Arial"/>
          <w:szCs w:val="24"/>
        </w:rPr>
        <w:t>- шкафа</w:t>
      </w:r>
      <w:r w:rsidR="004434E0" w:rsidRPr="007B741D">
        <w:rPr>
          <w:rFonts w:cs="Arial"/>
          <w:szCs w:val="24"/>
        </w:rPr>
        <w:t xml:space="preserve"> ШГП необходимо организовать, как электропитание </w:t>
      </w:r>
      <w:proofErr w:type="spellStart"/>
      <w:r w:rsidR="004434E0" w:rsidRPr="007B741D">
        <w:rPr>
          <w:rFonts w:cs="Arial"/>
          <w:szCs w:val="24"/>
        </w:rPr>
        <w:t>электроприемников</w:t>
      </w:r>
      <w:proofErr w:type="spellEnd"/>
      <w:r w:rsidR="004434E0" w:rsidRPr="007B741D">
        <w:rPr>
          <w:rFonts w:cs="Arial"/>
          <w:szCs w:val="24"/>
        </w:rPr>
        <w:t xml:space="preserve"> особой группы первой категории - от двух независимых источников напряжением 220 </w:t>
      </w:r>
      <w:proofErr w:type="gramStart"/>
      <w:r w:rsidR="004434E0" w:rsidRPr="007B741D">
        <w:rPr>
          <w:rFonts w:cs="Arial"/>
          <w:szCs w:val="24"/>
        </w:rPr>
        <w:t>В</w:t>
      </w:r>
      <w:proofErr w:type="gramEnd"/>
      <w:r w:rsidR="004434E0" w:rsidRPr="007B741D">
        <w:rPr>
          <w:rFonts w:cs="Arial"/>
          <w:szCs w:val="24"/>
        </w:rPr>
        <w:t xml:space="preserve"> переменного тока (после АВР) и одного источника постоянного тока напряжением 220 В (с аккумуляторной батареей);</w:t>
      </w:r>
    </w:p>
    <w:p w14:paraId="6B3137D1" w14:textId="7E90D24A" w:rsidR="004434E0" w:rsidRPr="007B741D" w:rsidRDefault="00644D2E" w:rsidP="004434E0">
      <w:pPr>
        <w:pStyle w:val="a9"/>
        <w:ind w:left="567"/>
        <w:rPr>
          <w:rFonts w:cs="Arial"/>
          <w:szCs w:val="24"/>
        </w:rPr>
      </w:pPr>
      <w:r>
        <w:rPr>
          <w:rFonts w:cs="Arial"/>
          <w:szCs w:val="24"/>
        </w:rPr>
        <w:t>- эл. кран-балка</w:t>
      </w:r>
      <w:r w:rsidR="004434E0" w:rsidRPr="007B741D">
        <w:rPr>
          <w:rFonts w:cs="Arial"/>
          <w:szCs w:val="24"/>
        </w:rPr>
        <w:t>;</w:t>
      </w:r>
    </w:p>
    <w:p w14:paraId="7A0A269F" w14:textId="4A9ACAB4" w:rsidR="00644D2E" w:rsidRDefault="004434E0" w:rsidP="00644D2E">
      <w:pPr>
        <w:pStyle w:val="af"/>
        <w:widowControl/>
        <w:tabs>
          <w:tab w:val="left" w:pos="993"/>
        </w:tabs>
        <w:autoSpaceDE/>
        <w:ind w:left="567" w:firstLine="709"/>
        <w:jc w:val="both"/>
        <w:rPr>
          <w:rFonts w:cs="Arial"/>
          <w:szCs w:val="24"/>
        </w:rPr>
      </w:pPr>
      <w:r w:rsidRPr="007B741D">
        <w:rPr>
          <w:rFonts w:cs="Arial"/>
          <w:szCs w:val="24"/>
        </w:rPr>
        <w:t>- обогрева трубопроводов согласно отдельному техническому заданию Генпроектировщика;</w:t>
      </w:r>
    </w:p>
    <w:p w14:paraId="2F5F2B57" w14:textId="4C3B2682" w:rsidR="00644D2E" w:rsidRPr="00644D2E" w:rsidRDefault="00644D2E" w:rsidP="00644D2E">
      <w:pPr>
        <w:pStyle w:val="af"/>
        <w:widowControl/>
        <w:tabs>
          <w:tab w:val="left" w:pos="993"/>
        </w:tabs>
        <w:autoSpaceDE/>
        <w:ind w:left="567" w:firstLine="709"/>
        <w:jc w:val="both"/>
        <w:rPr>
          <w:rFonts w:cs="Arial"/>
          <w:szCs w:val="24"/>
        </w:rPr>
      </w:pPr>
      <w:r w:rsidRPr="00C84844">
        <w:rPr>
          <w:rFonts w:cs="Arial"/>
          <w:szCs w:val="24"/>
        </w:rPr>
        <w:t>- дренажного насоса, поставляемого совместно с дренажной емкостью, управление автоматическое (по уровню) и с местного щита уп</w:t>
      </w:r>
      <w:r w:rsidR="000A229D" w:rsidRPr="00C84844">
        <w:rPr>
          <w:rFonts w:cs="Arial"/>
          <w:szCs w:val="24"/>
        </w:rPr>
        <w:t>равления, устанавливаемого в здании мазутонасосной</w:t>
      </w:r>
      <w:r w:rsidRPr="00C84844">
        <w:rPr>
          <w:rFonts w:cs="Arial"/>
          <w:szCs w:val="24"/>
        </w:rPr>
        <w:t>;</w:t>
      </w:r>
    </w:p>
    <w:p w14:paraId="1526CD4B" w14:textId="360523EA" w:rsidR="004434E0" w:rsidRPr="007B741D" w:rsidRDefault="004434E0" w:rsidP="00644D2E">
      <w:pPr>
        <w:pStyle w:val="a9"/>
        <w:ind w:firstLine="851"/>
      </w:pPr>
      <w:r w:rsidRPr="007B741D">
        <w:t>- заложить 30</w:t>
      </w:r>
      <w:r w:rsidR="00035DD7" w:rsidRPr="007B741D">
        <w:t xml:space="preserve"> </w:t>
      </w:r>
      <w:r w:rsidRPr="007B741D">
        <w:t>% резерв автоматических выключателей количество и номинал дополнительно согласовать с Генпроектировщиком.</w:t>
      </w:r>
    </w:p>
    <w:p w14:paraId="18E347B5" w14:textId="29E805E3" w:rsidR="008453CC" w:rsidRPr="007B741D" w:rsidRDefault="008453CC" w:rsidP="008453C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Размещение оборудования ЛСАУ в выделенном помещении (</w:t>
      </w:r>
      <w:proofErr w:type="spellStart"/>
      <w:r w:rsidRPr="007B741D">
        <w:rPr>
          <w:rFonts w:cs="Arial"/>
          <w:szCs w:val="24"/>
        </w:rPr>
        <w:t>электрощитовой</w:t>
      </w:r>
      <w:proofErr w:type="spellEnd"/>
      <w:r w:rsidRPr="007B741D">
        <w:rPr>
          <w:rFonts w:cs="Arial"/>
          <w:szCs w:val="24"/>
        </w:rPr>
        <w:t>) блок-модуля насосной, которое.  должно удовлетворять требованиям:</w:t>
      </w:r>
    </w:p>
    <w:p w14:paraId="6242AFFC" w14:textId="77777777" w:rsidR="008453CC" w:rsidRPr="007B741D" w:rsidRDefault="008453CC" w:rsidP="008453C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- помещение </w:t>
      </w:r>
      <w:proofErr w:type="spellStart"/>
      <w:r w:rsidRPr="007B741D">
        <w:rPr>
          <w:rFonts w:cs="Arial"/>
          <w:szCs w:val="24"/>
        </w:rPr>
        <w:t>пожаробезопасного</w:t>
      </w:r>
      <w:proofErr w:type="spellEnd"/>
      <w:r w:rsidRPr="007B741D">
        <w:rPr>
          <w:rFonts w:cs="Arial"/>
          <w:szCs w:val="24"/>
        </w:rPr>
        <w:t xml:space="preserve"> исполнения с системой кондиционирования, вентиляции, отопления, пожаротушения, пожарной сигнализации;</w:t>
      </w:r>
    </w:p>
    <w:p w14:paraId="33665075" w14:textId="77777777" w:rsidR="008453CC" w:rsidRPr="007B741D" w:rsidRDefault="008453CC" w:rsidP="008453C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- внутренние системы помещения должны быть спроектированы и смонтированы в соответствии с СП 484.1311500.2020, СП 85.1311500.2020, </w:t>
      </w:r>
      <w:r w:rsidRPr="007B741D">
        <w:rPr>
          <w:rFonts w:cs="Arial"/>
          <w:szCs w:val="24"/>
        </w:rPr>
        <w:br/>
        <w:t>СП 60.13330.2020, ПУЭ-7;</w:t>
      </w:r>
    </w:p>
    <w:p w14:paraId="77296048" w14:textId="77777777" w:rsidR="008453CC" w:rsidRPr="007B741D" w:rsidRDefault="008453CC" w:rsidP="008453C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- компоновку помещения </w:t>
      </w:r>
      <w:proofErr w:type="spellStart"/>
      <w:r w:rsidRPr="007B741D">
        <w:rPr>
          <w:rFonts w:cs="Arial"/>
          <w:szCs w:val="24"/>
        </w:rPr>
        <w:t>электрощитовой</w:t>
      </w:r>
      <w:proofErr w:type="spellEnd"/>
      <w:r w:rsidRPr="007B741D">
        <w:rPr>
          <w:rFonts w:cs="Arial"/>
          <w:szCs w:val="24"/>
        </w:rPr>
        <w:t xml:space="preserve"> необходимо согласовать с Генпроектировщиком.</w:t>
      </w:r>
    </w:p>
    <w:p w14:paraId="1B609E6A" w14:textId="77777777" w:rsidR="009D5B8C" w:rsidRPr="007B741D" w:rsidRDefault="009D5B8C" w:rsidP="00CB6C46">
      <w:pPr>
        <w:pStyle w:val="a9"/>
        <w:ind w:left="567" w:firstLine="567"/>
        <w:rPr>
          <w:rFonts w:cs="Arial"/>
          <w:szCs w:val="24"/>
        </w:rPr>
      </w:pPr>
      <w:r w:rsidRPr="007B741D">
        <w:t>5.2.4</w:t>
      </w:r>
      <w:r w:rsidRPr="007B741D">
        <w:tab/>
        <w:t xml:space="preserve">Поставщик выполняет силовой шкаф, шкаф с ЧРП, шкафов управления для установки в помещении по УХЛ4 ГОСТ 15150-69 степень защиты </w:t>
      </w:r>
      <w:r w:rsidRPr="007B741D">
        <w:rPr>
          <w:rFonts w:cs="Arial"/>
          <w:szCs w:val="24"/>
        </w:rPr>
        <w:t>не ниже IP65.</w:t>
      </w:r>
    </w:p>
    <w:p w14:paraId="64A9F743" w14:textId="77777777" w:rsidR="009D5B8C" w:rsidRPr="007B741D" w:rsidRDefault="009D5B8C" w:rsidP="009D5B8C">
      <w:pPr>
        <w:pStyle w:val="a9"/>
      </w:pPr>
      <w:r w:rsidRPr="007B741D">
        <w:lastRenderedPageBreak/>
        <w:t>5.2.5</w:t>
      </w:r>
      <w:r w:rsidRPr="007B741D">
        <w:tab/>
        <w:t>Конструктив шкафов и крепежные изделия должны соответствовать сейсмостойкости 8 баллов по шкале MSK-64 и соответствовать группе механического исполнения М6 по ГОСТ 17516.1/ГОСТ 30631, а также сохранять работоспособность после прохождения землетрясения.</w:t>
      </w:r>
    </w:p>
    <w:p w14:paraId="497B065E" w14:textId="2F6C6C47" w:rsidR="00F93A54" w:rsidRPr="007B741D" w:rsidRDefault="009D5B8C" w:rsidP="00F93A54">
      <w:pPr>
        <w:pStyle w:val="a9"/>
        <w:rPr>
          <w:rFonts w:cs="Arial"/>
        </w:rPr>
      </w:pPr>
      <w:r w:rsidRPr="007B741D">
        <w:t>5.2.6</w:t>
      </w:r>
      <w:r w:rsidRPr="007B741D">
        <w:tab/>
      </w:r>
      <w:r w:rsidR="00F93A54" w:rsidRPr="007B741D">
        <w:t>Каждый частотный преобразователь должен быть оснащен выносным графическим терминалом для настройки и управления. Преобразователи частоты должны сохранять работоспособность при от</w:t>
      </w:r>
      <w:r w:rsidR="00035DD7" w:rsidRPr="007B741D">
        <w:t>клонениях: напряжения -10 % + 10%</w:t>
      </w:r>
      <w:r w:rsidR="00F93A54" w:rsidRPr="007B741D">
        <w:t xml:space="preserve">, </w:t>
      </w:r>
      <w:r w:rsidR="00035DD7" w:rsidRPr="007B741D">
        <w:t xml:space="preserve">частота +/- 5 </w:t>
      </w:r>
      <w:r w:rsidR="00F93A54" w:rsidRPr="007B741D">
        <w:t>%. Срок службы ЧРП – не менее 20 лет</w:t>
      </w:r>
      <w:r w:rsidR="00F93A54" w:rsidRPr="007B741D">
        <w:rPr>
          <w:rFonts w:cs="Arial"/>
        </w:rPr>
        <w:t xml:space="preserve">. Использовать для связи с ЧРП стандартные протоколы передачи данных: </w:t>
      </w:r>
      <w:proofErr w:type="spellStart"/>
      <w:r w:rsidR="00F93A54" w:rsidRPr="007B741D">
        <w:rPr>
          <w:rFonts w:cs="Arial"/>
        </w:rPr>
        <w:t>Modbus</w:t>
      </w:r>
      <w:proofErr w:type="spellEnd"/>
      <w:r w:rsidR="00F93A54" w:rsidRPr="007B741D">
        <w:rPr>
          <w:rFonts w:cs="Arial"/>
        </w:rPr>
        <w:t xml:space="preserve"> </w:t>
      </w:r>
      <w:r w:rsidR="00F93A54" w:rsidRPr="007B741D">
        <w:rPr>
          <w:rFonts w:cs="Arial"/>
          <w:lang w:val="en-US"/>
        </w:rPr>
        <w:t>RTU</w:t>
      </w:r>
      <w:r w:rsidR="00F93A54" w:rsidRPr="007B741D">
        <w:rPr>
          <w:rFonts w:cs="Arial"/>
        </w:rPr>
        <w:t xml:space="preserve">, </w:t>
      </w:r>
      <w:r w:rsidR="00F93A54" w:rsidRPr="007B741D">
        <w:rPr>
          <w:rFonts w:cs="Arial"/>
          <w:lang w:val="en-US"/>
        </w:rPr>
        <w:t>Modbus</w:t>
      </w:r>
      <w:r w:rsidR="00F93A54" w:rsidRPr="007B741D">
        <w:rPr>
          <w:rFonts w:cs="Arial"/>
        </w:rPr>
        <w:t xml:space="preserve"> </w:t>
      </w:r>
      <w:r w:rsidR="00F93A54" w:rsidRPr="007B741D">
        <w:rPr>
          <w:rFonts w:cs="Arial"/>
          <w:lang w:val="en-US"/>
        </w:rPr>
        <w:t>TCP</w:t>
      </w:r>
      <w:r w:rsidR="00F93A54" w:rsidRPr="007B741D">
        <w:rPr>
          <w:rFonts w:cs="Arial"/>
        </w:rPr>
        <w:t xml:space="preserve">, </w:t>
      </w:r>
      <w:r w:rsidR="00F93A54" w:rsidRPr="007B741D">
        <w:rPr>
          <w:rFonts w:cs="Arial"/>
          <w:lang w:val="en-US"/>
        </w:rPr>
        <w:t>Ethernet</w:t>
      </w:r>
      <w:r w:rsidR="00F93A54" w:rsidRPr="007B741D">
        <w:rPr>
          <w:rFonts w:cs="Arial"/>
        </w:rPr>
        <w:t xml:space="preserve">/IP, </w:t>
      </w:r>
      <w:proofErr w:type="spellStart"/>
      <w:r w:rsidR="00F93A54" w:rsidRPr="007B741D">
        <w:rPr>
          <w:rFonts w:cs="Arial"/>
          <w:lang w:val="en-US"/>
        </w:rPr>
        <w:t>Profi</w:t>
      </w:r>
      <w:r w:rsidR="00F93A54" w:rsidRPr="007B741D">
        <w:rPr>
          <w:rFonts w:cs="Arial"/>
        </w:rPr>
        <w:t>Net</w:t>
      </w:r>
      <w:proofErr w:type="spellEnd"/>
      <w:r w:rsidR="00F93A54" w:rsidRPr="007B741D">
        <w:rPr>
          <w:rFonts w:cs="Arial"/>
        </w:rPr>
        <w:t xml:space="preserve">. Сервисный порт </w:t>
      </w:r>
      <w:proofErr w:type="spellStart"/>
      <w:r w:rsidR="00F93A54" w:rsidRPr="007B741D">
        <w:rPr>
          <w:rFonts w:cs="Arial"/>
        </w:rPr>
        <w:t>параметрирования</w:t>
      </w:r>
      <w:proofErr w:type="spellEnd"/>
      <w:r w:rsidR="00F93A54" w:rsidRPr="007B741D">
        <w:rPr>
          <w:rFonts w:cs="Arial"/>
        </w:rPr>
        <w:t xml:space="preserve"> ЧРП расположить на двери шкафа.</w:t>
      </w:r>
    </w:p>
    <w:p w14:paraId="6B396BA5" w14:textId="77777777" w:rsidR="00BF69D8" w:rsidRPr="007B741D" w:rsidRDefault="00BF69D8" w:rsidP="00BF69D8">
      <w:pPr>
        <w:pStyle w:val="a9"/>
        <w:rPr>
          <w:rFonts w:cs="Arial"/>
        </w:rPr>
      </w:pPr>
      <w:r w:rsidRPr="007B741D">
        <w:rPr>
          <w:rFonts w:cs="Arial"/>
        </w:rPr>
        <w:t>В шкафах ЧРП необходимо так же предусмотреть управление основных мазутных насосов ОМЗН-4,5, с ключом «Местное/Дистанционное» и с индикацией состояния: «Готовность», «Разгон», «В работе», «Отключен», «Авария».</w:t>
      </w:r>
    </w:p>
    <w:p w14:paraId="14E37FAC" w14:textId="77777777" w:rsidR="00BF69D8" w:rsidRPr="007B741D" w:rsidRDefault="00BF69D8" w:rsidP="00BF69D8">
      <w:pPr>
        <w:pStyle w:val="a9"/>
      </w:pPr>
      <w:r w:rsidRPr="007B741D">
        <w:rPr>
          <w:rFonts w:cs="Arial"/>
        </w:rPr>
        <w:t>Непосредственно рядом с насосами предусмотреть взрывозащищенные кнопочные посты с кнопкой аварийного отключения и индикацией состояния: «В работе», «Отключен», «Авария».</w:t>
      </w:r>
    </w:p>
    <w:p w14:paraId="280462A0" w14:textId="205DCC80" w:rsidR="009D5B8C" w:rsidRPr="007B741D" w:rsidRDefault="009D5B8C" w:rsidP="009D5B8C">
      <w:pPr>
        <w:pStyle w:val="a9"/>
      </w:pPr>
      <w:r w:rsidRPr="007B741D">
        <w:t>5.2.7</w:t>
      </w:r>
      <w:r w:rsidRPr="007B741D">
        <w:tab/>
        <w:t>Схема управления агрегатами должна быть устойчива к кратковременным нарушениям электроснабжения (КНЭ) во внешних питающих сетях. При КНЭ в течение времени Т=0,5 сек и уровне провала напряжения до 0,4 </w:t>
      </w:r>
      <w:proofErr w:type="spellStart"/>
      <w:r w:rsidRPr="007B741D">
        <w:t>Uн</w:t>
      </w:r>
      <w:proofErr w:type="spellEnd"/>
      <w:r w:rsidRPr="007B741D">
        <w:t xml:space="preserve"> должна обеспечиваться стабильная работа электроприводов всех механизмов, в том числе работающих от частотных преобразователей. </w:t>
      </w:r>
    </w:p>
    <w:p w14:paraId="4B484ABF" w14:textId="77777777" w:rsidR="009D5B8C" w:rsidRPr="007B741D" w:rsidRDefault="009D5B8C" w:rsidP="009D5B8C">
      <w:pPr>
        <w:pStyle w:val="a9"/>
      </w:pPr>
      <w:r w:rsidRPr="007B741D">
        <w:t>5.2.8</w:t>
      </w:r>
      <w:r w:rsidRPr="007B741D">
        <w:tab/>
        <w:t>Во всех поставляемых шкафах Поставщик предусматривает резервное место для дополнительного размещения электроаппаратуры в размерах 20% на шкаф.</w:t>
      </w:r>
    </w:p>
    <w:p w14:paraId="2F686B30" w14:textId="77777777" w:rsidR="009D5B8C" w:rsidRPr="007B741D" w:rsidRDefault="009D5B8C" w:rsidP="009D5B8C">
      <w:pPr>
        <w:pStyle w:val="a9"/>
      </w:pPr>
      <w:r w:rsidRPr="007B741D">
        <w:t>5.2.9</w:t>
      </w:r>
      <w:r w:rsidRPr="007B741D">
        <w:tab/>
        <w:t>Подвод кабеля к шкафу выполнить сверху/снизу в зависимости от места установки и возможности подвода кабеля. Предпочтение подвода кабелей к шкафу с низу. В независимости от ввода кабелей снизу или сверху, дополнительно предусматриваются 10 – 15 % резервных отверстий с заглушками.</w:t>
      </w:r>
    </w:p>
    <w:p w14:paraId="53E4D632" w14:textId="77777777" w:rsidR="009D5B8C" w:rsidRPr="007B741D" w:rsidRDefault="009D5B8C" w:rsidP="009D5B8C">
      <w:pPr>
        <w:pStyle w:val="a9"/>
      </w:pPr>
      <w:r w:rsidRPr="007B741D">
        <w:t>5.2.10</w:t>
      </w:r>
      <w:r w:rsidRPr="007B741D">
        <w:tab/>
        <w:t>Во всех шкафах Поставщик предусматривает свободное пространство для укладки кабелей и проводов. Вводы кабелей в шкафы согласовываются с Заказчиком и Генпроектировщиком дополнительно.</w:t>
      </w:r>
    </w:p>
    <w:p w14:paraId="0CFA1A21" w14:textId="77777777" w:rsidR="009D5B8C" w:rsidRPr="007B741D" w:rsidRDefault="009D5B8C" w:rsidP="009D5B8C">
      <w:pPr>
        <w:pStyle w:val="a9"/>
      </w:pPr>
      <w:r w:rsidRPr="007B741D">
        <w:t>5.2.11</w:t>
      </w:r>
      <w:r w:rsidRPr="007B741D">
        <w:tab/>
        <w:t xml:space="preserve">Все внешние подключения аппаратуры управления, установленной в силовых шкафах, шкафах с ЧРП и на панелях щитов или пультов управления выполняются Поставщиком только через </w:t>
      </w:r>
      <w:proofErr w:type="spellStart"/>
      <w:r w:rsidRPr="007B741D">
        <w:t>клеммные</w:t>
      </w:r>
      <w:proofErr w:type="spellEnd"/>
      <w:r w:rsidRPr="007B741D">
        <w:t xml:space="preserve"> наборы и штепсельные разъемы, располагаемые на высоте не меньше 300 мм от уровня пола или площадки обслуживания. Поставщиком предусмотрены резервные клеммы по своему усмотрению, но не менее 15 %. Клеммы с напряжением 230 В и выше отделяются от других клемм. </w:t>
      </w:r>
    </w:p>
    <w:p w14:paraId="71C90EEB" w14:textId="77777777" w:rsidR="009D5B8C" w:rsidRPr="007B741D" w:rsidRDefault="009D5B8C" w:rsidP="009D5B8C">
      <w:pPr>
        <w:pStyle w:val="a9"/>
      </w:pPr>
      <w:r w:rsidRPr="007B741D">
        <w:t>5.2.12</w:t>
      </w:r>
      <w:r w:rsidRPr="007B741D">
        <w:tab/>
        <w:t>Для подключения средств измерения электрических величин предусмотреть измерительные клеммы с возможностью шунтирования токовых цепей и разрыва цепей напряжения.</w:t>
      </w:r>
    </w:p>
    <w:p w14:paraId="00F3FB5C" w14:textId="117D94ED" w:rsidR="00E54470" w:rsidRPr="007B741D" w:rsidRDefault="009D5B8C" w:rsidP="00E54470">
      <w:pPr>
        <w:pStyle w:val="a9"/>
        <w:ind w:left="567" w:firstLine="567"/>
        <w:rPr>
          <w:rFonts w:cs="Arial"/>
          <w:szCs w:val="24"/>
        </w:rPr>
      </w:pPr>
      <w:r w:rsidRPr="007B741D">
        <w:t>5.2.13</w:t>
      </w:r>
      <w:r w:rsidRPr="007B741D">
        <w:tab/>
        <w:t xml:space="preserve">Все шкафы, поставляемые Поставщиком, должны иметь болты для заземления. </w:t>
      </w:r>
    </w:p>
    <w:p w14:paraId="5C78ACC5" w14:textId="77777777" w:rsidR="009D5B8C" w:rsidRPr="007B741D" w:rsidRDefault="009D5B8C" w:rsidP="009D5B8C">
      <w:pPr>
        <w:pStyle w:val="a9"/>
      </w:pPr>
      <w:r w:rsidRPr="007B741D">
        <w:t>5.2.14</w:t>
      </w:r>
      <w:r w:rsidRPr="007B741D">
        <w:tab/>
        <w:t xml:space="preserve">Поставляемая Поставщиком система управления обеспечивает отключение двигателей при исчезновении напряжения и исключение самопроизвольного запуска их при появлении напряжения. Повторное включение двигателей возможно только по команде оператора или автоматически по установленной программе. </w:t>
      </w:r>
    </w:p>
    <w:p w14:paraId="03053323" w14:textId="5CBD448C" w:rsidR="00E54470" w:rsidRPr="007B741D" w:rsidRDefault="009D5B8C" w:rsidP="00E54470">
      <w:pPr>
        <w:pStyle w:val="a9"/>
        <w:rPr>
          <w:rFonts w:cs="Arial"/>
          <w:szCs w:val="24"/>
        </w:rPr>
      </w:pPr>
      <w:r w:rsidRPr="007B741D">
        <w:t>5.2.15</w:t>
      </w:r>
      <w:r w:rsidRPr="007B741D">
        <w:tab/>
        <w:t xml:space="preserve">Силовую распределительную сеть выполнить кабелями с медными 3-х и 5-и жилами с изоляцией и в оболочке из поливинилхлорида не поддерживающей </w:t>
      </w:r>
      <w:r w:rsidRPr="007B741D">
        <w:lastRenderedPageBreak/>
        <w:t xml:space="preserve">горение и низким </w:t>
      </w:r>
      <w:proofErr w:type="spellStart"/>
      <w:r w:rsidRPr="007B741D">
        <w:t>дымо</w:t>
      </w:r>
      <w:proofErr w:type="spellEnd"/>
      <w:r w:rsidRPr="007B741D">
        <w:t xml:space="preserve">- и </w:t>
      </w:r>
      <w:proofErr w:type="spellStart"/>
      <w:r w:rsidRPr="007B741D">
        <w:t>газовыделением</w:t>
      </w:r>
      <w:proofErr w:type="spellEnd"/>
      <w:r w:rsidRPr="007B741D">
        <w:t>, предназначенные для эксплуатац</w:t>
      </w:r>
      <w:r w:rsidR="00E54470" w:rsidRPr="007B741D">
        <w:t xml:space="preserve">ии в условиях холодного климата. Сеть, предназначенную для систем противопожарной защиты и аварийного освещения выполнить огнестойкими кабелями с медными жилами с изоляцией и в оболочке из поливинилхлорида не поддерживающей горение и низким </w:t>
      </w:r>
      <w:proofErr w:type="spellStart"/>
      <w:r w:rsidR="00E54470" w:rsidRPr="007B741D">
        <w:t>дымо</w:t>
      </w:r>
      <w:proofErr w:type="spellEnd"/>
      <w:r w:rsidR="00E54470" w:rsidRPr="007B741D">
        <w:t xml:space="preserve">- и </w:t>
      </w:r>
      <w:proofErr w:type="spellStart"/>
      <w:r w:rsidR="00E54470" w:rsidRPr="007B741D">
        <w:t>газовыделением</w:t>
      </w:r>
      <w:proofErr w:type="spellEnd"/>
      <w:r w:rsidR="00E54470" w:rsidRPr="007B741D">
        <w:t xml:space="preserve">. </w:t>
      </w:r>
      <w:r w:rsidR="00E54470" w:rsidRPr="007B741D">
        <w:rPr>
          <w:rFonts w:cs="Arial"/>
          <w:szCs w:val="24"/>
        </w:rPr>
        <w:t>В местах прохода кабелей ч</w:t>
      </w:r>
      <w:r w:rsidR="001305DF" w:rsidRPr="007B741D">
        <w:rPr>
          <w:rFonts w:cs="Arial"/>
          <w:szCs w:val="24"/>
        </w:rPr>
        <w:t>ерез стены или их выхода наружу</w:t>
      </w:r>
      <w:r w:rsidR="00E54470" w:rsidRPr="007B741D">
        <w:rPr>
          <w:rFonts w:cs="Arial"/>
          <w:szCs w:val="24"/>
        </w:rPr>
        <w:t xml:space="preserve"> предусмотреть взрывозащищенные кабельные проходки.</w:t>
      </w:r>
    </w:p>
    <w:p w14:paraId="4CB16FC9" w14:textId="77777777" w:rsidR="009D5B8C" w:rsidRPr="007B741D" w:rsidRDefault="009D5B8C" w:rsidP="009D5B8C">
      <w:pPr>
        <w:pStyle w:val="a9"/>
      </w:pPr>
      <w:r w:rsidRPr="007B741D">
        <w:t>5.2.16</w:t>
      </w:r>
      <w:r w:rsidRPr="007B741D">
        <w:tab/>
        <w:t xml:space="preserve">Предусмотреть конструкции для прокладки кабелей от шкафа питания до </w:t>
      </w:r>
      <w:proofErr w:type="spellStart"/>
      <w:r w:rsidRPr="007B741D">
        <w:t>электроприемников</w:t>
      </w:r>
      <w:proofErr w:type="spellEnd"/>
      <w:r w:rsidRPr="007B741D">
        <w:t>. Расстояние между параллельно проложенными силовыми кабелями и разного рода трубопроводами, как правило, должно быть не менее 0,5 м, а между газопроводами и трубопроводами с горючими жидкостями – не менее 1,0 м. При меньших расстояниях сближения или при пересечении кабели должны быть защищены от механических повреждений и перегрева металлическими трубами, кожухами, перегородками и т.п.</w:t>
      </w:r>
    </w:p>
    <w:p w14:paraId="11EB2479" w14:textId="106D848E" w:rsidR="00CE2ECC" w:rsidRPr="007B741D" w:rsidRDefault="009D5B8C" w:rsidP="00CE2ECC">
      <w:pPr>
        <w:pStyle w:val="a9"/>
        <w:ind w:left="426"/>
      </w:pPr>
      <w:r w:rsidRPr="007B741D">
        <w:t>5.2.17</w:t>
      </w:r>
      <w:r w:rsidRPr="007B741D">
        <w:tab/>
      </w:r>
      <w:r w:rsidR="00CE2ECC" w:rsidRPr="007B741D">
        <w:t>Для прокладываемых кабельных линий предусмотреть устройство металлических конструкций и кабельных полок с оцинкованным покрытием неподверженных коррозии. Для прокладки кабелей систем противопожарной защиты (СПЗ) предусмотреть огнестойкие кабельные конструкции.</w:t>
      </w:r>
    </w:p>
    <w:p w14:paraId="611C7142" w14:textId="77777777" w:rsidR="009D5B8C" w:rsidRPr="007B741D" w:rsidRDefault="009D5B8C" w:rsidP="009D5B8C">
      <w:pPr>
        <w:pStyle w:val="a9"/>
      </w:pPr>
      <w:r w:rsidRPr="007B741D">
        <w:t>5.2.18</w:t>
      </w:r>
      <w:r w:rsidRPr="007B741D">
        <w:tab/>
        <w:t>Предусмотреть основные защитные мероприятия по технике безопасности: автоматическое отключение питания, защитное заземление и уравнивание потенциалов.</w:t>
      </w:r>
    </w:p>
    <w:p w14:paraId="1B31D1F0" w14:textId="77777777" w:rsidR="009D5B8C" w:rsidRPr="007B741D" w:rsidRDefault="009D5B8C" w:rsidP="009D5B8C">
      <w:pPr>
        <w:pStyle w:val="a9"/>
      </w:pPr>
      <w:r w:rsidRPr="007B741D">
        <w:t>5.2.19</w:t>
      </w:r>
      <w:r w:rsidRPr="007B741D">
        <w:tab/>
        <w:t>Металлические корпуса технологического оборудования, корпуса электрооборудования, стальные трубы должны присоединяться к защитным проводникам, которые, в свою очередь присоединяются к наружному заземляющему устройству.</w:t>
      </w:r>
    </w:p>
    <w:p w14:paraId="614F994F" w14:textId="77777777" w:rsidR="009D5B8C" w:rsidRPr="007B741D" w:rsidRDefault="009D5B8C" w:rsidP="009D5B8C">
      <w:pPr>
        <w:pStyle w:val="a9"/>
      </w:pPr>
      <w:r w:rsidRPr="007B741D">
        <w:t>5.2.20</w:t>
      </w:r>
      <w:r w:rsidRPr="007B741D">
        <w:tab/>
        <w:t>На всем электрооборудовании установить знаки «Опасность поражения электрическим током» в соответствии с ГОСТ 12.4.026-2015 «Система стандартов безопасности труда (ССБТ). Цвета сигнальные, знаки безопасности и разметка сигнальная. Назначение и правила применения. Общие технические требования и характеристики. Методы испытаний».</w:t>
      </w:r>
    </w:p>
    <w:p w14:paraId="45B96396" w14:textId="77777777" w:rsidR="009D5B8C" w:rsidRPr="007B741D" w:rsidRDefault="009D5B8C" w:rsidP="009D5B8C">
      <w:pPr>
        <w:pStyle w:val="a9"/>
      </w:pPr>
      <w:r w:rsidRPr="007B741D">
        <w:t>5.2.21</w:t>
      </w:r>
      <w:r w:rsidRPr="007B741D">
        <w:tab/>
        <w:t xml:space="preserve">Вся аппаратура управления, входящая в объём поставки, поставляется Поставщиком с учётом необходимого числа включений, допустимых перегрузок по току и напряжению. В качестве защитных аппаратов от перегрузок и коротких замыканий поставляются автоматы с тепловым реле и реле максимального тока. </w:t>
      </w:r>
    </w:p>
    <w:p w14:paraId="742E3CF1" w14:textId="77777777" w:rsidR="009D5B8C" w:rsidRPr="007B741D" w:rsidRDefault="009D5B8C" w:rsidP="009D5B8C">
      <w:pPr>
        <w:pStyle w:val="a9"/>
      </w:pPr>
      <w:r w:rsidRPr="007B741D">
        <w:t>5.2.22</w:t>
      </w:r>
      <w:r w:rsidRPr="007B741D">
        <w:tab/>
        <w:t xml:space="preserve">При ручном управлении действуют только те блокировки, которые не допускают повреждения машин. </w:t>
      </w:r>
    </w:p>
    <w:p w14:paraId="2CE4E662" w14:textId="77777777" w:rsidR="009D5B8C" w:rsidRPr="007B741D" w:rsidRDefault="009D5B8C" w:rsidP="009D5B8C">
      <w:pPr>
        <w:pStyle w:val="a9"/>
      </w:pPr>
      <w:r w:rsidRPr="007B741D">
        <w:t>5.2.23</w:t>
      </w:r>
      <w:r w:rsidRPr="007B741D">
        <w:tab/>
        <w:t>Вся электрическая аппаратура, измерительные приборы, командные устройства и т.д., входящие в объём поставки и установленные на пультах и шкафах, маркируются Поставщиком в соответствии с принципиальными схемами. Для маркировки проводов в шкафу использовать двухстороннюю маркировку адреса присоединений участка цепи (адрес присоединения начала участка и адрес присоединения конца участка с обеих сторон провода). Допускается применять смешанное обозначение, состоящее из указания цепи и адресов присоединения.</w:t>
      </w:r>
    </w:p>
    <w:p w14:paraId="646708C1" w14:textId="77777777" w:rsidR="009D5B8C" w:rsidRPr="007B741D" w:rsidRDefault="009D5B8C" w:rsidP="009D5B8C">
      <w:pPr>
        <w:pStyle w:val="a9"/>
      </w:pPr>
      <w:r w:rsidRPr="007B741D">
        <w:t>5.2.24</w:t>
      </w:r>
      <w:r w:rsidRPr="007B741D">
        <w:tab/>
        <w:t xml:space="preserve">Кабели, входящие в объём поставки Поставщика и провода для проводки внутри щитов и постов управления поставки Подрядчика, должны быть выполнены из трудновоспламеняемых материалов. Подрядчик поставляет все </w:t>
      </w:r>
      <w:proofErr w:type="spellStart"/>
      <w:r w:rsidRPr="007B741D">
        <w:t>спецкабели</w:t>
      </w:r>
      <w:proofErr w:type="spellEnd"/>
      <w:r w:rsidRPr="007B741D">
        <w:t xml:space="preserve"> с наконечниками. Кабель для проводки внутри щитов и шкафов поставляется с запасом 8 % длины на изгибы и неточность измерения. </w:t>
      </w:r>
    </w:p>
    <w:p w14:paraId="5FC7B512" w14:textId="77777777" w:rsidR="009D5B8C" w:rsidRPr="007B741D" w:rsidRDefault="009D5B8C" w:rsidP="009D5B8C">
      <w:pPr>
        <w:pStyle w:val="a9"/>
      </w:pPr>
      <w:r w:rsidRPr="007B741D">
        <w:t>5.2.25</w:t>
      </w:r>
      <w:r w:rsidRPr="007B741D">
        <w:tab/>
        <w:t xml:space="preserve">Поставщик предусматривает применение минимально возможного количества типоразмеров комплектующего стандартного электрооборудования (электродвигателей, аппаратуры управления, сигнализации и контроля). При этом </w:t>
      </w:r>
      <w:r w:rsidRPr="007B741D">
        <w:lastRenderedPageBreak/>
        <w:t>имеется в виду, что электродвигатели, вся аппаратура, все электрические приборы и элементы, которые входят в объём поставки электрооборудования, имеющие одно и то же назначение, будут являться изделиями одной и той же фирмы-изготовителя.</w:t>
      </w:r>
    </w:p>
    <w:p w14:paraId="0B7A4F08" w14:textId="77777777" w:rsidR="009D5B8C" w:rsidRPr="007B741D" w:rsidRDefault="009D5B8C" w:rsidP="009D5B8C">
      <w:pPr>
        <w:pStyle w:val="a9"/>
        <w:ind w:left="567" w:firstLine="567"/>
      </w:pPr>
      <w:r w:rsidRPr="007B741D">
        <w:t>5.2.26</w:t>
      </w:r>
      <w:r w:rsidRPr="007B741D">
        <w:tab/>
        <w:t xml:space="preserve">Электротехническое оборудование должно быть спроектировано и изготовлено на следующие параметры напряжений: </w:t>
      </w:r>
    </w:p>
    <w:p w14:paraId="6E369110" w14:textId="77777777" w:rsidR="009D5B8C" w:rsidRPr="007B741D" w:rsidRDefault="009D5B8C" w:rsidP="009D5B8C">
      <w:pPr>
        <w:pStyle w:val="a9"/>
        <w:ind w:left="567"/>
      </w:pPr>
      <w:r w:rsidRPr="007B741D">
        <w:t>- 400/230 В, 50 Гц – электродвигатели мощностью менее 200 кВт (включительно). Степень защиты электродвигателей: корпусов – IP54;</w:t>
      </w:r>
    </w:p>
    <w:p w14:paraId="3E6804A1" w14:textId="77777777" w:rsidR="009D5B8C" w:rsidRPr="007B741D" w:rsidRDefault="009D5B8C" w:rsidP="009D5B8C">
      <w:pPr>
        <w:pStyle w:val="a9"/>
        <w:ind w:left="567"/>
      </w:pPr>
      <w:r w:rsidRPr="007B741D">
        <w:t xml:space="preserve">- степень </w:t>
      </w:r>
      <w:proofErr w:type="spellStart"/>
      <w:r w:rsidRPr="007B741D">
        <w:t>энергоэффективности</w:t>
      </w:r>
      <w:proofErr w:type="spellEnd"/>
      <w:r w:rsidRPr="007B741D">
        <w:t xml:space="preserve"> электродвигателей не ниже IE2;</w:t>
      </w:r>
    </w:p>
    <w:p w14:paraId="37866B08" w14:textId="77777777" w:rsidR="009D5B8C" w:rsidRPr="007B741D" w:rsidRDefault="009D5B8C" w:rsidP="009D5B8C">
      <w:pPr>
        <w:pStyle w:val="a9"/>
        <w:ind w:left="567"/>
      </w:pPr>
      <w:r w:rsidRPr="007B741D">
        <w:t>- комплектация электродвигателей датчиками температуры обмоток, температуры подшипников, вибрации.</w:t>
      </w:r>
    </w:p>
    <w:p w14:paraId="3AC4E3E1" w14:textId="77777777" w:rsidR="009D5B8C" w:rsidRPr="007B741D" w:rsidRDefault="009D5B8C" w:rsidP="009D5B8C">
      <w:pPr>
        <w:pStyle w:val="a9"/>
        <w:ind w:left="709" w:firstLine="425"/>
      </w:pPr>
      <w:r w:rsidRPr="007B741D">
        <w:t>5.2.27</w:t>
      </w:r>
      <w:r w:rsidRPr="007B741D">
        <w:tab/>
        <w:t>Автоматические выключатели шкафов электроснабжения должны иметь следующие блок-контакты:</w:t>
      </w:r>
    </w:p>
    <w:p w14:paraId="2E66FDA4" w14:textId="77777777" w:rsidR="009D5B8C" w:rsidRPr="007B741D" w:rsidRDefault="009D5B8C" w:rsidP="009D5B8C">
      <w:pPr>
        <w:pStyle w:val="a9"/>
        <w:ind w:left="567"/>
      </w:pPr>
      <w:r w:rsidRPr="007B741D">
        <w:t>-</w:t>
      </w:r>
      <w:r w:rsidRPr="007B741D">
        <w:tab/>
        <w:t>выключатель включен (вводной/секционный/отходящие линии);</w:t>
      </w:r>
    </w:p>
    <w:p w14:paraId="401D3A52" w14:textId="77777777" w:rsidR="009D5B8C" w:rsidRPr="007B741D" w:rsidRDefault="009D5B8C" w:rsidP="009D5B8C">
      <w:pPr>
        <w:pStyle w:val="a9"/>
        <w:ind w:left="567"/>
      </w:pPr>
      <w:r w:rsidRPr="007B741D">
        <w:t>-</w:t>
      </w:r>
      <w:r w:rsidRPr="007B741D">
        <w:tab/>
        <w:t>выключатель отключен (вводной/секционный/отходящие линии);</w:t>
      </w:r>
    </w:p>
    <w:p w14:paraId="3C53290A" w14:textId="77777777" w:rsidR="009D5B8C" w:rsidRPr="007B741D" w:rsidRDefault="009D5B8C" w:rsidP="009D5B8C">
      <w:pPr>
        <w:pStyle w:val="a9"/>
        <w:ind w:left="567"/>
      </w:pPr>
      <w:r w:rsidRPr="007B741D">
        <w:t>-</w:t>
      </w:r>
      <w:r w:rsidRPr="007B741D">
        <w:tab/>
        <w:t>аварийное отключение выключателя (вводной/секционный/отходящие линии).</w:t>
      </w:r>
    </w:p>
    <w:p w14:paraId="5D5A48E3" w14:textId="77777777" w:rsidR="009D5B8C" w:rsidRPr="007B741D" w:rsidRDefault="009D5B8C" w:rsidP="009D5B8C">
      <w:pPr>
        <w:pStyle w:val="a9"/>
        <w:ind w:left="709" w:firstLine="425"/>
      </w:pPr>
      <w:r w:rsidRPr="007B741D">
        <w:t>5.2.28</w:t>
      </w:r>
      <w:r w:rsidRPr="007B741D">
        <w:tab/>
        <w:t xml:space="preserve">От распределительных шкафов с АВР РУ-0,4 </w:t>
      </w:r>
      <w:proofErr w:type="spellStart"/>
      <w:r w:rsidRPr="007B741D">
        <w:t>кВ</w:t>
      </w:r>
      <w:proofErr w:type="spellEnd"/>
      <w:r w:rsidRPr="007B741D">
        <w:t xml:space="preserve"> необходимо предусмотреть сигналы;</w:t>
      </w:r>
    </w:p>
    <w:p w14:paraId="6BAB07A6" w14:textId="77777777" w:rsidR="009D5B8C" w:rsidRPr="007B741D" w:rsidRDefault="009D5B8C" w:rsidP="009D5B8C">
      <w:pPr>
        <w:pStyle w:val="a9"/>
        <w:ind w:left="709"/>
      </w:pPr>
      <w:r w:rsidRPr="007B741D">
        <w:t>- АВР введен;</w:t>
      </w:r>
    </w:p>
    <w:p w14:paraId="1B516DAF" w14:textId="77777777" w:rsidR="009D5B8C" w:rsidRPr="007B741D" w:rsidRDefault="009D5B8C" w:rsidP="009D5B8C">
      <w:pPr>
        <w:pStyle w:val="a9"/>
        <w:ind w:left="709"/>
      </w:pPr>
      <w:r w:rsidRPr="007B741D">
        <w:t>- АВР выведен;</w:t>
      </w:r>
    </w:p>
    <w:p w14:paraId="1DE98826" w14:textId="77777777" w:rsidR="009D5B8C" w:rsidRPr="007B741D" w:rsidRDefault="009D5B8C" w:rsidP="009D5B8C">
      <w:pPr>
        <w:pStyle w:val="a9"/>
        <w:ind w:left="709"/>
      </w:pPr>
      <w:r w:rsidRPr="007B741D">
        <w:t>- срабатывание АВР.</w:t>
      </w:r>
    </w:p>
    <w:p w14:paraId="2318EEC7" w14:textId="77777777" w:rsidR="009D5B8C" w:rsidRPr="007B741D" w:rsidRDefault="009D5B8C" w:rsidP="009D5B8C">
      <w:pPr>
        <w:pStyle w:val="a9"/>
        <w:ind w:left="709" w:firstLine="425"/>
      </w:pPr>
      <w:r w:rsidRPr="007B741D">
        <w:t>5.2.29</w:t>
      </w:r>
      <w:r w:rsidRPr="007B741D">
        <w:tab/>
        <w:t xml:space="preserve">Вводные и секционные выключатели РУ-0,4 </w:t>
      </w:r>
      <w:proofErr w:type="spellStart"/>
      <w:r w:rsidRPr="007B741D">
        <w:t>кВ</w:t>
      </w:r>
      <w:proofErr w:type="spellEnd"/>
      <w:r w:rsidRPr="007B741D">
        <w:t xml:space="preserve"> должны иметь возможность дистанционного управления из ПТК.</w:t>
      </w:r>
    </w:p>
    <w:p w14:paraId="0E8CFB06" w14:textId="77777777" w:rsidR="009D5B8C" w:rsidRPr="007B741D" w:rsidRDefault="009D5B8C" w:rsidP="009D5B8C">
      <w:pPr>
        <w:pStyle w:val="a9"/>
        <w:ind w:left="567" w:firstLine="567"/>
      </w:pPr>
      <w:r w:rsidRPr="007B741D">
        <w:t>5.2.30</w:t>
      </w:r>
      <w:r w:rsidRPr="007B741D">
        <w:tab/>
        <w:t xml:space="preserve">Предусмотреть сигнализацию работы защит и положений коммутационных аппаратов (вводных, секционного и выключателей отходящих линий РУ-0,4 </w:t>
      </w:r>
      <w:proofErr w:type="spellStart"/>
      <w:r w:rsidRPr="007B741D">
        <w:t>кВ</w:t>
      </w:r>
      <w:proofErr w:type="spellEnd"/>
      <w:r w:rsidRPr="007B741D">
        <w:t xml:space="preserve">) с выходом в АСУ ТП ЭТО. </w:t>
      </w:r>
    </w:p>
    <w:p w14:paraId="5186C788" w14:textId="77777777" w:rsidR="009D5B8C" w:rsidRPr="007B741D" w:rsidRDefault="009D5B8C" w:rsidP="009D5B8C">
      <w:pPr>
        <w:pStyle w:val="a9"/>
        <w:ind w:left="567" w:firstLine="567"/>
      </w:pPr>
      <w:r w:rsidRPr="007B741D">
        <w:t>5.2.31</w:t>
      </w:r>
      <w:r w:rsidRPr="007B741D">
        <w:tab/>
        <w:t>Дополнительно должен быть собран обобщенный сигнал аварийного отключения (блок-контакты аварийного отключения всех автоматических выключателей). Для каждой силовой сборки достаточно одного обобщенного сигнала «Авария/Вызов на сборку».</w:t>
      </w:r>
    </w:p>
    <w:p w14:paraId="3AA188A5" w14:textId="77777777" w:rsidR="009D5B8C" w:rsidRPr="007B741D" w:rsidRDefault="009D5B8C" w:rsidP="009D5B8C">
      <w:pPr>
        <w:pStyle w:val="a9"/>
        <w:ind w:left="567" w:firstLine="567"/>
      </w:pPr>
      <w:r w:rsidRPr="007B741D">
        <w:t>5.2.32</w:t>
      </w:r>
      <w:r w:rsidRPr="007B741D">
        <w:tab/>
        <w:t>Для передачи измерений в АСУ ТП ЭТО использовать микропроцессорные измерительные преобразователи, или терминалы РЗА, сертифицированные как средства измерения.</w:t>
      </w:r>
    </w:p>
    <w:p w14:paraId="6203EC6B" w14:textId="77777777" w:rsidR="009D5B8C" w:rsidRPr="007B741D" w:rsidRDefault="009D5B8C" w:rsidP="009D5B8C">
      <w:pPr>
        <w:pStyle w:val="a9"/>
        <w:ind w:left="567" w:firstLine="567"/>
      </w:pPr>
      <w:r w:rsidRPr="007B741D">
        <w:t>5.2.33</w:t>
      </w:r>
      <w:r w:rsidRPr="007B741D">
        <w:tab/>
        <w:t>Сигналы должны быть переданы в шкафы АСУ ТП ЭТО как по физическим линиям связи (при возможности), так и по цифровым (при необходимости) по интерфейсу и протоколу, согласованному с Поставщиком АСУ ТП ЭТО (протокол необходимо согласовать дополнительно с Генпроектировщиком и Заказчиком).</w:t>
      </w:r>
    </w:p>
    <w:p w14:paraId="4B91B3D7" w14:textId="77777777" w:rsidR="009D5B8C" w:rsidRPr="007B741D" w:rsidRDefault="009D5B8C" w:rsidP="0000164C">
      <w:pPr>
        <w:pStyle w:val="a9"/>
        <w:ind w:left="720" w:firstLine="414"/>
      </w:pPr>
      <w:r w:rsidRPr="007B741D">
        <w:t>5.2.34</w:t>
      </w:r>
      <w:r w:rsidRPr="007B741D">
        <w:tab/>
        <w:t xml:space="preserve">Защита сборных шин 0,4 </w:t>
      </w:r>
      <w:proofErr w:type="spellStart"/>
      <w:r w:rsidRPr="007B741D">
        <w:t>кВ</w:t>
      </w:r>
      <w:proofErr w:type="spellEnd"/>
      <w:r w:rsidRPr="007B741D">
        <w:t xml:space="preserve"> от перегрузки и короткого замыкания должна осуществляться автоматическими выключателями ввода, оборудованными электронными </w:t>
      </w:r>
      <w:proofErr w:type="spellStart"/>
      <w:r w:rsidRPr="007B741D">
        <w:t>расцепителями</w:t>
      </w:r>
      <w:proofErr w:type="spellEnd"/>
      <w:r w:rsidRPr="007B741D">
        <w:t>.</w:t>
      </w:r>
    </w:p>
    <w:p w14:paraId="2FAD1952" w14:textId="77777777" w:rsidR="009D5B8C" w:rsidRPr="007B741D" w:rsidRDefault="009D5B8C" w:rsidP="0000164C">
      <w:pPr>
        <w:pStyle w:val="a9"/>
        <w:ind w:left="567" w:firstLine="567"/>
      </w:pPr>
      <w:r w:rsidRPr="007B741D">
        <w:t>5.2.35</w:t>
      </w:r>
      <w:r w:rsidRPr="007B741D">
        <w:tab/>
        <w:t>Предусмотреть следующие защиты на вводных и секционном выключателях:</w:t>
      </w:r>
    </w:p>
    <w:p w14:paraId="1EB12CF1" w14:textId="77777777" w:rsidR="009D5B8C" w:rsidRPr="007B741D" w:rsidRDefault="009D5B8C" w:rsidP="009D5B8C">
      <w:pPr>
        <w:pStyle w:val="a9"/>
        <w:ind w:left="567"/>
      </w:pPr>
      <w:r w:rsidRPr="007B741D">
        <w:t>-</w:t>
      </w:r>
      <w:r w:rsidRPr="007B741D">
        <w:tab/>
        <w:t>защиту от перегрузок;</w:t>
      </w:r>
    </w:p>
    <w:p w14:paraId="0E15DE57" w14:textId="77777777" w:rsidR="009D5B8C" w:rsidRPr="007B741D" w:rsidRDefault="009D5B8C" w:rsidP="009D5B8C">
      <w:pPr>
        <w:pStyle w:val="a9"/>
        <w:ind w:left="567"/>
      </w:pPr>
      <w:r w:rsidRPr="007B741D">
        <w:t>-</w:t>
      </w:r>
      <w:r w:rsidRPr="007B741D">
        <w:tab/>
        <w:t>мгновенную защиту от коротких замыканий;</w:t>
      </w:r>
    </w:p>
    <w:p w14:paraId="77FF5956" w14:textId="77777777" w:rsidR="009D5B8C" w:rsidRPr="007B741D" w:rsidRDefault="009D5B8C" w:rsidP="009D5B8C">
      <w:pPr>
        <w:pStyle w:val="a9"/>
        <w:ind w:left="567"/>
      </w:pPr>
      <w:r w:rsidRPr="007B741D">
        <w:t>-</w:t>
      </w:r>
      <w:r w:rsidRPr="007B741D">
        <w:tab/>
        <w:t>селективную защиту от коротких замыканий с выдержкой времени.</w:t>
      </w:r>
    </w:p>
    <w:p w14:paraId="1A133F1E" w14:textId="77777777" w:rsidR="009D5B8C" w:rsidRPr="007B741D" w:rsidRDefault="009D5B8C" w:rsidP="0000164C">
      <w:pPr>
        <w:pStyle w:val="a9"/>
        <w:ind w:left="567" w:firstLine="567"/>
      </w:pPr>
      <w:r w:rsidRPr="007B741D">
        <w:lastRenderedPageBreak/>
        <w:t>5.2.36</w:t>
      </w:r>
      <w:r w:rsidRPr="007B741D">
        <w:tab/>
        <w:t>Предусмотреть блокировку АВР при работе токовых защит вводов (при работе КЗ на секции).</w:t>
      </w:r>
    </w:p>
    <w:p w14:paraId="6F691393" w14:textId="77777777" w:rsidR="009D5B8C" w:rsidRPr="007B741D" w:rsidRDefault="009D5B8C" w:rsidP="009D5B8C">
      <w:pPr>
        <w:pStyle w:val="a9"/>
        <w:ind w:left="567"/>
      </w:pPr>
      <w:r w:rsidRPr="007B741D">
        <w:t>Выключатели отходящих линий щита должны обеспечивать:</w:t>
      </w:r>
    </w:p>
    <w:p w14:paraId="2D20D8A7" w14:textId="77777777" w:rsidR="009D5B8C" w:rsidRPr="007B741D" w:rsidRDefault="009D5B8C" w:rsidP="009D5B8C">
      <w:pPr>
        <w:pStyle w:val="a9"/>
        <w:ind w:left="567"/>
      </w:pPr>
      <w:r w:rsidRPr="007B741D">
        <w:t>-</w:t>
      </w:r>
      <w:r w:rsidRPr="007B741D">
        <w:tab/>
        <w:t>защиту от перегрузок;</w:t>
      </w:r>
    </w:p>
    <w:p w14:paraId="60244805" w14:textId="77777777" w:rsidR="009D5B8C" w:rsidRPr="007B741D" w:rsidRDefault="009D5B8C" w:rsidP="009D5B8C">
      <w:pPr>
        <w:pStyle w:val="a9"/>
        <w:ind w:left="567"/>
      </w:pPr>
      <w:r w:rsidRPr="007B741D">
        <w:t>-</w:t>
      </w:r>
      <w:r w:rsidRPr="007B741D">
        <w:tab/>
        <w:t>мгновенную защиту от коротких замыканий;</w:t>
      </w:r>
    </w:p>
    <w:p w14:paraId="6AEBE159" w14:textId="77777777" w:rsidR="009D5B8C" w:rsidRPr="007B741D" w:rsidRDefault="009D5B8C" w:rsidP="009D5B8C">
      <w:pPr>
        <w:pStyle w:val="a9"/>
        <w:ind w:left="567"/>
      </w:pPr>
      <w:r w:rsidRPr="007B741D">
        <w:t>-</w:t>
      </w:r>
      <w:r w:rsidRPr="007B741D">
        <w:tab/>
        <w:t>селективную защиту от коротких замыканий с выдержкой времени.</w:t>
      </w:r>
    </w:p>
    <w:p w14:paraId="763104FF" w14:textId="77777777" w:rsidR="009D5B8C" w:rsidRPr="007B741D" w:rsidRDefault="009D5B8C" w:rsidP="009D5B8C">
      <w:pPr>
        <w:pStyle w:val="a9"/>
        <w:ind w:left="567"/>
      </w:pPr>
      <w:r w:rsidRPr="007B741D">
        <w:t>5.2.37</w:t>
      </w:r>
      <w:r w:rsidRPr="007B741D">
        <w:tab/>
        <w:t>Выключатели отходящих линий, питающих электродвигатели должны обеспечить:</w:t>
      </w:r>
    </w:p>
    <w:p w14:paraId="5199999B" w14:textId="77777777" w:rsidR="009D5B8C" w:rsidRPr="007B741D" w:rsidRDefault="009D5B8C" w:rsidP="009D5B8C">
      <w:pPr>
        <w:pStyle w:val="a9"/>
        <w:ind w:left="567"/>
      </w:pPr>
      <w:r w:rsidRPr="007B741D">
        <w:t>-</w:t>
      </w:r>
      <w:r w:rsidRPr="007B741D">
        <w:tab/>
        <w:t>защиту от перегрузок;</w:t>
      </w:r>
    </w:p>
    <w:p w14:paraId="0CA6A99A" w14:textId="77777777" w:rsidR="009D5B8C" w:rsidRPr="007B741D" w:rsidRDefault="009D5B8C" w:rsidP="009D5B8C">
      <w:pPr>
        <w:pStyle w:val="a9"/>
        <w:ind w:left="567"/>
      </w:pPr>
      <w:r w:rsidRPr="007B741D">
        <w:t>-</w:t>
      </w:r>
      <w:r w:rsidRPr="007B741D">
        <w:tab/>
        <w:t>мгновенную защиту от коротких замыканий;</w:t>
      </w:r>
    </w:p>
    <w:p w14:paraId="70C527B3" w14:textId="77777777" w:rsidR="009D5B8C" w:rsidRPr="007B741D" w:rsidRDefault="009D5B8C" w:rsidP="009D5B8C">
      <w:pPr>
        <w:pStyle w:val="a9"/>
        <w:ind w:left="567"/>
      </w:pPr>
      <w:r w:rsidRPr="007B741D">
        <w:t>-</w:t>
      </w:r>
      <w:r w:rsidRPr="007B741D">
        <w:tab/>
        <w:t>селективную защиту от коротких замыканий с выдержкой времени;</w:t>
      </w:r>
    </w:p>
    <w:p w14:paraId="5690E50D" w14:textId="77777777" w:rsidR="009D5B8C" w:rsidRPr="007B741D" w:rsidRDefault="009D5B8C" w:rsidP="009D5B8C">
      <w:pPr>
        <w:pStyle w:val="a9"/>
        <w:ind w:left="567"/>
      </w:pPr>
      <w:r w:rsidRPr="007B741D">
        <w:t>-</w:t>
      </w:r>
      <w:r w:rsidRPr="007B741D">
        <w:tab/>
        <w:t>в случае трехфазных двигателей, защиту от обрыва или перекоса фаз.</w:t>
      </w:r>
    </w:p>
    <w:p w14:paraId="0FB01AA3" w14:textId="77777777" w:rsidR="009D5B8C" w:rsidRPr="007B741D" w:rsidRDefault="009D5B8C" w:rsidP="0000164C">
      <w:pPr>
        <w:pStyle w:val="a9"/>
        <w:ind w:left="709" w:firstLine="567"/>
      </w:pPr>
      <w:r w:rsidRPr="007B741D">
        <w:t>5.2.38</w:t>
      </w:r>
      <w:r w:rsidRPr="007B741D">
        <w:tab/>
        <w:t xml:space="preserve">Все автоматические выключатели должны быть выбраны с учетом электродинамической стойкости и необходимой чувствительности к токам короткого замыкания. </w:t>
      </w:r>
    </w:p>
    <w:p w14:paraId="4248AFA5" w14:textId="2518A4D3" w:rsidR="00E54470" w:rsidRPr="007B741D" w:rsidRDefault="009D5B8C" w:rsidP="0000164C">
      <w:pPr>
        <w:pStyle w:val="a9"/>
        <w:ind w:left="709" w:firstLine="567"/>
      </w:pPr>
      <w:r w:rsidRPr="007B741D">
        <w:t>5.2.39</w:t>
      </w:r>
      <w:r w:rsidRPr="007B741D">
        <w:tab/>
      </w:r>
      <w:r w:rsidR="00E54470" w:rsidRPr="007B741D">
        <w:t xml:space="preserve">Предоставить заказчику расчеты, обосновывающие выбор КЛ и коммутационной аппаратуры. Выбор кабелей произвести с обеспечением требований по термической стойкости и пожарной безопасности с изоляцией, не поддерживающей горение, с медными жилами в соответствии с ГОСТ 26895-91 и </w:t>
      </w:r>
      <w:r w:rsidR="00035DD7" w:rsidRPr="007B741D">
        <w:br/>
      </w:r>
      <w:r w:rsidR="00E54470" w:rsidRPr="007B741D">
        <w:t>Ц-02-98 (Э). При выборе контрольных кабелей также учесть требования пожарной безопасности и необходимость обеспечения электромагнитной совместимости на электростанциях и подстанциях в соответствии с ГОСТ 31565-2012 «Кабельные изделия требования пожарной безопасности» и ГОСТ Р 51317.6.5-2006 «Устойчивость к электромагнитным помехам технических средств, применяемых на электростанциях и подстанциях» согласовать с Генпроектировщиком.</w:t>
      </w:r>
    </w:p>
    <w:p w14:paraId="365E7084" w14:textId="77777777" w:rsidR="009D5B8C" w:rsidRPr="007B741D" w:rsidRDefault="009D5B8C" w:rsidP="0000164C">
      <w:pPr>
        <w:pStyle w:val="a9"/>
        <w:ind w:left="709" w:firstLine="567"/>
      </w:pPr>
      <w:r w:rsidRPr="007B741D">
        <w:t>5.2.40</w:t>
      </w:r>
      <w:r w:rsidRPr="007B741D">
        <w:tab/>
        <w:t>Питание схемы вторичной коммутации должно быть выполнено таким образом, чтобы аварии в силовой цепи не приводили к ложным срабатываниям автоматики управления и АВР. При пропадании оперативного тока в цепях питания схемы АВР вводные и/или секционный автоматические выключатели должны сохранять свое предыдущие положение. При восстановлении оперативного тока выключатели также должны сохранить свое предыдущее положение. В случае ручного или дистанционного управления выключателями вводов/секционным, действие схемы АВР должно быть выведено.</w:t>
      </w:r>
    </w:p>
    <w:p w14:paraId="600F3E29" w14:textId="77777777" w:rsidR="009D5B8C" w:rsidRPr="007B741D" w:rsidRDefault="009D5B8C" w:rsidP="0000164C">
      <w:pPr>
        <w:pStyle w:val="a9"/>
        <w:ind w:left="709" w:firstLine="567"/>
      </w:pPr>
      <w:r w:rsidRPr="007B741D">
        <w:t>5.2.41</w:t>
      </w:r>
      <w:r w:rsidRPr="007B741D">
        <w:tab/>
        <w:t>Все комплектные шкафы (НКУ) должны иметь: сертификат соответствия, паспорт, формуляр.</w:t>
      </w:r>
    </w:p>
    <w:p w14:paraId="43D08C4D" w14:textId="77777777" w:rsidR="009D5B8C" w:rsidRPr="007B741D" w:rsidRDefault="009D5B8C" w:rsidP="0000164C">
      <w:pPr>
        <w:pStyle w:val="a9"/>
        <w:ind w:left="709" w:firstLine="567"/>
      </w:pPr>
      <w:r w:rsidRPr="007B741D">
        <w:t>5.2.42</w:t>
      </w:r>
      <w:r w:rsidRPr="007B741D">
        <w:tab/>
        <w:t xml:space="preserve">Все поставляемое электротехническое оборудование должно сопровождаться полным комплектом промаркированных соединительных кабелей и проводов для присоединения всех </w:t>
      </w:r>
      <w:proofErr w:type="spellStart"/>
      <w:r w:rsidRPr="007B741D">
        <w:t>электропотребителей</w:t>
      </w:r>
      <w:proofErr w:type="spellEnd"/>
      <w:r w:rsidRPr="007B741D">
        <w:t xml:space="preserve"> и комплект кабельных лотков (коробов) и других элементов кабельных трасс, а также комплект конструкторской документации, включая принципиальные и монтажные электрические схемы, кабельный журнал с указанием всех соединений. Сечение вводных кабелей, способ ввода (кабельные ввода, свободное место в шкафах и т.д.) определяется совместно с Генпроектировщиком.</w:t>
      </w:r>
    </w:p>
    <w:p w14:paraId="32A344E8" w14:textId="77777777" w:rsidR="009D5B8C" w:rsidRPr="007B741D" w:rsidRDefault="009D5B8C" w:rsidP="0000164C">
      <w:pPr>
        <w:pStyle w:val="a9"/>
        <w:ind w:left="709" w:firstLine="567"/>
      </w:pPr>
      <w:r w:rsidRPr="007B741D">
        <w:t>5.2.43</w:t>
      </w:r>
      <w:r w:rsidRPr="007B741D">
        <w:tab/>
        <w:t>Все зоны технологического оборудования должны быть оборудованы следующими системами электрического освещения:</w:t>
      </w:r>
    </w:p>
    <w:p w14:paraId="3C975771" w14:textId="77777777" w:rsidR="009D5B8C" w:rsidRPr="007B741D" w:rsidRDefault="009D5B8C" w:rsidP="009D5B8C">
      <w:pPr>
        <w:pStyle w:val="a9"/>
        <w:ind w:left="709"/>
      </w:pPr>
      <w:r w:rsidRPr="007B741D">
        <w:t>- рабочее освещение;</w:t>
      </w:r>
    </w:p>
    <w:p w14:paraId="150257C1" w14:textId="77777777" w:rsidR="009D5B8C" w:rsidRPr="007B741D" w:rsidRDefault="009D5B8C" w:rsidP="009D5B8C">
      <w:pPr>
        <w:pStyle w:val="a9"/>
        <w:ind w:left="709"/>
      </w:pPr>
      <w:r w:rsidRPr="007B741D">
        <w:t>- аварийное освещение;</w:t>
      </w:r>
    </w:p>
    <w:p w14:paraId="15ED4874" w14:textId="77777777" w:rsidR="009D5B8C" w:rsidRPr="007B741D" w:rsidRDefault="009D5B8C" w:rsidP="009D5B8C">
      <w:pPr>
        <w:pStyle w:val="a9"/>
        <w:ind w:left="709"/>
      </w:pPr>
      <w:r w:rsidRPr="007B741D">
        <w:lastRenderedPageBreak/>
        <w:t>- ремонтное переносное освещение;</w:t>
      </w:r>
    </w:p>
    <w:p w14:paraId="0A668815" w14:textId="77777777" w:rsidR="00E6438E" w:rsidRPr="007B741D" w:rsidRDefault="00E6438E" w:rsidP="00E6438E">
      <w:pPr>
        <w:pStyle w:val="a9"/>
        <w:ind w:left="709"/>
        <w:rPr>
          <w:rFonts w:cs="Arial"/>
          <w:szCs w:val="24"/>
        </w:rPr>
      </w:pPr>
      <w:r w:rsidRPr="007B741D">
        <w:rPr>
          <w:rFonts w:cs="Arial"/>
          <w:szCs w:val="24"/>
        </w:rPr>
        <w:t>- наружное освещение (освещение входов).</w:t>
      </w:r>
    </w:p>
    <w:p w14:paraId="25BED242" w14:textId="33BE1318" w:rsidR="00E6438E" w:rsidRPr="007B741D" w:rsidRDefault="009D5B8C" w:rsidP="0000164C">
      <w:pPr>
        <w:pStyle w:val="a9"/>
        <w:ind w:left="709" w:firstLine="567"/>
        <w:rPr>
          <w:rFonts w:cs="Arial"/>
          <w:szCs w:val="24"/>
        </w:rPr>
      </w:pPr>
      <w:r w:rsidRPr="007B741D">
        <w:t>5.2.44</w:t>
      </w:r>
      <w:r w:rsidRPr="007B741D">
        <w:tab/>
        <w:t>Освещение должно реализовываться путем применения светодиодных светильников промышленного образца</w:t>
      </w:r>
      <w:r w:rsidR="0032708B" w:rsidRPr="007B741D">
        <w:rPr>
          <w:strike/>
        </w:rPr>
        <w:t>.</w:t>
      </w:r>
      <w:r w:rsidRPr="007B741D">
        <w:t xml:space="preserve"> </w:t>
      </w:r>
      <w:r w:rsidR="00E6438E" w:rsidRPr="007B741D">
        <w:rPr>
          <w:rFonts w:cs="Arial"/>
          <w:szCs w:val="24"/>
        </w:rPr>
        <w:t>Типы светильников</w:t>
      </w:r>
      <w:r w:rsidR="001305DF" w:rsidRPr="007B741D">
        <w:rPr>
          <w:rFonts w:cs="Arial"/>
          <w:szCs w:val="24"/>
        </w:rPr>
        <w:t xml:space="preserve"> и </w:t>
      </w:r>
      <w:proofErr w:type="spellStart"/>
      <w:r w:rsidR="001305DF" w:rsidRPr="007B741D">
        <w:rPr>
          <w:rFonts w:cs="Arial"/>
          <w:szCs w:val="24"/>
        </w:rPr>
        <w:t>электроустановочных</w:t>
      </w:r>
      <w:proofErr w:type="spellEnd"/>
      <w:r w:rsidR="001305DF" w:rsidRPr="007B741D">
        <w:rPr>
          <w:rFonts w:cs="Arial"/>
          <w:szCs w:val="24"/>
        </w:rPr>
        <w:t xml:space="preserve"> изделий </w:t>
      </w:r>
      <w:r w:rsidR="00E6438E" w:rsidRPr="007B741D">
        <w:rPr>
          <w:rFonts w:cs="Arial"/>
          <w:szCs w:val="24"/>
        </w:rPr>
        <w:t>должны соответствовать условиям среды в помещениях и климатическим условиям. Должны быть обеспечены нормы освещенности в соответствии с</w:t>
      </w:r>
      <w:r w:rsidR="00E6438E" w:rsidRPr="007B741D">
        <w:rPr>
          <w:rFonts w:cs="Arial"/>
          <w:strike/>
          <w:szCs w:val="24"/>
        </w:rPr>
        <w:t>о</w:t>
      </w:r>
      <w:r w:rsidR="00E6438E" w:rsidRPr="007B741D">
        <w:rPr>
          <w:rFonts w:cs="Arial"/>
          <w:szCs w:val="24"/>
        </w:rPr>
        <w:t xml:space="preserve"> СП 52.13330-2016 «Естественное и искусственное освещение», удобство обслуживания осветительной установки и управления освещением.</w:t>
      </w:r>
    </w:p>
    <w:p w14:paraId="04B697CD" w14:textId="7D918C0F" w:rsidR="00E6438E" w:rsidRPr="007B741D" w:rsidRDefault="009D5B8C" w:rsidP="00E6438E">
      <w:pPr>
        <w:pStyle w:val="a9"/>
        <w:ind w:left="709"/>
        <w:rPr>
          <w:rFonts w:cs="Arial"/>
          <w:szCs w:val="24"/>
        </w:rPr>
      </w:pPr>
      <w:r w:rsidRPr="007B741D">
        <w:t>5.2.45</w:t>
      </w:r>
      <w:r w:rsidRPr="007B741D">
        <w:tab/>
      </w:r>
      <w:r w:rsidR="00E6438E" w:rsidRPr="007B741D">
        <w:rPr>
          <w:rFonts w:cs="Arial"/>
          <w:szCs w:val="24"/>
        </w:rPr>
        <w:t>Напря</w:t>
      </w:r>
      <w:r w:rsidR="00035DD7" w:rsidRPr="007B741D">
        <w:rPr>
          <w:rFonts w:cs="Arial"/>
          <w:szCs w:val="24"/>
        </w:rPr>
        <w:t xml:space="preserve">жение светильников должно быть </w:t>
      </w:r>
      <w:r w:rsidR="00E6438E" w:rsidRPr="007B741D">
        <w:rPr>
          <w:rFonts w:cs="Arial"/>
          <w:szCs w:val="24"/>
        </w:rPr>
        <w:t xml:space="preserve">220 </w:t>
      </w:r>
      <w:proofErr w:type="gramStart"/>
      <w:r w:rsidR="00E6438E" w:rsidRPr="007B741D">
        <w:rPr>
          <w:rFonts w:cs="Arial"/>
          <w:szCs w:val="24"/>
        </w:rPr>
        <w:t>В</w:t>
      </w:r>
      <w:proofErr w:type="gramEnd"/>
      <w:r w:rsidR="00E6438E" w:rsidRPr="007B741D">
        <w:rPr>
          <w:rFonts w:cs="Arial"/>
          <w:szCs w:val="24"/>
        </w:rPr>
        <w:t xml:space="preserve"> переменного тока. Питание групп рабочего и аварийного освещения должно осуществляться от разных независимых источников питания.</w:t>
      </w:r>
    </w:p>
    <w:p w14:paraId="0A2F883E" w14:textId="77777777" w:rsidR="009D5B8C" w:rsidRPr="007B741D" w:rsidRDefault="009D5B8C" w:rsidP="009D5B8C">
      <w:pPr>
        <w:pStyle w:val="a9"/>
        <w:ind w:left="709"/>
      </w:pPr>
      <w:r w:rsidRPr="007B741D">
        <w:t>5.2.46</w:t>
      </w:r>
      <w:r w:rsidRPr="007B741D">
        <w:tab/>
        <w:t>Светильники аварийного освещения должны быть совместимы с питанием как от сети переменного тока 220 В, 50 Гц, так и от сети постоянного тока 220 В.</w:t>
      </w:r>
    </w:p>
    <w:p w14:paraId="79749E0A" w14:textId="012F953A" w:rsidR="00E6438E" w:rsidRPr="007B741D" w:rsidRDefault="009D5B8C" w:rsidP="00E6438E">
      <w:pPr>
        <w:pStyle w:val="a9"/>
        <w:ind w:left="709"/>
        <w:rPr>
          <w:rFonts w:cs="Arial"/>
          <w:szCs w:val="24"/>
        </w:rPr>
      </w:pPr>
      <w:r w:rsidRPr="007B741D">
        <w:t>5.2.47</w:t>
      </w:r>
      <w:r w:rsidRPr="007B741D">
        <w:tab/>
      </w:r>
      <w:r w:rsidR="00E6438E" w:rsidRPr="007B741D">
        <w:rPr>
          <w:rFonts w:cs="Arial"/>
          <w:szCs w:val="24"/>
        </w:rPr>
        <w:t>При пропадании напряжения в основной сети переменного тока светильники аварийного освещения должны автоматически переключаться на резервное питание от сети постоянного тока.</w:t>
      </w:r>
    </w:p>
    <w:p w14:paraId="7EC5EC86" w14:textId="1D52E4AE" w:rsidR="00E6438E" w:rsidRPr="007B741D" w:rsidRDefault="009D5B8C" w:rsidP="00E6438E">
      <w:pPr>
        <w:pStyle w:val="a9"/>
        <w:ind w:left="709"/>
        <w:rPr>
          <w:rFonts w:cs="Arial"/>
          <w:szCs w:val="24"/>
        </w:rPr>
      </w:pPr>
      <w:r w:rsidRPr="007B741D">
        <w:t>5.2.48</w:t>
      </w:r>
      <w:r w:rsidRPr="007B741D">
        <w:tab/>
      </w:r>
      <w:r w:rsidR="00E6438E" w:rsidRPr="007B741D">
        <w:rPr>
          <w:rFonts w:cs="Arial"/>
          <w:szCs w:val="24"/>
        </w:rPr>
        <w:t xml:space="preserve">Время автономной работы светильников </w:t>
      </w:r>
      <w:proofErr w:type="spellStart"/>
      <w:r w:rsidR="00E6438E" w:rsidRPr="007B741D">
        <w:rPr>
          <w:rFonts w:cs="Arial"/>
          <w:szCs w:val="24"/>
        </w:rPr>
        <w:t>эвакуационого</w:t>
      </w:r>
      <w:proofErr w:type="spellEnd"/>
      <w:r w:rsidR="00E6438E" w:rsidRPr="007B741D">
        <w:rPr>
          <w:rFonts w:cs="Arial"/>
          <w:szCs w:val="24"/>
        </w:rPr>
        <w:t xml:space="preserve"> освещения со встроен</w:t>
      </w:r>
      <w:r w:rsidR="001305DF" w:rsidRPr="007B741D">
        <w:rPr>
          <w:rFonts w:cs="Arial"/>
          <w:szCs w:val="24"/>
        </w:rPr>
        <w:t xml:space="preserve">ными аккумуляторными батареями </w:t>
      </w:r>
      <w:r w:rsidR="00E6438E" w:rsidRPr="007B741D">
        <w:rPr>
          <w:rFonts w:cs="Arial"/>
          <w:szCs w:val="24"/>
        </w:rPr>
        <w:t xml:space="preserve">при отключении обеих сетей не менее </w:t>
      </w:r>
      <w:r w:rsidR="001305DF" w:rsidRPr="007B741D">
        <w:rPr>
          <w:rFonts w:cs="Arial"/>
          <w:szCs w:val="24"/>
        </w:rPr>
        <w:br/>
      </w:r>
      <w:r w:rsidR="00E6438E" w:rsidRPr="007B741D">
        <w:rPr>
          <w:rFonts w:cs="Arial"/>
          <w:szCs w:val="24"/>
        </w:rPr>
        <w:t>1 ч.</w:t>
      </w:r>
    </w:p>
    <w:p w14:paraId="0C49873F" w14:textId="55547178" w:rsidR="00605543" w:rsidRPr="007B741D" w:rsidRDefault="00605543" w:rsidP="00605543">
      <w:pPr>
        <w:pStyle w:val="a9"/>
        <w:ind w:left="709"/>
        <w:rPr>
          <w:rFonts w:cs="Arial"/>
          <w:strike/>
          <w:szCs w:val="24"/>
        </w:rPr>
      </w:pPr>
      <w:r w:rsidRPr="007B741D">
        <w:t>5.2.49</w:t>
      </w:r>
      <w:r w:rsidR="009D5B8C" w:rsidRPr="007B741D">
        <w:tab/>
      </w:r>
      <w:r w:rsidRPr="007B741D">
        <w:rPr>
          <w:rFonts w:cs="Arial"/>
          <w:szCs w:val="24"/>
        </w:rPr>
        <w:t>Светильники наружного освещения расположить над каждой входной дверью и подключить к сети аварийного освещения. Управление освещением выполнить с помощью выключателей, установленных около в</w:t>
      </w:r>
      <w:r w:rsidR="00BE69C4" w:rsidRPr="007B741D">
        <w:rPr>
          <w:rFonts w:cs="Arial"/>
          <w:szCs w:val="24"/>
        </w:rPr>
        <w:t>ходных дверей на высоте 1,5 м от уровня земли и в пределах 0,5 м по горизонтали от дверей помещений с со взрывоопасной зоной В-</w:t>
      </w:r>
      <w:r w:rsidR="00BE69C4" w:rsidRPr="007B741D">
        <w:rPr>
          <w:rFonts w:cs="Arial"/>
          <w:szCs w:val="24"/>
          <w:lang w:val="en-US"/>
        </w:rPr>
        <w:t>I</w:t>
      </w:r>
      <w:r w:rsidR="00BE69C4" w:rsidRPr="007B741D">
        <w:rPr>
          <w:rFonts w:cs="Arial"/>
          <w:szCs w:val="24"/>
        </w:rPr>
        <w:t>а.</w:t>
      </w:r>
    </w:p>
    <w:p w14:paraId="65E7E89F" w14:textId="2B23C458" w:rsidR="00605543" w:rsidRPr="007B741D" w:rsidRDefault="009D5B8C" w:rsidP="00605543">
      <w:pPr>
        <w:pStyle w:val="a9"/>
        <w:ind w:left="709"/>
        <w:rPr>
          <w:rFonts w:cs="Arial"/>
          <w:szCs w:val="24"/>
        </w:rPr>
      </w:pPr>
      <w:r w:rsidRPr="007B741D">
        <w:t>5.2.5</w:t>
      </w:r>
      <w:r w:rsidR="00605543" w:rsidRPr="007B741D">
        <w:t>0</w:t>
      </w:r>
      <w:r w:rsidRPr="007B741D">
        <w:tab/>
      </w:r>
      <w:r w:rsidR="00605543" w:rsidRPr="007B741D">
        <w:rPr>
          <w:rFonts w:cs="Arial"/>
          <w:szCs w:val="24"/>
        </w:rPr>
        <w:t xml:space="preserve">Сеть ремонтного освещения 12 </w:t>
      </w:r>
      <w:proofErr w:type="gramStart"/>
      <w:r w:rsidR="00605543" w:rsidRPr="007B741D">
        <w:rPr>
          <w:rFonts w:cs="Arial"/>
          <w:szCs w:val="24"/>
        </w:rPr>
        <w:t>В</w:t>
      </w:r>
      <w:proofErr w:type="gramEnd"/>
      <w:r w:rsidR="00605543" w:rsidRPr="007B741D">
        <w:rPr>
          <w:rFonts w:cs="Arial"/>
          <w:szCs w:val="24"/>
        </w:rPr>
        <w:t xml:space="preserve"> переменного тока должна осуществлять питание переносных светильников через понижающий безопасный разделительный трансформатор ~220/12 В.</w:t>
      </w:r>
    </w:p>
    <w:p w14:paraId="1850F9E9" w14:textId="4CB65155" w:rsidR="009D5B8C" w:rsidRPr="007B741D" w:rsidRDefault="009D5B8C" w:rsidP="00605543">
      <w:pPr>
        <w:pStyle w:val="a9"/>
        <w:ind w:left="709"/>
        <w:rPr>
          <w:rFonts w:cs="Arial"/>
          <w:szCs w:val="24"/>
        </w:rPr>
      </w:pPr>
      <w:r w:rsidRPr="007B741D">
        <w:t>5.2.5</w:t>
      </w:r>
      <w:r w:rsidR="0000164C" w:rsidRPr="007B741D">
        <w:t>1</w:t>
      </w:r>
      <w:r w:rsidRPr="007B741D">
        <w:tab/>
      </w:r>
      <w:r w:rsidR="00605543" w:rsidRPr="007B741D">
        <w:rPr>
          <w:rFonts w:cs="Arial"/>
          <w:szCs w:val="24"/>
        </w:rPr>
        <w:t xml:space="preserve">Сеть 0,4 </w:t>
      </w:r>
      <w:proofErr w:type="spellStart"/>
      <w:r w:rsidR="00605543" w:rsidRPr="007B741D">
        <w:rPr>
          <w:rFonts w:cs="Arial"/>
          <w:szCs w:val="24"/>
        </w:rPr>
        <w:t>кВ</w:t>
      </w:r>
      <w:proofErr w:type="spellEnd"/>
      <w:r w:rsidR="00605543" w:rsidRPr="007B741D">
        <w:rPr>
          <w:rFonts w:cs="Arial"/>
          <w:szCs w:val="24"/>
        </w:rPr>
        <w:t xml:space="preserve"> выполнить с глухим заземлением </w:t>
      </w:r>
      <w:proofErr w:type="spellStart"/>
      <w:r w:rsidR="00605543" w:rsidRPr="007B741D">
        <w:rPr>
          <w:rFonts w:cs="Arial"/>
          <w:szCs w:val="24"/>
        </w:rPr>
        <w:t>нейтрали</w:t>
      </w:r>
      <w:proofErr w:type="spellEnd"/>
      <w:r w:rsidR="00605543" w:rsidRPr="007B741D">
        <w:rPr>
          <w:rFonts w:cs="Arial"/>
          <w:szCs w:val="24"/>
        </w:rPr>
        <w:t xml:space="preserve">. В сети 0,4 </w:t>
      </w:r>
      <w:proofErr w:type="spellStart"/>
      <w:r w:rsidR="00605543" w:rsidRPr="007B741D">
        <w:rPr>
          <w:rFonts w:cs="Arial"/>
          <w:szCs w:val="24"/>
        </w:rPr>
        <w:t>кВ</w:t>
      </w:r>
      <w:proofErr w:type="spellEnd"/>
      <w:r w:rsidR="00605543" w:rsidRPr="007B741D">
        <w:rPr>
          <w:rFonts w:cs="Arial"/>
          <w:szCs w:val="24"/>
        </w:rPr>
        <w:t xml:space="preserve"> принять систему TN-С-</w:t>
      </w:r>
      <w:r w:rsidR="00605543" w:rsidRPr="007B741D">
        <w:rPr>
          <w:rFonts w:cs="Arial"/>
          <w:szCs w:val="24"/>
          <w:lang w:val="en-US"/>
        </w:rPr>
        <w:t>S</w:t>
      </w:r>
      <w:r w:rsidR="00605543" w:rsidRPr="007B741D">
        <w:rPr>
          <w:rFonts w:cs="Arial"/>
          <w:szCs w:val="24"/>
        </w:rPr>
        <w:t xml:space="preserve"> в которой нулевой защитный и нулевой рабочий проводники разделены на РУ-0,4 </w:t>
      </w:r>
      <w:proofErr w:type="spellStart"/>
      <w:r w:rsidR="00605543" w:rsidRPr="007B741D">
        <w:rPr>
          <w:rFonts w:cs="Arial"/>
          <w:szCs w:val="24"/>
        </w:rPr>
        <w:t>кВ</w:t>
      </w:r>
      <w:proofErr w:type="spellEnd"/>
      <w:r w:rsidR="00605543" w:rsidRPr="007B741D">
        <w:rPr>
          <w:rFonts w:cs="Arial"/>
          <w:szCs w:val="24"/>
        </w:rPr>
        <w:t xml:space="preserve"> </w:t>
      </w:r>
      <w:proofErr w:type="spellStart"/>
      <w:r w:rsidR="00605543" w:rsidRPr="007B741D">
        <w:rPr>
          <w:rFonts w:cs="Arial"/>
          <w:szCs w:val="24"/>
        </w:rPr>
        <w:t>мазутонасосной</w:t>
      </w:r>
      <w:proofErr w:type="spellEnd"/>
      <w:r w:rsidR="00605543" w:rsidRPr="007B741D">
        <w:rPr>
          <w:rFonts w:cs="Arial"/>
          <w:szCs w:val="24"/>
        </w:rPr>
        <w:t>.</w:t>
      </w:r>
    </w:p>
    <w:p w14:paraId="759013DE" w14:textId="41BE31E8" w:rsidR="009D5B8C" w:rsidRPr="007B741D" w:rsidRDefault="009D5B8C" w:rsidP="0000164C">
      <w:pPr>
        <w:pStyle w:val="a9"/>
        <w:tabs>
          <w:tab w:val="left" w:pos="2552"/>
        </w:tabs>
        <w:ind w:left="709"/>
      </w:pPr>
      <w:r w:rsidRPr="007B741D">
        <w:t>5.2.5</w:t>
      </w:r>
      <w:r w:rsidR="0000164C" w:rsidRPr="007B741D">
        <w:t>2</w:t>
      </w:r>
      <w:r w:rsidRPr="007B741D">
        <w:tab/>
        <w:t xml:space="preserve">По периметру зон технологического оборудования на высоте </w:t>
      </w:r>
      <w:r w:rsidR="00FD46BF" w:rsidRPr="007B741D">
        <w:t>400</w:t>
      </w:r>
      <w:r w:rsidRPr="007B741D">
        <w:t xml:space="preserve"> мм от уровня пола выполнить внутренний заземляющий контур из стальной полосы 4х40 мм. Все соединения полос контура заземления выполнить сваркой по ГОСТ 5264-80 внахлест (не менее ширины полосы), проваривая сплошным швом с трех сторон. В местах соединения полосы контура заземления с рамой дверных проемов необходимо провести сварку вдоль полосы с двух сторон (сверху и снизу) длиной не менее чем на две ширины.</w:t>
      </w:r>
    </w:p>
    <w:p w14:paraId="33571CA4" w14:textId="64EB323E" w:rsidR="009D5B8C" w:rsidRPr="007B741D" w:rsidRDefault="009D5B8C" w:rsidP="0000164C">
      <w:pPr>
        <w:pStyle w:val="a9"/>
        <w:tabs>
          <w:tab w:val="left" w:pos="2552"/>
        </w:tabs>
        <w:ind w:left="709"/>
      </w:pPr>
      <w:r w:rsidRPr="007B741D">
        <w:t>5.2.5</w:t>
      </w:r>
      <w:r w:rsidR="0000164C" w:rsidRPr="007B741D">
        <w:t>3</w:t>
      </w:r>
      <w:r w:rsidRPr="007B741D">
        <w:tab/>
        <w:t>Полосу окрасить в соответствии с ГОСТ Р 50462-2009 (полосами одинаковой ширины зеленого и желтого цветов с шагом от 50 до 100 мм, прилегающими друг к другу по всей длине).</w:t>
      </w:r>
    </w:p>
    <w:p w14:paraId="2FF2961F" w14:textId="210C445B" w:rsidR="009D5B8C" w:rsidRPr="007B741D" w:rsidRDefault="009D5B8C" w:rsidP="0000164C">
      <w:pPr>
        <w:pStyle w:val="a9"/>
        <w:tabs>
          <w:tab w:val="left" w:pos="2552"/>
        </w:tabs>
        <w:ind w:left="709"/>
      </w:pPr>
      <w:r w:rsidRPr="007B741D">
        <w:t>5.2.5</w:t>
      </w:r>
      <w:r w:rsidR="0000164C" w:rsidRPr="007B741D">
        <w:t>4</w:t>
      </w:r>
      <w:r w:rsidRPr="007B741D">
        <w:tab/>
        <w:t xml:space="preserve">Выполнить </w:t>
      </w:r>
      <w:proofErr w:type="spellStart"/>
      <w:r w:rsidRPr="007B741D">
        <w:t>зануление</w:t>
      </w:r>
      <w:proofErr w:type="spellEnd"/>
      <w:r w:rsidRPr="007B741D">
        <w:t xml:space="preserve"> корпусов оборудования специальной (РЕ) жилой кабеля.</w:t>
      </w:r>
    </w:p>
    <w:p w14:paraId="0875F53D" w14:textId="4661515D" w:rsidR="009D5B8C" w:rsidRPr="007B741D" w:rsidRDefault="009D5B8C" w:rsidP="0000164C">
      <w:pPr>
        <w:pStyle w:val="a9"/>
        <w:tabs>
          <w:tab w:val="left" w:pos="2552"/>
        </w:tabs>
        <w:ind w:left="709"/>
        <w:rPr>
          <w:rFonts w:cs="Arial"/>
          <w:szCs w:val="24"/>
        </w:rPr>
      </w:pPr>
      <w:r w:rsidRPr="007B741D">
        <w:t>5.2.5</w:t>
      </w:r>
      <w:r w:rsidR="0000164C" w:rsidRPr="007B741D">
        <w:t>5</w:t>
      </w:r>
      <w:r w:rsidRPr="007B741D">
        <w:tab/>
        <w:t>Выполнить заземление оборудования присоединением к магистрали заземления (узлам заземления, расположенным рядом с оборудованием).</w:t>
      </w:r>
    </w:p>
    <w:p w14:paraId="304DCDB3" w14:textId="6A70F08D" w:rsidR="009D5B8C" w:rsidRPr="007B741D" w:rsidRDefault="009D5B8C" w:rsidP="0000164C">
      <w:pPr>
        <w:pStyle w:val="a9"/>
        <w:tabs>
          <w:tab w:val="left" w:pos="2552"/>
        </w:tabs>
        <w:ind w:left="709"/>
      </w:pPr>
      <w:r w:rsidRPr="007B741D">
        <w:t>5.2.5</w:t>
      </w:r>
      <w:r w:rsidR="0000164C" w:rsidRPr="007B741D">
        <w:t>6</w:t>
      </w:r>
      <w:r w:rsidRPr="007B741D">
        <w:tab/>
        <w:t>Предусмотреть главную заземляющую шину (ГЗШ).</w:t>
      </w:r>
    </w:p>
    <w:p w14:paraId="33D909C5" w14:textId="581836FB" w:rsidR="009D5B8C" w:rsidRPr="007B741D" w:rsidRDefault="009D5B8C" w:rsidP="0000164C">
      <w:pPr>
        <w:pStyle w:val="a9"/>
        <w:tabs>
          <w:tab w:val="left" w:pos="2552"/>
        </w:tabs>
        <w:ind w:left="709"/>
        <w:rPr>
          <w:rFonts w:cs="Arial"/>
          <w:szCs w:val="24"/>
        </w:rPr>
      </w:pPr>
      <w:r w:rsidRPr="007B741D">
        <w:lastRenderedPageBreak/>
        <w:t>5.2.5</w:t>
      </w:r>
      <w:r w:rsidR="0000164C" w:rsidRPr="007B741D">
        <w:t>7</w:t>
      </w:r>
      <w:r w:rsidRPr="007B741D">
        <w:tab/>
        <w:t>При необходимости выполнения функционального заземления оборудования АСУ ТП, в помещении рядом с установленным оборудованием автоматики и связи предусмотреть отдельную полосу информационного заземления с установкой отдельного шкафа ГЗШ. На полосе контура заземления по всей его длине предусмотреть болтовые крепления для подключения заземления оборудования автоматики и связи.</w:t>
      </w:r>
    </w:p>
    <w:p w14:paraId="285897D2" w14:textId="788D597A" w:rsidR="009D5B8C" w:rsidRPr="007B741D" w:rsidRDefault="009D5B8C" w:rsidP="0000164C">
      <w:pPr>
        <w:pStyle w:val="a9"/>
        <w:tabs>
          <w:tab w:val="left" w:pos="2552"/>
        </w:tabs>
        <w:ind w:left="709"/>
        <w:rPr>
          <w:rFonts w:cs="Arial"/>
          <w:szCs w:val="24"/>
        </w:rPr>
      </w:pPr>
      <w:r w:rsidRPr="007B741D">
        <w:t>5.2.5</w:t>
      </w:r>
      <w:r w:rsidR="0000164C" w:rsidRPr="007B741D">
        <w:t>8</w:t>
      </w:r>
      <w:r w:rsidRPr="007B741D">
        <w:tab/>
        <w:t>Предусмотреть основную и дополнительную системы уравнивания потенциалов согласно пунктам 1.7.82, 1.7.83 ПУЭ седьмого издания.</w:t>
      </w:r>
    </w:p>
    <w:p w14:paraId="69C5112D" w14:textId="082C56BC" w:rsidR="009D5B8C" w:rsidRPr="007B741D" w:rsidRDefault="009D5B8C" w:rsidP="0000164C">
      <w:pPr>
        <w:pStyle w:val="a9"/>
        <w:tabs>
          <w:tab w:val="left" w:pos="2552"/>
        </w:tabs>
        <w:ind w:left="709"/>
        <w:rPr>
          <w:rFonts w:cs="Arial"/>
          <w:szCs w:val="24"/>
        </w:rPr>
      </w:pPr>
      <w:r w:rsidRPr="007B741D">
        <w:t>5.2.</w:t>
      </w:r>
      <w:r w:rsidR="0000164C" w:rsidRPr="007B741D">
        <w:t>59</w:t>
      </w:r>
      <w:r w:rsidRPr="007B741D">
        <w:tab/>
      </w:r>
      <w:r w:rsidRPr="007B741D">
        <w:rPr>
          <w:rFonts w:cs="Arial"/>
          <w:szCs w:val="24"/>
        </w:rPr>
        <w:t>От внутреннего контура заземления сделать минимум два вывода на внешнюю сторону стальными полосами 5х40 мм, выступающими за габарит здания (сооружения) на 60 мм.</w:t>
      </w:r>
    </w:p>
    <w:p w14:paraId="4830ECE6" w14:textId="119C9B3A" w:rsidR="009D5B8C" w:rsidRPr="007B741D" w:rsidRDefault="009D5B8C" w:rsidP="0000164C">
      <w:pPr>
        <w:pStyle w:val="a9"/>
        <w:tabs>
          <w:tab w:val="left" w:pos="2552"/>
        </w:tabs>
        <w:ind w:left="709"/>
        <w:rPr>
          <w:rFonts w:cs="Arial"/>
          <w:szCs w:val="24"/>
        </w:rPr>
      </w:pPr>
      <w:r w:rsidRPr="007B741D">
        <w:t>5.2.6</w:t>
      </w:r>
      <w:r w:rsidR="0000164C" w:rsidRPr="007B741D">
        <w:t>0</w:t>
      </w:r>
      <w:r w:rsidRPr="007B741D">
        <w:tab/>
        <w:t>Место ввода заземляющего проводника в здания (сооружения) должно быть отмечено знаком заземления.</w:t>
      </w:r>
    </w:p>
    <w:p w14:paraId="17FD0F92" w14:textId="5E497EC0" w:rsidR="009D5B8C" w:rsidRPr="007B741D" w:rsidRDefault="009D5B8C" w:rsidP="0000164C">
      <w:pPr>
        <w:pStyle w:val="a9"/>
        <w:tabs>
          <w:tab w:val="left" w:pos="2552"/>
        </w:tabs>
        <w:ind w:left="709"/>
      </w:pPr>
      <w:r w:rsidRPr="007B741D">
        <w:t>5.2.6</w:t>
      </w:r>
      <w:r w:rsidR="0000164C" w:rsidRPr="007B741D">
        <w:t>1</w:t>
      </w:r>
      <w:r w:rsidRPr="007B741D">
        <w:tab/>
        <w:t>Выполнить заземление несущих металлоконструкций здания к магистрали заземления минимум в двух точках сваркой сплошным швом.</w:t>
      </w:r>
    </w:p>
    <w:p w14:paraId="5D716F5B" w14:textId="0D8A4491" w:rsidR="002E0560" w:rsidRPr="007B741D" w:rsidRDefault="002E0560" w:rsidP="0000164C">
      <w:pPr>
        <w:pStyle w:val="a9"/>
        <w:tabs>
          <w:tab w:val="left" w:pos="2552"/>
        </w:tabs>
        <w:ind w:left="709"/>
      </w:pPr>
      <w:r w:rsidRPr="007B741D">
        <w:t>5.2.6</w:t>
      </w:r>
      <w:r w:rsidR="0000164C" w:rsidRPr="007B741D">
        <w:t>2</w:t>
      </w:r>
      <w:r w:rsidR="0000164C" w:rsidRPr="007B741D">
        <w:tab/>
      </w:r>
      <w:r w:rsidRPr="007B741D">
        <w:t xml:space="preserve">Выполнить кровлю модульной станции из металлического листа толщиной 4 мм для применения её в качестве </w:t>
      </w:r>
      <w:proofErr w:type="spellStart"/>
      <w:r w:rsidRPr="007B741D">
        <w:t>молниепрёмника</w:t>
      </w:r>
      <w:proofErr w:type="spellEnd"/>
      <w:r w:rsidRPr="007B741D">
        <w:t>.</w:t>
      </w:r>
    </w:p>
    <w:p w14:paraId="624B099C" w14:textId="77777777" w:rsidR="009D5B8C" w:rsidRPr="007B741D" w:rsidRDefault="009D5B8C" w:rsidP="009D5B8C">
      <w:pPr>
        <w:pStyle w:val="21"/>
        <w:numPr>
          <w:ilvl w:val="0"/>
          <w:numId w:val="0"/>
        </w:numPr>
        <w:spacing w:before="240" w:after="120"/>
        <w:ind w:left="709"/>
        <w:rPr>
          <w:sz w:val="24"/>
          <w:szCs w:val="20"/>
        </w:rPr>
      </w:pPr>
      <w:bookmarkStart w:id="11" w:name="_Toc227227084"/>
      <w:r w:rsidRPr="007B741D">
        <w:rPr>
          <w:sz w:val="24"/>
          <w:szCs w:val="20"/>
        </w:rPr>
        <w:t>5.3</w:t>
      </w:r>
      <w:r w:rsidRPr="007B741D">
        <w:rPr>
          <w:sz w:val="24"/>
          <w:szCs w:val="20"/>
        </w:rPr>
        <w:tab/>
        <w:t>Требования к автоматизации (ЛСАУ НМХ)</w:t>
      </w:r>
      <w:bookmarkEnd w:id="11"/>
    </w:p>
    <w:p w14:paraId="73BCA100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5.3.1</w:t>
      </w:r>
      <w:r w:rsidRPr="007B741D">
        <w:rPr>
          <w:rFonts w:cs="Arial"/>
          <w:szCs w:val="24"/>
        </w:rPr>
        <w:tab/>
        <w:t>Насосная мазутного хозяйства должна быть оснащена локальной системой автоматизированного управления (ЛСАУ) на базе программно-технического комплекса (ПТК) для контроля и управления технологическим и электротехническим оборудованием НМХ. Производитель оборудования ПТК согласовывается конечным Заказчиком и Генпроектировщиком.</w:t>
      </w:r>
    </w:p>
    <w:p w14:paraId="26797C74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5.3.2</w:t>
      </w:r>
      <w:r w:rsidRPr="007B741D">
        <w:rPr>
          <w:rFonts w:cs="Arial"/>
          <w:szCs w:val="24"/>
        </w:rPr>
        <w:tab/>
        <w:t>ПТК ЛСАУ НМХ должен обеспечивать работу оборудования вновь проектируемого мазутного хозяйства в автоматическом режиме, а также в дистанционном режиме с АРМ оператора-технолога НМХ или с панельного компьютера шкафа ПТК.</w:t>
      </w:r>
    </w:p>
    <w:p w14:paraId="1DA846EF" w14:textId="07FA7895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5.3.3</w:t>
      </w:r>
      <w:r w:rsidRPr="007B741D">
        <w:rPr>
          <w:rFonts w:cs="Arial"/>
          <w:szCs w:val="24"/>
        </w:rPr>
        <w:tab/>
        <w:t xml:space="preserve">ЛСАУ НМХ должна быть интегрирована в АСУ ТП верхнего уровня (АСУ ТП ОСО) в части контроля за работой оборудования мазутного хозяйства. В АСУ ТП ОСО от ЛСАУ НМХ должна быть предусмотрена передача информации по каналам цифровой связи с использованием стандартных промышленных протоколов. Физическая </w:t>
      </w:r>
      <w:r w:rsidR="0032708B" w:rsidRPr="007B741D">
        <w:rPr>
          <w:rFonts w:cs="Arial"/>
          <w:szCs w:val="24"/>
        </w:rPr>
        <w:t>реализация</w:t>
      </w:r>
      <w:r w:rsidRPr="007B741D">
        <w:rPr>
          <w:rFonts w:cs="Arial"/>
          <w:szCs w:val="24"/>
        </w:rPr>
        <w:t xml:space="preserve"> передачи –</w:t>
      </w:r>
      <w:r w:rsidR="0032708B" w:rsidRPr="007B741D">
        <w:rPr>
          <w:rFonts w:cs="Arial"/>
          <w:szCs w:val="24"/>
        </w:rPr>
        <w:t xml:space="preserve"> </w:t>
      </w:r>
      <w:r w:rsidRPr="007B741D">
        <w:rPr>
          <w:rFonts w:cs="Arial"/>
          <w:szCs w:val="24"/>
        </w:rPr>
        <w:t xml:space="preserve">оптические кабели. </w:t>
      </w:r>
    </w:p>
    <w:p w14:paraId="5BB5FBAA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5.3.4</w:t>
      </w:r>
      <w:r w:rsidRPr="007B741D">
        <w:rPr>
          <w:rFonts w:cs="Arial"/>
          <w:szCs w:val="24"/>
        </w:rPr>
        <w:tab/>
        <w:t>Объем передаваемой информации (базовый) должен быть предложен поставщиком технологического оборудования/разработчиком ПТК ЛСАУ, согласован Заказчиком на стадии рабочего проектирования и включать сигналы:</w:t>
      </w:r>
    </w:p>
    <w:p w14:paraId="6F84957A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обзорного мониторинга состояния и режимов работы оборудования;</w:t>
      </w:r>
    </w:p>
    <w:p w14:paraId="4C6758AA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оповещения о важных изменениях в технологическом процессе.</w:t>
      </w:r>
    </w:p>
    <w:p w14:paraId="33C1489A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5.3.5 Предусмотреть передачу информации (при необходимости) в ПТК ЛСАУ НМХ от оборудования существующей системы мазутного хозяйства. Объем передаваемых сигналов определяется и согласовывается с Заказчиком на стадии рабочего проектирования.</w:t>
      </w:r>
    </w:p>
    <w:p w14:paraId="190B036E" w14:textId="66AB183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5.3.6</w:t>
      </w:r>
      <w:r w:rsidRPr="007B741D">
        <w:rPr>
          <w:rFonts w:cs="Arial"/>
          <w:szCs w:val="24"/>
        </w:rPr>
        <w:tab/>
        <w:t>Технологические защиты, блокировки, автоматическое регулирование, формирование условий сигнализации, выполнение диагностических функций и другие функции, обеспечивающие автономный контроль и управление оборудованием мазутного хозяйства должны быть реализованы в полном объеме в комплектно поставляемом ПТК ЛСАУ Н</w:t>
      </w:r>
      <w:r w:rsidR="004944DC" w:rsidRPr="007B741D">
        <w:rPr>
          <w:rFonts w:cs="Arial"/>
          <w:szCs w:val="24"/>
        </w:rPr>
        <w:t>МХ</w:t>
      </w:r>
      <w:r w:rsidRPr="007B741D">
        <w:rPr>
          <w:rFonts w:cs="Arial"/>
          <w:szCs w:val="24"/>
        </w:rPr>
        <w:t xml:space="preserve"> и не должны дублироваться в АСУ ТП верхнего уровня.</w:t>
      </w:r>
    </w:p>
    <w:p w14:paraId="568F5160" w14:textId="0ED84B93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lastRenderedPageBreak/>
        <w:t>5.3.7</w:t>
      </w:r>
      <w:r w:rsidRPr="007B741D">
        <w:rPr>
          <w:rFonts w:cs="Arial"/>
          <w:szCs w:val="24"/>
        </w:rPr>
        <w:tab/>
        <w:t>Предусмотреть проектом размещение оборудования ЛСАУ в выделенном помещении (</w:t>
      </w:r>
      <w:proofErr w:type="spellStart"/>
      <w:r w:rsidRPr="007B741D">
        <w:rPr>
          <w:rFonts w:cs="Arial"/>
          <w:szCs w:val="24"/>
        </w:rPr>
        <w:t>электрощитовой</w:t>
      </w:r>
      <w:proofErr w:type="spellEnd"/>
      <w:r w:rsidR="004944DC" w:rsidRPr="007B741D">
        <w:rPr>
          <w:rFonts w:cs="Arial"/>
          <w:szCs w:val="24"/>
        </w:rPr>
        <w:t>) блок-модуля насосной, которое</w:t>
      </w:r>
      <w:r w:rsidRPr="007B741D">
        <w:rPr>
          <w:rFonts w:cs="Arial"/>
          <w:szCs w:val="24"/>
        </w:rPr>
        <w:t xml:space="preserve"> должно удовлетворять требованиям:</w:t>
      </w:r>
    </w:p>
    <w:p w14:paraId="5331B57A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- помещение </w:t>
      </w:r>
      <w:proofErr w:type="spellStart"/>
      <w:r w:rsidRPr="007B741D">
        <w:rPr>
          <w:rFonts w:cs="Arial"/>
          <w:szCs w:val="24"/>
        </w:rPr>
        <w:t>пожаробезопасного</w:t>
      </w:r>
      <w:proofErr w:type="spellEnd"/>
      <w:r w:rsidRPr="007B741D">
        <w:rPr>
          <w:rFonts w:cs="Arial"/>
          <w:szCs w:val="24"/>
        </w:rPr>
        <w:t xml:space="preserve"> исполнения с системой кондиционирования, вентиляции, отопления, пожаротушения, пожарной сигнализации;</w:t>
      </w:r>
    </w:p>
    <w:p w14:paraId="350BEED9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- внутренние системы помещения должны быть спроектированы и смонтированы в соответствии с СП 484.1311500.2020, СП 85.1311500.2020, </w:t>
      </w:r>
      <w:r w:rsidRPr="007B741D">
        <w:rPr>
          <w:rFonts w:cs="Arial"/>
          <w:szCs w:val="24"/>
        </w:rPr>
        <w:br/>
        <w:t>СП 60.13330.2020, ПУЭ-7;</w:t>
      </w:r>
    </w:p>
    <w:p w14:paraId="25D6D965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- компоновку помещения </w:t>
      </w:r>
      <w:proofErr w:type="spellStart"/>
      <w:r w:rsidRPr="007B741D">
        <w:rPr>
          <w:rFonts w:cs="Arial"/>
          <w:szCs w:val="24"/>
        </w:rPr>
        <w:t>электрощитовой</w:t>
      </w:r>
      <w:proofErr w:type="spellEnd"/>
      <w:r w:rsidRPr="007B741D">
        <w:rPr>
          <w:rFonts w:cs="Arial"/>
          <w:szCs w:val="24"/>
        </w:rPr>
        <w:t xml:space="preserve"> необходимо согласовать с Генпроектировщиком.</w:t>
      </w:r>
    </w:p>
    <w:p w14:paraId="3E5EB402" w14:textId="69293CE4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5.3.8</w:t>
      </w:r>
      <w:r w:rsidRPr="007B741D">
        <w:rPr>
          <w:rFonts w:cs="Arial"/>
          <w:szCs w:val="24"/>
        </w:rPr>
        <w:tab/>
        <w:t xml:space="preserve">ПТК должен соответствовать требованиям раздела 5.8 </w:t>
      </w:r>
      <w:r w:rsidR="001305DF" w:rsidRPr="007B741D">
        <w:rPr>
          <w:rFonts w:cs="Arial"/>
          <w:szCs w:val="24"/>
        </w:rPr>
        <w:br/>
      </w:r>
      <w:r w:rsidRPr="007B741D">
        <w:rPr>
          <w:rFonts w:cs="Arial"/>
          <w:szCs w:val="24"/>
        </w:rPr>
        <w:t xml:space="preserve">СТП БЭК.515.116-2024. «Стандарт предприятия. Техническая политика», </w:t>
      </w:r>
      <w:r w:rsidR="00035DD7" w:rsidRPr="007B741D">
        <w:rPr>
          <w:rFonts w:cs="Arial"/>
          <w:szCs w:val="24"/>
        </w:rPr>
        <w:br/>
      </w:r>
      <w:r w:rsidRPr="007B741D">
        <w:rPr>
          <w:rFonts w:cs="Arial"/>
          <w:szCs w:val="24"/>
        </w:rPr>
        <w:t>РД 153-34.1-35.127-2002 «Общие технические требования к программно-техническим комплексам для АСУ ТП тепловых электростанций, РД 153-34.1-35.137-00 «Технические требования к подсистеме технологических защит на базе микропроцессорной техники».</w:t>
      </w:r>
    </w:p>
    <w:p w14:paraId="522C9308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5.3.9</w:t>
      </w:r>
      <w:r w:rsidRPr="007B741D">
        <w:rPr>
          <w:rFonts w:cs="Arial"/>
          <w:szCs w:val="24"/>
        </w:rPr>
        <w:tab/>
        <w:t>ЛСАУ НМХ должна быть реализована на базе программно-технического комплекса отечественного производителя аналогичного ПТК АСУ ТП ТЭЦ-11 по отдельным Техническим требованиям (ТТ) и согласована конечным Заказчиком.</w:t>
      </w:r>
    </w:p>
    <w:p w14:paraId="13117FBD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5.3.10</w:t>
      </w:r>
      <w:r w:rsidRPr="007B741D">
        <w:rPr>
          <w:rFonts w:cs="Arial"/>
          <w:szCs w:val="24"/>
        </w:rPr>
        <w:tab/>
        <w:t>Оборудование ПТК ЛСАУ НМХ должно располагаться в комплектно поставляемых шкафах, которые должны включать в себя:</w:t>
      </w:r>
    </w:p>
    <w:p w14:paraId="215E235E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электротехническое оборудование</w:t>
      </w:r>
      <w:r w:rsidRPr="007B741D">
        <w:t xml:space="preserve"> </w:t>
      </w:r>
      <w:r w:rsidRPr="007B741D">
        <w:rPr>
          <w:rFonts w:cs="Arial"/>
          <w:szCs w:val="24"/>
        </w:rPr>
        <w:t>для организации электропитания;</w:t>
      </w:r>
    </w:p>
    <w:p w14:paraId="337F9F59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коммуникационное и серверное оборудование;</w:t>
      </w:r>
    </w:p>
    <w:p w14:paraId="4210D6C6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контроллеры;</w:t>
      </w:r>
    </w:p>
    <w:p w14:paraId="1B0C41AC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модули ввода-вывода физических сигналов;</w:t>
      </w:r>
    </w:p>
    <w:p w14:paraId="404031DC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сетевое оборудование для подключения оптоволоконного кабеля;</w:t>
      </w:r>
    </w:p>
    <w:p w14:paraId="79C59E9C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кабельную продукцию для связи устройств, входящих в ПТК.</w:t>
      </w:r>
    </w:p>
    <w:p w14:paraId="2D62B0C6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панельный промышленный компьютер (ПК) с функцией инженерной станции.</w:t>
      </w:r>
    </w:p>
    <w:p w14:paraId="3E245733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5.3.11</w:t>
      </w:r>
      <w:r w:rsidRPr="007B741D">
        <w:rPr>
          <w:rFonts w:cs="Arial"/>
          <w:szCs w:val="24"/>
        </w:rPr>
        <w:tab/>
        <w:t>Шкафы ПТК должны быть запираемые с контролем несанкционированного вскрытия дверей.</w:t>
      </w:r>
    </w:p>
    <w:p w14:paraId="13320D02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5.3.12</w:t>
      </w:r>
      <w:r w:rsidRPr="007B741D">
        <w:rPr>
          <w:rFonts w:cs="Arial"/>
          <w:szCs w:val="24"/>
        </w:rPr>
        <w:tab/>
      </w:r>
      <w:proofErr w:type="gramStart"/>
      <w:r w:rsidRPr="007B741D">
        <w:rPr>
          <w:rFonts w:cs="Arial"/>
          <w:szCs w:val="24"/>
        </w:rPr>
        <w:t>В</w:t>
      </w:r>
      <w:proofErr w:type="gramEnd"/>
      <w:r w:rsidRPr="007B741D">
        <w:rPr>
          <w:rFonts w:cs="Arial"/>
          <w:szCs w:val="24"/>
        </w:rPr>
        <w:t xml:space="preserve"> комплекте поставки ЛСАУ должно быть предусмотрено оборудование автоматизированного рабочего места (АРМ) для оперативного персонала, размещение которого планируется в помещении операторской действующей насосной станции существующего мазутного хозяйства.</w:t>
      </w:r>
    </w:p>
    <w:p w14:paraId="0229B22A" w14:textId="34DE1582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5.3.13</w:t>
      </w:r>
      <w:r w:rsidRPr="007B741D">
        <w:rPr>
          <w:rFonts w:cs="Arial"/>
          <w:szCs w:val="24"/>
        </w:rPr>
        <w:tab/>
        <w:t xml:space="preserve">Электропитание оборудования </w:t>
      </w:r>
      <w:r w:rsidR="004944DC" w:rsidRPr="007B741D">
        <w:rPr>
          <w:rFonts w:cs="Arial"/>
          <w:szCs w:val="24"/>
        </w:rPr>
        <w:t>ПТК</w:t>
      </w:r>
      <w:r w:rsidRPr="007B741D">
        <w:rPr>
          <w:rFonts w:cs="Arial"/>
          <w:szCs w:val="24"/>
        </w:rPr>
        <w:t xml:space="preserve"> необходимо организовать как электропитание </w:t>
      </w:r>
      <w:proofErr w:type="spellStart"/>
      <w:r w:rsidRPr="007B741D">
        <w:rPr>
          <w:rFonts w:cs="Arial"/>
          <w:szCs w:val="24"/>
        </w:rPr>
        <w:t>электроприемников</w:t>
      </w:r>
      <w:proofErr w:type="spellEnd"/>
      <w:r w:rsidRPr="007B741D">
        <w:rPr>
          <w:rFonts w:cs="Arial"/>
          <w:szCs w:val="24"/>
        </w:rPr>
        <w:t xml:space="preserve"> особой группы первой категории - от двух независимых источников напряжением 220 </w:t>
      </w:r>
      <w:proofErr w:type="gramStart"/>
      <w:r w:rsidRPr="007B741D">
        <w:rPr>
          <w:rFonts w:cs="Arial"/>
          <w:szCs w:val="24"/>
        </w:rPr>
        <w:t>В</w:t>
      </w:r>
      <w:proofErr w:type="gramEnd"/>
      <w:r w:rsidRPr="007B741D">
        <w:rPr>
          <w:rFonts w:cs="Arial"/>
          <w:szCs w:val="24"/>
        </w:rPr>
        <w:t xml:space="preserve"> переменного тока (после АВР) и одного источника постоянного тока напряжением 220 В (с аккумуляторной батареей).</w:t>
      </w:r>
    </w:p>
    <w:p w14:paraId="1CE186CC" w14:textId="36A4B6A0" w:rsidR="008A6576" w:rsidRDefault="008A6576" w:rsidP="008A6576">
      <w:pPr>
        <w:pStyle w:val="a9"/>
        <w:ind w:left="567"/>
        <w:rPr>
          <w:sz w:val="20"/>
        </w:rPr>
      </w:pPr>
      <w:r w:rsidRPr="00C84844">
        <w:t xml:space="preserve">5.3.14   Разработчик ПТК выдает задание на внешнее электропитание ПТК, а Поставщик </w:t>
      </w:r>
      <w:r w:rsidR="00CB4AE1" w:rsidRPr="00C84844">
        <w:t>М</w:t>
      </w:r>
      <w:r w:rsidRPr="00C84844">
        <w:t>азутонасосной станции его организовывает.</w:t>
      </w:r>
    </w:p>
    <w:p w14:paraId="0A4378FC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5.3.15</w:t>
      </w:r>
      <w:r w:rsidRPr="007B741D">
        <w:rPr>
          <w:rFonts w:cs="Arial"/>
          <w:szCs w:val="24"/>
        </w:rPr>
        <w:tab/>
        <w:t>Контроллер, сервер (при наличии), сетевое оборудование в составе ЛСАУ должны быть резервированы. Единичный отказ оборудования ПТК не должен приводить к потере работоспособности системы. Должна быть возможность «горячей» замены оборудования ПТК без влияния на технологический процесс.</w:t>
      </w:r>
    </w:p>
    <w:p w14:paraId="59851D8F" w14:textId="24C8DBA2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lastRenderedPageBreak/>
        <w:t>5.3.16</w:t>
      </w:r>
      <w:r w:rsidRPr="007B741D">
        <w:rPr>
          <w:rFonts w:cs="Arial"/>
          <w:szCs w:val="24"/>
        </w:rPr>
        <w:tab/>
      </w:r>
      <w:r w:rsidR="00E47F05" w:rsidRPr="007B741D">
        <w:rPr>
          <w:rFonts w:cs="Arial"/>
          <w:szCs w:val="24"/>
        </w:rPr>
        <w:t xml:space="preserve">Объем и состав запасных частей, инструментов и принадлежностей (ЗИП) </w:t>
      </w:r>
      <w:r w:rsidR="00E47F05" w:rsidRPr="007B741D">
        <w:t>в комплектности поставки мазутной насосной</w:t>
      </w:r>
      <w:r w:rsidR="00E47F05" w:rsidRPr="007B741D">
        <w:rPr>
          <w:rFonts w:cs="Arial"/>
          <w:szCs w:val="24"/>
        </w:rPr>
        <w:t xml:space="preserve"> должен быть достаточным для ПНР и надежной и безотказной эксплуатации ПТК в течение 2 лет.</w:t>
      </w:r>
    </w:p>
    <w:p w14:paraId="62CBD1C3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5.3.17</w:t>
      </w:r>
      <w:r w:rsidRPr="007B741D">
        <w:rPr>
          <w:rFonts w:cs="Arial"/>
          <w:szCs w:val="24"/>
        </w:rPr>
        <w:tab/>
        <w:t>Комплектная поставка ПТК должна включать программное обеспечение (ПО):</w:t>
      </w:r>
    </w:p>
    <w:p w14:paraId="403B0560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для снятия и восстановления резервных копий ПТК;</w:t>
      </w:r>
    </w:p>
    <w:p w14:paraId="3349FE0E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антивирусное ПО, согласованное с Заказчиком;</w:t>
      </w:r>
    </w:p>
    <w:p w14:paraId="38A4322F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ПО для передачи информации по цифровому каналу связи;</w:t>
      </w:r>
    </w:p>
    <w:p w14:paraId="0E25F96A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- ПО для удаленной связи с оборудованием ТП, которое позволяет вносить Заказчику изменения (добавление/удаление/изменение) в алгоритмы, </w:t>
      </w:r>
      <w:proofErr w:type="spellStart"/>
      <w:r w:rsidRPr="007B741D">
        <w:rPr>
          <w:rFonts w:cs="Arial"/>
          <w:szCs w:val="24"/>
        </w:rPr>
        <w:t>уставки</w:t>
      </w:r>
      <w:proofErr w:type="spellEnd"/>
      <w:r w:rsidRPr="007B741D">
        <w:rPr>
          <w:rFonts w:cs="Arial"/>
          <w:szCs w:val="24"/>
        </w:rPr>
        <w:t>, настройки и видеокадры.</w:t>
      </w:r>
    </w:p>
    <w:p w14:paraId="61DDFDCB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5.3.18</w:t>
      </w:r>
      <w:r w:rsidRPr="007B741D">
        <w:rPr>
          <w:rFonts w:cs="Arial"/>
          <w:szCs w:val="24"/>
        </w:rPr>
        <w:tab/>
      </w:r>
      <w:proofErr w:type="gramStart"/>
      <w:r w:rsidRPr="007B741D">
        <w:rPr>
          <w:rFonts w:cs="Arial"/>
          <w:szCs w:val="24"/>
        </w:rPr>
        <w:t>В</w:t>
      </w:r>
      <w:proofErr w:type="gramEnd"/>
      <w:r w:rsidRPr="007B741D">
        <w:rPr>
          <w:rFonts w:cs="Arial"/>
          <w:szCs w:val="24"/>
        </w:rPr>
        <w:t xml:space="preserve"> состав документации на ПТК должны входить в том числе:</w:t>
      </w:r>
    </w:p>
    <w:p w14:paraId="1C5E4DFC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пояснительная записка;</w:t>
      </w:r>
    </w:p>
    <w:p w14:paraId="68E26BF9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руководство по эксплуатации;</w:t>
      </w:r>
    </w:p>
    <w:p w14:paraId="51552ED6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паспорта на средства измерения, контроля и управления и ПТК;</w:t>
      </w:r>
    </w:p>
    <w:p w14:paraId="4BF2997D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перечни и описания реализованных функций, включая структурные схемы/логические диаграммы, таблицы уставок:</w:t>
      </w:r>
    </w:p>
    <w:p w14:paraId="34F730C5" w14:textId="091F9D17" w:rsidR="009D5B8C" w:rsidRPr="007B741D" w:rsidRDefault="00DA3289" w:rsidP="00DA3289">
      <w:pPr>
        <w:pStyle w:val="a9"/>
        <w:ind w:left="1418" w:hanging="142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- </w:t>
      </w:r>
      <w:r w:rsidR="009D5B8C" w:rsidRPr="007B741D">
        <w:rPr>
          <w:rFonts w:cs="Arial"/>
          <w:szCs w:val="24"/>
        </w:rPr>
        <w:t>технологических защит (при необходимости);</w:t>
      </w:r>
    </w:p>
    <w:p w14:paraId="0A16BFAD" w14:textId="5C1E44E7" w:rsidR="009D5B8C" w:rsidRPr="007B741D" w:rsidRDefault="001D1304" w:rsidP="00123F56">
      <w:pPr>
        <w:pStyle w:val="a9"/>
        <w:ind w:left="1996" w:hanging="720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- </w:t>
      </w:r>
      <w:r w:rsidR="009D5B8C" w:rsidRPr="007B741D">
        <w:rPr>
          <w:rFonts w:cs="Arial"/>
          <w:szCs w:val="24"/>
        </w:rPr>
        <w:t>технологических блокировок (при необходимости);</w:t>
      </w:r>
    </w:p>
    <w:p w14:paraId="25C3F59D" w14:textId="56298547" w:rsidR="009D5B8C" w:rsidRPr="007B741D" w:rsidRDefault="001D1304" w:rsidP="00123F56">
      <w:pPr>
        <w:pStyle w:val="a9"/>
        <w:ind w:left="1996" w:hanging="720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- </w:t>
      </w:r>
      <w:r w:rsidR="009D5B8C" w:rsidRPr="007B741D">
        <w:rPr>
          <w:rFonts w:cs="Arial"/>
          <w:szCs w:val="24"/>
        </w:rPr>
        <w:t>технологических сигнализаций (при необходимости);</w:t>
      </w:r>
    </w:p>
    <w:p w14:paraId="69B2507D" w14:textId="4FF49D6D" w:rsidR="009D5B8C" w:rsidRPr="007B741D" w:rsidRDefault="001D1304" w:rsidP="00123F56">
      <w:pPr>
        <w:pStyle w:val="a9"/>
        <w:ind w:left="1996" w:hanging="720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- </w:t>
      </w:r>
      <w:r w:rsidR="009D5B8C" w:rsidRPr="007B741D">
        <w:rPr>
          <w:rFonts w:cs="Arial"/>
          <w:szCs w:val="24"/>
        </w:rPr>
        <w:t>автоматических регуляторов (при необходимости);</w:t>
      </w:r>
    </w:p>
    <w:p w14:paraId="78C6BE0C" w14:textId="75B54F75" w:rsidR="009D5B8C" w:rsidRPr="007B741D" w:rsidRDefault="001D1304" w:rsidP="00123F56">
      <w:pPr>
        <w:pStyle w:val="a9"/>
        <w:ind w:left="1996" w:hanging="720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- </w:t>
      </w:r>
      <w:r w:rsidR="009D5B8C" w:rsidRPr="007B741D">
        <w:rPr>
          <w:rFonts w:cs="Arial"/>
          <w:szCs w:val="24"/>
        </w:rPr>
        <w:t>пошаговых программ управления (при необходимости);</w:t>
      </w:r>
    </w:p>
    <w:p w14:paraId="7B75CF1D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- перечень входных и выходных сигналов ЛСАУ НМХ с указанием типа сигнала (аналоговый, дискретный), шкалы измеряемого параметра (для аналогового сигнала), типовой схемы подключения к шкафу ПТК; </w:t>
      </w:r>
    </w:p>
    <w:p w14:paraId="71977601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перечень сетевых сигналов мониторинга в АСУ ТП верхнего уровня с указанием адресов, типа сигнала, шкалы измеряемого параметра (для аналоговых сигналов);</w:t>
      </w:r>
    </w:p>
    <w:p w14:paraId="5A9708E9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структурная схема ПТК с её описанием;</w:t>
      </w:r>
    </w:p>
    <w:p w14:paraId="6F3DB8EB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схемы внешних подключений с указанием сетей передачи данных и используемых протоколов;</w:t>
      </w:r>
    </w:p>
    <w:p w14:paraId="2DEC0D41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схемы шкафов с указанием точек ввода кабелей и точек их подключения, требования по питанию и заземлению, требования к помещению для установки шкафов, вес и габариты шкафов, установочные чертежи шкафов;</w:t>
      </w:r>
    </w:p>
    <w:p w14:paraId="53C53015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электрические принципиальные схемы;</w:t>
      </w:r>
    </w:p>
    <w:p w14:paraId="4ED27BAE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журнал кабельной продукции, поставляемой комплектно с ПТК;</w:t>
      </w:r>
    </w:p>
    <w:p w14:paraId="7BDFAB2F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чертежи внешних видов;</w:t>
      </w:r>
    </w:p>
    <w:p w14:paraId="4EB71645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- альбом </w:t>
      </w:r>
      <w:proofErr w:type="spellStart"/>
      <w:r w:rsidRPr="007B741D">
        <w:rPr>
          <w:rFonts w:cs="Arial"/>
          <w:szCs w:val="24"/>
        </w:rPr>
        <w:t>видеограмм</w:t>
      </w:r>
      <w:proofErr w:type="spellEnd"/>
      <w:r w:rsidRPr="007B741D">
        <w:rPr>
          <w:rFonts w:cs="Arial"/>
          <w:szCs w:val="24"/>
        </w:rPr>
        <w:t>;</w:t>
      </w:r>
    </w:p>
    <w:p w14:paraId="60DE39FE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руководство инженера;</w:t>
      </w:r>
    </w:p>
    <w:p w14:paraId="4863B8D0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руководство оператора;</w:t>
      </w:r>
    </w:p>
    <w:p w14:paraId="34B5E0D9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программу пусконаладочных работ.</w:t>
      </w:r>
    </w:p>
    <w:p w14:paraId="407FC424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lastRenderedPageBreak/>
        <w:t>5.3.19</w:t>
      </w:r>
      <w:r w:rsidRPr="007B741D">
        <w:rPr>
          <w:rFonts w:cs="Arial"/>
          <w:szCs w:val="24"/>
        </w:rPr>
        <w:tab/>
        <w:t xml:space="preserve">Кодирование, как оборудования ПТК, так и программного обеспечения должно выполняться на основании следующего: при разработке всей документации Поставщик должен руководствоваться регламентом применения системы кодирования KKS, разработанным для кодирования объектов </w:t>
      </w:r>
      <w:proofErr w:type="spellStart"/>
      <w:r w:rsidRPr="007B741D">
        <w:rPr>
          <w:rFonts w:cs="Arial"/>
          <w:szCs w:val="24"/>
        </w:rPr>
        <w:t>электрогенерации</w:t>
      </w:r>
      <w:proofErr w:type="spellEnd"/>
      <w:r w:rsidRPr="007B741D">
        <w:rPr>
          <w:rFonts w:cs="Arial"/>
          <w:szCs w:val="24"/>
        </w:rPr>
        <w:t xml:space="preserve"> Заказчика.</w:t>
      </w:r>
    </w:p>
    <w:p w14:paraId="009474B8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5.3.20</w:t>
      </w:r>
      <w:r w:rsidRPr="007B741D">
        <w:rPr>
          <w:rFonts w:cs="Arial"/>
          <w:szCs w:val="24"/>
        </w:rPr>
        <w:tab/>
        <w:t>Регламент передаётся Поставщику Заказчиком по соответствующему запросу.</w:t>
      </w:r>
    </w:p>
    <w:p w14:paraId="5A4E6FF0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5.3.21</w:t>
      </w:r>
      <w:r w:rsidRPr="007B741D">
        <w:rPr>
          <w:rFonts w:cs="Arial"/>
          <w:szCs w:val="24"/>
        </w:rPr>
        <w:tab/>
        <w:t>Поставщик должен иметь в штате компетентных специалистов по системам АСУТП: проектировщиков, программистов, наладчиков с подтверждающими документами (например, сертификатами обучения).</w:t>
      </w:r>
    </w:p>
    <w:p w14:paraId="0E2933C4" w14:textId="77777777" w:rsidR="009D5B8C" w:rsidRPr="007B741D" w:rsidRDefault="009D5B8C" w:rsidP="00E861FD">
      <w:pPr>
        <w:pStyle w:val="21"/>
        <w:numPr>
          <w:ilvl w:val="0"/>
          <w:numId w:val="0"/>
        </w:numPr>
        <w:spacing w:before="240" w:after="120"/>
        <w:ind w:left="709"/>
        <w:rPr>
          <w:sz w:val="24"/>
          <w:szCs w:val="20"/>
        </w:rPr>
      </w:pPr>
      <w:bookmarkStart w:id="12" w:name="_Toc227227085"/>
      <w:r w:rsidRPr="007B741D">
        <w:rPr>
          <w:sz w:val="24"/>
          <w:szCs w:val="20"/>
        </w:rPr>
        <w:t>5.4</w:t>
      </w:r>
      <w:r w:rsidRPr="007B741D">
        <w:rPr>
          <w:sz w:val="24"/>
          <w:szCs w:val="20"/>
        </w:rPr>
        <w:tab/>
        <w:t xml:space="preserve">Требования по установке </w:t>
      </w:r>
      <w:proofErr w:type="spellStart"/>
      <w:r w:rsidRPr="007B741D">
        <w:rPr>
          <w:sz w:val="24"/>
          <w:szCs w:val="20"/>
        </w:rPr>
        <w:t>КИПиА</w:t>
      </w:r>
      <w:proofErr w:type="spellEnd"/>
      <w:r w:rsidRPr="007B741D">
        <w:rPr>
          <w:sz w:val="24"/>
          <w:szCs w:val="20"/>
        </w:rPr>
        <w:t xml:space="preserve"> и электроприводов ЗРА</w:t>
      </w:r>
      <w:bookmarkEnd w:id="12"/>
    </w:p>
    <w:p w14:paraId="5DB3A285" w14:textId="6460FE32" w:rsidR="009D5B8C" w:rsidRPr="007B741D" w:rsidRDefault="004944D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5.4.1 </w:t>
      </w:r>
      <w:r w:rsidR="009D5B8C" w:rsidRPr="007B741D">
        <w:rPr>
          <w:rFonts w:cs="Arial"/>
          <w:szCs w:val="24"/>
        </w:rPr>
        <w:t>КИП в составе мазутонасосной:</w:t>
      </w:r>
    </w:p>
    <w:p w14:paraId="4F6EAA9F" w14:textId="0E1505C2" w:rsidR="009D5B8C" w:rsidRPr="007B741D" w:rsidRDefault="004B6DDE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</w:t>
      </w:r>
      <w:r w:rsidR="009D5B8C" w:rsidRPr="007B741D">
        <w:rPr>
          <w:rFonts w:cs="Arial"/>
          <w:szCs w:val="24"/>
        </w:rPr>
        <w:tab/>
        <w:t>преобразователи давления;</w:t>
      </w:r>
    </w:p>
    <w:p w14:paraId="63947B96" w14:textId="5067E387" w:rsidR="009D5B8C" w:rsidRPr="007B741D" w:rsidRDefault="004B6DDE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</w:t>
      </w:r>
      <w:r w:rsidR="009D5B8C" w:rsidRPr="007B741D">
        <w:rPr>
          <w:rFonts w:cs="Arial"/>
          <w:szCs w:val="24"/>
        </w:rPr>
        <w:tab/>
        <w:t>преобразователи разности давления;</w:t>
      </w:r>
    </w:p>
    <w:p w14:paraId="525623ED" w14:textId="1ED43849" w:rsidR="009D5B8C" w:rsidRPr="007B741D" w:rsidRDefault="004B6DDE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</w:t>
      </w:r>
      <w:r w:rsidR="009D5B8C" w:rsidRPr="007B741D">
        <w:rPr>
          <w:rFonts w:cs="Arial"/>
          <w:szCs w:val="24"/>
        </w:rPr>
        <w:tab/>
        <w:t>манометры;</w:t>
      </w:r>
    </w:p>
    <w:p w14:paraId="4DAD0D4B" w14:textId="4A3B8D42" w:rsidR="009D5B8C" w:rsidRPr="007B741D" w:rsidRDefault="004B6DDE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</w:t>
      </w:r>
      <w:r w:rsidR="009D5B8C" w:rsidRPr="007B741D">
        <w:rPr>
          <w:rFonts w:cs="Arial"/>
          <w:szCs w:val="24"/>
        </w:rPr>
        <w:tab/>
      </w:r>
      <w:proofErr w:type="spellStart"/>
      <w:r w:rsidR="009D5B8C" w:rsidRPr="007B741D">
        <w:rPr>
          <w:rFonts w:cs="Arial"/>
          <w:szCs w:val="24"/>
        </w:rPr>
        <w:t>дифманометры</w:t>
      </w:r>
      <w:proofErr w:type="spellEnd"/>
      <w:r w:rsidR="009D5B8C" w:rsidRPr="007B741D">
        <w:rPr>
          <w:rFonts w:cs="Arial"/>
          <w:szCs w:val="24"/>
        </w:rPr>
        <w:t>;</w:t>
      </w:r>
    </w:p>
    <w:p w14:paraId="02E3DA0E" w14:textId="36574604" w:rsidR="009D5B8C" w:rsidRPr="007B741D" w:rsidRDefault="004B6DDE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</w:t>
      </w:r>
      <w:r w:rsidR="009D5B8C" w:rsidRPr="007B741D">
        <w:rPr>
          <w:rFonts w:cs="Arial"/>
          <w:szCs w:val="24"/>
        </w:rPr>
        <w:tab/>
        <w:t>радарный уровнемер;</w:t>
      </w:r>
    </w:p>
    <w:p w14:paraId="7A30FC76" w14:textId="4D25D4A1" w:rsidR="009D5B8C" w:rsidRPr="007B741D" w:rsidRDefault="004B6DDE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</w:t>
      </w:r>
      <w:r w:rsidR="009D5B8C" w:rsidRPr="007B741D">
        <w:rPr>
          <w:rFonts w:cs="Arial"/>
          <w:szCs w:val="24"/>
        </w:rPr>
        <w:tab/>
        <w:t>вихревой расходомер;</w:t>
      </w:r>
    </w:p>
    <w:p w14:paraId="44522F9C" w14:textId="3F5B01C6" w:rsidR="009D5B8C" w:rsidRPr="007B741D" w:rsidRDefault="004B6DDE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</w:t>
      </w:r>
      <w:r w:rsidR="009D5B8C" w:rsidRPr="007B741D">
        <w:rPr>
          <w:rFonts w:cs="Arial"/>
          <w:szCs w:val="24"/>
        </w:rPr>
        <w:tab/>
        <w:t>камертонные сигнализаторы уровня;</w:t>
      </w:r>
    </w:p>
    <w:p w14:paraId="1FF93E14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•</w:t>
      </w:r>
      <w:r w:rsidRPr="007B741D">
        <w:rPr>
          <w:rFonts w:cs="Arial"/>
          <w:szCs w:val="24"/>
        </w:rPr>
        <w:tab/>
        <w:t>поверхностные датчики температуры;</w:t>
      </w:r>
    </w:p>
    <w:p w14:paraId="37CF46E7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•</w:t>
      </w:r>
      <w:r w:rsidRPr="007B741D">
        <w:rPr>
          <w:rFonts w:cs="Arial"/>
          <w:szCs w:val="24"/>
        </w:rPr>
        <w:tab/>
        <w:t>датчики температуры;</w:t>
      </w:r>
    </w:p>
    <w:p w14:paraId="25DFEA41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•</w:t>
      </w:r>
      <w:r w:rsidRPr="007B741D">
        <w:rPr>
          <w:rFonts w:cs="Arial"/>
          <w:szCs w:val="24"/>
        </w:rPr>
        <w:tab/>
        <w:t>сигнализаторы загазованности;</w:t>
      </w:r>
    </w:p>
    <w:p w14:paraId="1A2A8D64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•</w:t>
      </w:r>
      <w:r w:rsidRPr="007B741D">
        <w:rPr>
          <w:rFonts w:cs="Arial"/>
          <w:szCs w:val="24"/>
        </w:rPr>
        <w:tab/>
      </w:r>
      <w:proofErr w:type="spellStart"/>
      <w:r w:rsidRPr="007B741D">
        <w:rPr>
          <w:rFonts w:cs="Arial"/>
          <w:szCs w:val="24"/>
        </w:rPr>
        <w:t>термогигрометры</w:t>
      </w:r>
      <w:proofErr w:type="spellEnd"/>
      <w:r w:rsidRPr="007B741D">
        <w:rPr>
          <w:rFonts w:cs="Arial"/>
          <w:szCs w:val="24"/>
        </w:rPr>
        <w:t>;</w:t>
      </w:r>
    </w:p>
    <w:p w14:paraId="6D7EFDA2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•</w:t>
      </w:r>
      <w:r w:rsidRPr="007B741D">
        <w:rPr>
          <w:rFonts w:cs="Arial"/>
          <w:szCs w:val="24"/>
        </w:rPr>
        <w:tab/>
        <w:t>преобразователи перемещений;</w:t>
      </w:r>
    </w:p>
    <w:p w14:paraId="3BD5148E" w14:textId="4E950C10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•</w:t>
      </w:r>
      <w:r w:rsidRPr="007B741D">
        <w:rPr>
          <w:rFonts w:cs="Arial"/>
          <w:szCs w:val="24"/>
        </w:rPr>
        <w:tab/>
        <w:t>сигнализаторы открытия дверей (концевые выключатели).</w:t>
      </w:r>
    </w:p>
    <w:p w14:paraId="46FC8EEA" w14:textId="2E5EA045" w:rsidR="004944DC" w:rsidRPr="007B741D" w:rsidRDefault="004944D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• поточный анализатор нефтепродуктов</w:t>
      </w:r>
    </w:p>
    <w:p w14:paraId="7F3747D6" w14:textId="01DBE7C2" w:rsidR="009E0046" w:rsidRPr="007B741D" w:rsidRDefault="009E0046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• массовые </w:t>
      </w:r>
      <w:proofErr w:type="spellStart"/>
      <w:r w:rsidRPr="007B741D">
        <w:rPr>
          <w:rFonts w:cs="Arial"/>
          <w:szCs w:val="24"/>
        </w:rPr>
        <w:t>кориолисовые</w:t>
      </w:r>
      <w:proofErr w:type="spellEnd"/>
      <w:r w:rsidRPr="007B741D">
        <w:rPr>
          <w:rFonts w:cs="Arial"/>
          <w:szCs w:val="24"/>
        </w:rPr>
        <w:t xml:space="preserve"> расходомеры</w:t>
      </w:r>
    </w:p>
    <w:p w14:paraId="6C56C09C" w14:textId="2A75620E" w:rsidR="00EF2788" w:rsidRPr="007B741D" w:rsidRDefault="00EF2788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(окончательный список КИП уточняется на стадии рабочего проектирования и согласовывается с конечным Заказчиком и Генпроектировщиком).</w:t>
      </w:r>
    </w:p>
    <w:p w14:paraId="6213D00E" w14:textId="77777777" w:rsidR="00E47F05" w:rsidRPr="007B741D" w:rsidRDefault="00E47F05" w:rsidP="00E47F05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Обеспечить при работе подогревателей мазута: </w:t>
      </w:r>
    </w:p>
    <w:p w14:paraId="7CEA2A43" w14:textId="6D59432E" w:rsidR="00E47F05" w:rsidRPr="007B741D" w:rsidRDefault="00B03F72" w:rsidP="00B03F72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- автоматическое регулирование </w:t>
      </w:r>
      <w:r w:rsidR="00E47F05" w:rsidRPr="007B741D">
        <w:rPr>
          <w:rFonts w:cs="Arial"/>
          <w:szCs w:val="24"/>
        </w:rPr>
        <w:t xml:space="preserve">температуры (вязкости) топлива на выходе из подогревателя; </w:t>
      </w:r>
    </w:p>
    <w:p w14:paraId="27E7CD1C" w14:textId="58CE06C2" w:rsidR="00E47F05" w:rsidRPr="007B741D" w:rsidRDefault="00B03F72" w:rsidP="00B03F72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- автоматическое </w:t>
      </w:r>
      <w:r w:rsidR="00E47F05" w:rsidRPr="007B741D">
        <w:rPr>
          <w:rFonts w:cs="Arial"/>
          <w:szCs w:val="24"/>
        </w:rPr>
        <w:t>регулирование уровня конденсата в паровом пространстве подогревателя;</w:t>
      </w:r>
    </w:p>
    <w:p w14:paraId="02B46612" w14:textId="4EFACCD7" w:rsidR="00E47F05" w:rsidRPr="007B741D" w:rsidRDefault="00E47F05" w:rsidP="00E47F05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 - автоматический контроль качества конденсата на выходе из подогревателя</w:t>
      </w:r>
      <w:r w:rsidRPr="007B741D">
        <w:t xml:space="preserve"> Поточный анализатор нефтепродуктов установить на общей линии конде</w:t>
      </w:r>
      <w:r w:rsidR="000F2CFB" w:rsidRPr="007B741D">
        <w:t>н</w:t>
      </w:r>
      <w:r w:rsidRPr="007B741D">
        <w:t>сата, а на линии конденсата у каждого теплообменника поставить отбор проб (с холодильником отбора проб в ком</w:t>
      </w:r>
      <w:r w:rsidR="000F2CFB" w:rsidRPr="007B741D">
        <w:t>п</w:t>
      </w:r>
      <w:r w:rsidRPr="007B741D">
        <w:t>лекте)</w:t>
      </w:r>
      <w:r w:rsidRPr="007B741D">
        <w:rPr>
          <w:rFonts w:cs="Arial"/>
          <w:szCs w:val="24"/>
        </w:rPr>
        <w:t>;</w:t>
      </w:r>
    </w:p>
    <w:p w14:paraId="5DBC6B2C" w14:textId="77777777" w:rsidR="00E47F05" w:rsidRPr="007B741D" w:rsidRDefault="00E47F05" w:rsidP="00E47F05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 - автоматический контроль температурного режима работы подогревателя;</w:t>
      </w:r>
    </w:p>
    <w:p w14:paraId="20685E64" w14:textId="77777777" w:rsidR="00E47F05" w:rsidRPr="007B741D" w:rsidRDefault="00E47F05" w:rsidP="00E47F05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визуальный контроль за гидравлическим сопротивлением топливной части</w:t>
      </w:r>
    </w:p>
    <w:p w14:paraId="5EF9DFEB" w14:textId="77777777" w:rsidR="00E47F05" w:rsidRPr="007B741D" w:rsidRDefault="00E47F05" w:rsidP="00E47F05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подогревателя;</w:t>
      </w:r>
    </w:p>
    <w:p w14:paraId="4D72A0D9" w14:textId="775D47CB" w:rsidR="00BD155E" w:rsidRPr="007B741D" w:rsidRDefault="00BD155E" w:rsidP="00C449D2">
      <w:pPr>
        <w:ind w:left="556" w:firstLine="720"/>
        <w:jc w:val="both"/>
      </w:pPr>
      <w:r w:rsidRPr="007B741D">
        <w:t xml:space="preserve">Каждый насосный агрегат, перекачивающий нефтепродукты должен быть </w:t>
      </w:r>
      <w:r w:rsidRPr="007B741D">
        <w:lastRenderedPageBreak/>
        <w:t xml:space="preserve">оборудован системой автоматизации, которая предусматривает блокировки и защиты, запрещающие пуск и работу при: </w:t>
      </w:r>
    </w:p>
    <w:p w14:paraId="41918F15" w14:textId="77777777" w:rsidR="00BD155E" w:rsidRPr="007B741D" w:rsidRDefault="00BD155E" w:rsidP="00BD155E">
      <w:pPr>
        <w:ind w:left="556" w:firstLine="720"/>
        <w:jc w:val="both"/>
      </w:pPr>
      <w:r w:rsidRPr="007B741D">
        <w:t>- незаполненном перекачиваемым продуктом насосе;</w:t>
      </w:r>
    </w:p>
    <w:p w14:paraId="082AE1D6" w14:textId="50983C91" w:rsidR="00BD155E" w:rsidRPr="007B741D" w:rsidRDefault="00BD155E" w:rsidP="00BD155E">
      <w:pPr>
        <w:ind w:left="556" w:firstLine="720"/>
        <w:jc w:val="both"/>
      </w:pPr>
      <w:r w:rsidRPr="007B741D">
        <w:t>- повышении температуры подшипников;</w:t>
      </w:r>
    </w:p>
    <w:p w14:paraId="702693F9" w14:textId="0ADCDE36" w:rsidR="00BD155E" w:rsidRPr="007B741D" w:rsidRDefault="00BD155E" w:rsidP="00BD155E">
      <w:pPr>
        <w:ind w:left="556" w:firstLine="720"/>
        <w:jc w:val="both"/>
        <w:rPr>
          <w:rFonts w:ascii="Calibri" w:eastAsia="Calibri" w:hAnsi="Calibri"/>
          <w:sz w:val="22"/>
          <w:lang w:eastAsia="en-US"/>
        </w:rPr>
      </w:pPr>
      <w:r w:rsidRPr="007B741D">
        <w:t>- работе насосов выше значений, установленных правилами технического обслуживания и заводской инструкцией по эксплуатации насосов.</w:t>
      </w:r>
      <w:r w:rsidRPr="007B741D">
        <w:rPr>
          <w:rFonts w:ascii="Calibri" w:eastAsia="Calibri" w:hAnsi="Calibri"/>
          <w:sz w:val="22"/>
          <w:lang w:eastAsia="en-US"/>
        </w:rPr>
        <w:t xml:space="preserve"> </w:t>
      </w:r>
    </w:p>
    <w:p w14:paraId="1307B15E" w14:textId="6724FACD" w:rsidR="00BD155E" w:rsidRPr="007B741D" w:rsidRDefault="00BD155E" w:rsidP="00BD155E">
      <w:pPr>
        <w:pStyle w:val="a9"/>
        <w:ind w:left="567"/>
        <w:rPr>
          <w:rFonts w:cs="Arial"/>
          <w:szCs w:val="24"/>
        </w:rPr>
      </w:pPr>
      <w:r w:rsidRPr="007B741D">
        <w:rPr>
          <w:szCs w:val="22"/>
          <w:lang w:bidi="ru-RU"/>
        </w:rPr>
        <w:t>Диапазон регулирования нагрузок ЧРП мазутных насосов 50-100</w:t>
      </w:r>
      <w:r w:rsidR="00BD3AFB" w:rsidRPr="007B741D">
        <w:rPr>
          <w:szCs w:val="22"/>
          <w:lang w:bidi="ru-RU"/>
        </w:rPr>
        <w:t xml:space="preserve"> </w:t>
      </w:r>
      <w:r w:rsidRPr="007B741D">
        <w:rPr>
          <w:szCs w:val="22"/>
          <w:lang w:bidi="ru-RU"/>
        </w:rPr>
        <w:t>%.</w:t>
      </w:r>
    </w:p>
    <w:p w14:paraId="78826A38" w14:textId="63D44804" w:rsidR="009D5B8C" w:rsidRPr="007B741D" w:rsidRDefault="004944D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5.4.2</w:t>
      </w:r>
      <w:r w:rsidR="009D5B8C" w:rsidRPr="007B741D">
        <w:rPr>
          <w:rFonts w:cs="Arial"/>
          <w:szCs w:val="24"/>
        </w:rPr>
        <w:tab/>
        <w:t xml:space="preserve">Минимальные требования к конструкции, техническим характеристикам, области применения, эксплуатационным свойствам, процедурам сертификации и испытаниям КИП и электроприводов запорной арматуры см. в </w:t>
      </w:r>
      <w:r w:rsidR="001A466E" w:rsidRPr="007B741D">
        <w:rPr>
          <w:rFonts w:cs="Arial"/>
          <w:szCs w:val="24"/>
        </w:rPr>
        <w:br/>
      </w:r>
      <w:r w:rsidR="009D5B8C" w:rsidRPr="007B741D">
        <w:rPr>
          <w:rFonts w:cs="Arial"/>
          <w:szCs w:val="24"/>
        </w:rPr>
        <w:t>СТП БЭК.515.116-2024 (Стандарт предприятия. Техническая политика), глава 5.8. Требования к КИП даны в п. 5.8.31 - 5.8.36.</w:t>
      </w:r>
    </w:p>
    <w:p w14:paraId="3E31CFFE" w14:textId="2A054CF0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5.4.</w:t>
      </w:r>
      <w:r w:rsidR="004944DC" w:rsidRPr="007B741D">
        <w:rPr>
          <w:rFonts w:cs="Arial"/>
          <w:szCs w:val="24"/>
        </w:rPr>
        <w:t>3</w:t>
      </w:r>
      <w:r w:rsidRPr="007B741D">
        <w:rPr>
          <w:rFonts w:cs="Arial"/>
          <w:szCs w:val="24"/>
        </w:rPr>
        <w:tab/>
        <w:t>Маркировка КИП</w:t>
      </w:r>
    </w:p>
    <w:p w14:paraId="1805219C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На всех КИП должны быть паспортные таблички изготовителя. Паспортные таблички изготавливаются из нержавеющей стали и неразъёмным способом прикрепляются к устройству.</w:t>
      </w:r>
    </w:p>
    <w:p w14:paraId="17E72B73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Состав полей паспортной таблички изготовителя для контрольно-измерительного прибора:</w:t>
      </w:r>
    </w:p>
    <w:p w14:paraId="1A7AA316" w14:textId="5645797C" w:rsidR="009D5B8C" w:rsidRPr="007B741D" w:rsidRDefault="0024033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</w:t>
      </w:r>
      <w:r w:rsidR="009D5B8C" w:rsidRPr="007B741D">
        <w:rPr>
          <w:rFonts w:cs="Arial"/>
          <w:szCs w:val="24"/>
        </w:rPr>
        <w:tab/>
        <w:t>наименование изготовителя;</w:t>
      </w:r>
    </w:p>
    <w:p w14:paraId="6DCF4154" w14:textId="425268E8" w:rsidR="009D5B8C" w:rsidRPr="007B741D" w:rsidRDefault="0024033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</w:t>
      </w:r>
      <w:r w:rsidR="009D5B8C" w:rsidRPr="007B741D">
        <w:rPr>
          <w:rFonts w:cs="Arial"/>
          <w:szCs w:val="24"/>
        </w:rPr>
        <w:tab/>
        <w:t>номер модели;</w:t>
      </w:r>
    </w:p>
    <w:p w14:paraId="430A3883" w14:textId="6E8F6478" w:rsidR="009D5B8C" w:rsidRPr="007B741D" w:rsidRDefault="0024033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</w:t>
      </w:r>
      <w:r w:rsidR="009D5B8C" w:rsidRPr="007B741D">
        <w:rPr>
          <w:rFonts w:cs="Arial"/>
          <w:szCs w:val="24"/>
        </w:rPr>
        <w:tab/>
        <w:t>заводской номер и год выпуска;</w:t>
      </w:r>
    </w:p>
    <w:p w14:paraId="7A26E34F" w14:textId="0E0E47C8" w:rsidR="009D5B8C" w:rsidRPr="007B741D" w:rsidRDefault="0024033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</w:t>
      </w:r>
      <w:r w:rsidR="009D5B8C" w:rsidRPr="007B741D">
        <w:rPr>
          <w:rFonts w:cs="Arial"/>
          <w:szCs w:val="24"/>
        </w:rPr>
        <w:tab/>
        <w:t xml:space="preserve">маркировка </w:t>
      </w:r>
      <w:proofErr w:type="spellStart"/>
      <w:r w:rsidR="009D5B8C" w:rsidRPr="007B741D">
        <w:rPr>
          <w:rFonts w:cs="Arial"/>
          <w:szCs w:val="24"/>
        </w:rPr>
        <w:t>взрывозащиты</w:t>
      </w:r>
      <w:proofErr w:type="spellEnd"/>
      <w:r w:rsidR="009D5B8C" w:rsidRPr="007B741D">
        <w:rPr>
          <w:rFonts w:cs="Arial"/>
          <w:szCs w:val="24"/>
        </w:rPr>
        <w:t xml:space="preserve"> + маркировка сертифицирующих органов;</w:t>
      </w:r>
    </w:p>
    <w:p w14:paraId="40EB5937" w14:textId="54E4849E" w:rsidR="009D5B8C" w:rsidRPr="007B741D" w:rsidRDefault="0024033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</w:t>
      </w:r>
      <w:r w:rsidR="009D5B8C" w:rsidRPr="007B741D">
        <w:rPr>
          <w:rFonts w:cs="Arial"/>
          <w:szCs w:val="24"/>
        </w:rPr>
        <w:tab/>
        <w:t>номинальное значение давления / температуры частей, работающих под давлением;</w:t>
      </w:r>
    </w:p>
    <w:p w14:paraId="1FCA7537" w14:textId="5DC08DBE" w:rsidR="009D5B8C" w:rsidRPr="007B741D" w:rsidRDefault="0024033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</w:t>
      </w:r>
      <w:r w:rsidR="009D5B8C" w:rsidRPr="007B741D">
        <w:rPr>
          <w:rFonts w:cs="Arial"/>
          <w:szCs w:val="24"/>
        </w:rPr>
        <w:tab/>
        <w:t>рабочий диапазон;</w:t>
      </w:r>
    </w:p>
    <w:p w14:paraId="34FF777A" w14:textId="3F0AA4E4" w:rsidR="009D5B8C" w:rsidRPr="007B741D" w:rsidRDefault="0024033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</w:t>
      </w:r>
      <w:r w:rsidR="009D5B8C" w:rsidRPr="007B741D">
        <w:rPr>
          <w:rFonts w:cs="Arial"/>
          <w:szCs w:val="24"/>
        </w:rPr>
        <w:tab/>
        <w:t>диапазон калибровки;</w:t>
      </w:r>
    </w:p>
    <w:p w14:paraId="47975B83" w14:textId="166483C4" w:rsidR="009D5B8C" w:rsidRPr="007B741D" w:rsidRDefault="0024033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</w:t>
      </w:r>
      <w:r w:rsidR="009D5B8C" w:rsidRPr="007B741D">
        <w:rPr>
          <w:rFonts w:cs="Arial"/>
          <w:szCs w:val="24"/>
        </w:rPr>
        <w:tab/>
        <w:t>конструкционные материалы частей, контактирующих со средой;</w:t>
      </w:r>
    </w:p>
    <w:p w14:paraId="149E826A" w14:textId="291FADE0" w:rsidR="009D5B8C" w:rsidRPr="007B741D" w:rsidRDefault="0024033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</w:t>
      </w:r>
      <w:r w:rsidR="009D5B8C" w:rsidRPr="007B741D">
        <w:rPr>
          <w:rFonts w:cs="Arial"/>
          <w:szCs w:val="24"/>
        </w:rPr>
        <w:tab/>
        <w:t>номер заказа на поставку;</w:t>
      </w:r>
    </w:p>
    <w:p w14:paraId="1FFDDD79" w14:textId="3F5E42A4" w:rsidR="009D5B8C" w:rsidRPr="007B741D" w:rsidRDefault="0024033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</w:t>
      </w:r>
      <w:r w:rsidR="009D5B8C" w:rsidRPr="007B741D">
        <w:rPr>
          <w:rFonts w:cs="Arial"/>
          <w:szCs w:val="24"/>
        </w:rPr>
        <w:tab/>
        <w:t>IP (степень защиты).</w:t>
      </w:r>
    </w:p>
    <w:p w14:paraId="692630F0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Дополнительно, все КИП, соединительные коробки, кабели и трубные проводки маркируются табличками с KKS идентификатором. KKS идентификатор на табличку наносится способом, который исключает его стирание в процессе эксплуатации (идентификатор может выбиваться, гравироваться или вытравливаться). Табличка прикрепляется к устройству проволокой из нержавеющей стали. Высота букв не менее 5 мм.</w:t>
      </w:r>
    </w:p>
    <w:p w14:paraId="79305A0D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КИП, внутри которых используются опасные для человека напряжения, должны маркироваться предупредительными табличками об опасности поражения электрическим током (черные буквы на жёлтом фоне).</w:t>
      </w:r>
    </w:p>
    <w:p w14:paraId="4EFB9005" w14:textId="74D12ED8" w:rsidR="009D5B8C" w:rsidRPr="007B741D" w:rsidRDefault="004944D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5.4.4</w:t>
      </w:r>
      <w:r w:rsidR="009D5B8C" w:rsidRPr="007B741D">
        <w:rPr>
          <w:rFonts w:cs="Arial"/>
          <w:szCs w:val="24"/>
        </w:rPr>
        <w:tab/>
        <w:t>Выбор материалов</w:t>
      </w:r>
    </w:p>
    <w:p w14:paraId="23D0EDDA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Материал для закладных устройств под приварку (бобышки, фланцы) должен соответствовать материалу трубопровода.</w:t>
      </w:r>
    </w:p>
    <w:p w14:paraId="21419C77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Все детали КИП, защитные гильзы, сужающие устройства, разделители сред, контактирующие со средой, изготавливаются из коррозионностойкой (нержавеющей) стали.</w:t>
      </w:r>
    </w:p>
    <w:p w14:paraId="6D1C33A8" w14:textId="1AC20393" w:rsidR="009D5B8C" w:rsidRPr="007B741D" w:rsidRDefault="004944D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5.4.5</w:t>
      </w:r>
      <w:r w:rsidR="009D5B8C" w:rsidRPr="007B741D">
        <w:rPr>
          <w:rFonts w:cs="Arial"/>
          <w:szCs w:val="24"/>
        </w:rPr>
        <w:tab/>
        <w:t>Присоединение КИП к процессу</w:t>
      </w:r>
    </w:p>
    <w:p w14:paraId="6DF6973C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lastRenderedPageBreak/>
        <w:t xml:space="preserve">КИП для измерения давления в мазутопроводах (преобразователи давления, преобразователи разности давления, манометры и </w:t>
      </w:r>
      <w:proofErr w:type="spellStart"/>
      <w:r w:rsidRPr="007B741D">
        <w:rPr>
          <w:rFonts w:cs="Arial"/>
          <w:szCs w:val="24"/>
        </w:rPr>
        <w:t>дифманометры</w:t>
      </w:r>
      <w:proofErr w:type="spellEnd"/>
      <w:r w:rsidRPr="007B741D">
        <w:rPr>
          <w:rFonts w:cs="Arial"/>
          <w:szCs w:val="24"/>
        </w:rPr>
        <w:t>) должны быть с выносной разделительной мембраной, промывочными кольцами и радиатором.</w:t>
      </w:r>
    </w:p>
    <w:p w14:paraId="2814C585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КИП и относящиеся к ним аксессуары должны устанавливаться таким образом, чтобы к ним имелся удобный доступ для технического обслуживания, регулировки, извлечения или замены.</w:t>
      </w:r>
    </w:p>
    <w:p w14:paraId="3FEA485F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Монтажная схема подключения КИП-средств измерения к процессу должна быть выполнена таким образом, чтобы была обеспечена возможность калибровки / поверки КИП без необходимости демонтажа КИП.</w:t>
      </w:r>
    </w:p>
    <w:p w14:paraId="19E7422D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Для измерения температуры в мазутопроводах следует использовать поверхностные датчики температуры.</w:t>
      </w:r>
    </w:p>
    <w:p w14:paraId="57E26DC5" w14:textId="49ACAAB2" w:rsidR="009D5B8C" w:rsidRPr="007B741D" w:rsidRDefault="004944D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5.4.6</w:t>
      </w:r>
      <w:r w:rsidR="009D5B8C" w:rsidRPr="007B741D">
        <w:rPr>
          <w:rFonts w:cs="Arial"/>
          <w:szCs w:val="24"/>
        </w:rPr>
        <w:tab/>
        <w:t>Электрические схемы подключения КИП</w:t>
      </w:r>
    </w:p>
    <w:p w14:paraId="249A0BF7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КИП с аналоговым (AI) сигналами 4-20 мА должны подключаться к ПТК (измерение и электропитание) по двухпроводной схеме. Дополнительно, если интерфейс 4-20 мА совмещён с HART протоколом, то внутри шкафа ПТК в </w:t>
      </w:r>
      <w:proofErr w:type="spellStart"/>
      <w:r w:rsidRPr="007B741D">
        <w:rPr>
          <w:rFonts w:cs="Arial"/>
          <w:szCs w:val="24"/>
        </w:rPr>
        <w:t>клеммную</w:t>
      </w:r>
      <w:proofErr w:type="spellEnd"/>
      <w:r w:rsidRPr="007B741D">
        <w:rPr>
          <w:rFonts w:cs="Arial"/>
          <w:szCs w:val="24"/>
        </w:rPr>
        <w:t xml:space="preserve"> колодку для таких измерительных каналов устанавливается клемма с сопротивлением 250 Ом для подключения HART-коммуникатора. Резистор устанавливается в токовую петлю последовательно с источником питания / измерительным модулем.</w:t>
      </w:r>
    </w:p>
    <w:p w14:paraId="44C9BDB3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КИП с дискретными (DI) сигналами (сигнализаторы, концевые выключатели) оснащаются перекидными контактами и подключаются к ПТК по трёхпроводной схеме. Это обеспечивает автоматический контроль исправности линии связи и предотвращает ложную сигнализацию при помехах.</w:t>
      </w:r>
    </w:p>
    <w:p w14:paraId="0A7F53FF" w14:textId="3ABD7964" w:rsidR="009D5B8C" w:rsidRPr="007B741D" w:rsidRDefault="004944D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5.4.7</w:t>
      </w:r>
      <w:r w:rsidR="009D5B8C" w:rsidRPr="007B741D">
        <w:rPr>
          <w:rFonts w:cs="Arial"/>
          <w:szCs w:val="24"/>
        </w:rPr>
        <w:tab/>
        <w:t>Индикаторное устройство</w:t>
      </w:r>
    </w:p>
    <w:p w14:paraId="51C61A8D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Измерительные приборы с аналоговым выходным сигналом (преобразователи давления, преобразователи разности давления, радарные уровнемеры, датчики температуры, датчики загазованности, </w:t>
      </w:r>
      <w:proofErr w:type="spellStart"/>
      <w:r w:rsidRPr="007B741D">
        <w:rPr>
          <w:rFonts w:cs="Arial"/>
          <w:szCs w:val="24"/>
        </w:rPr>
        <w:t>термогигрометры</w:t>
      </w:r>
      <w:proofErr w:type="spellEnd"/>
      <w:r w:rsidRPr="007B741D">
        <w:rPr>
          <w:rFonts w:cs="Arial"/>
          <w:szCs w:val="24"/>
        </w:rPr>
        <w:t>) должны иметь встроенное индикаторное устройство.</w:t>
      </w:r>
    </w:p>
    <w:p w14:paraId="37F586EA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На дисплей индикаторного устройства должен выводиться результат измерения в единицах измерения, используемых на ТЭЦ:</w:t>
      </w:r>
    </w:p>
    <w:p w14:paraId="614583DD" w14:textId="1E2F665F" w:rsidR="009D5B8C" w:rsidRPr="007B741D" w:rsidRDefault="00BD3AFB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</w:t>
      </w:r>
      <w:r w:rsidR="009D5B8C" w:rsidRPr="007B741D">
        <w:rPr>
          <w:rFonts w:cs="Arial"/>
          <w:szCs w:val="24"/>
        </w:rPr>
        <w:tab/>
        <w:t>давление - Па (см. СТП БЭК.515.116-2024, п. 5.8.32.2.а);</w:t>
      </w:r>
    </w:p>
    <w:p w14:paraId="42E0B2B7" w14:textId="1B77075B" w:rsidR="009D5B8C" w:rsidRPr="007B741D" w:rsidRDefault="00BD3AFB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</w:t>
      </w:r>
      <w:r w:rsidR="009D5B8C" w:rsidRPr="007B741D">
        <w:rPr>
          <w:rFonts w:cs="Arial"/>
          <w:szCs w:val="24"/>
        </w:rPr>
        <w:tab/>
        <w:t>температура - °C;</w:t>
      </w:r>
    </w:p>
    <w:p w14:paraId="4134F2DE" w14:textId="4061F46B" w:rsidR="009D5B8C" w:rsidRPr="007B741D" w:rsidRDefault="00BD3AFB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</w:t>
      </w:r>
      <w:r w:rsidR="009D5B8C" w:rsidRPr="007B741D">
        <w:rPr>
          <w:rFonts w:cs="Arial"/>
          <w:szCs w:val="24"/>
        </w:rPr>
        <w:tab/>
        <w:t>уровень - мм.</w:t>
      </w:r>
    </w:p>
    <w:p w14:paraId="27560711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Индикаторное устройство должно быть установлено таким образом (место &amp; высота установки), чтобы показания легко считывались.</w:t>
      </w:r>
    </w:p>
    <w:p w14:paraId="2A59D78A" w14:textId="7AAFC0FA" w:rsidR="009D5B8C" w:rsidRPr="007B741D" w:rsidRDefault="004944D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5.4.8</w:t>
      </w:r>
      <w:r w:rsidR="009D5B8C" w:rsidRPr="007B741D">
        <w:rPr>
          <w:rFonts w:cs="Arial"/>
          <w:szCs w:val="24"/>
        </w:rPr>
        <w:tab/>
        <w:t>Измерение расхода пара</w:t>
      </w:r>
    </w:p>
    <w:p w14:paraId="53AEA418" w14:textId="1B074D6E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Для измерения расхода пара использовать вихревой расходомер с </w:t>
      </w:r>
      <w:proofErr w:type="spellStart"/>
      <w:r w:rsidRPr="007B741D">
        <w:rPr>
          <w:rFonts w:cs="Arial"/>
          <w:szCs w:val="24"/>
        </w:rPr>
        <w:t>беспроливной</w:t>
      </w:r>
      <w:proofErr w:type="spellEnd"/>
      <w:r w:rsidRPr="007B741D">
        <w:rPr>
          <w:rFonts w:cs="Arial"/>
          <w:szCs w:val="24"/>
        </w:rPr>
        <w:t xml:space="preserve"> методикой поверки, вычислителем массы пара и калориметром, </w:t>
      </w:r>
      <w:r w:rsidR="003B12AB" w:rsidRPr="007B741D">
        <w:rPr>
          <w:rFonts w:cs="Arial"/>
          <w:szCs w:val="24"/>
        </w:rPr>
        <w:t>р</w:t>
      </w:r>
      <w:r w:rsidRPr="007B741D">
        <w:rPr>
          <w:rFonts w:cs="Arial"/>
          <w:szCs w:val="24"/>
        </w:rPr>
        <w:t>асходомер должен быть оснащён функцией коррекции расхода по температуре.</w:t>
      </w:r>
    </w:p>
    <w:p w14:paraId="6DDA1A30" w14:textId="07C9122F" w:rsidR="009D5B8C" w:rsidRPr="007B741D" w:rsidRDefault="004944D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5.4.9</w:t>
      </w:r>
      <w:r w:rsidR="009D5B8C" w:rsidRPr="007B741D">
        <w:rPr>
          <w:rFonts w:cs="Arial"/>
          <w:szCs w:val="24"/>
        </w:rPr>
        <w:tab/>
        <w:t>Точность измерения</w:t>
      </w:r>
    </w:p>
    <w:tbl>
      <w:tblPr>
        <w:tblStyle w:val="2f3"/>
        <w:tblW w:w="0" w:type="auto"/>
        <w:tblInd w:w="567" w:type="dxa"/>
        <w:tblLook w:val="04A0" w:firstRow="1" w:lastRow="0" w:firstColumn="1" w:lastColumn="0" w:noHBand="0" w:noVBand="1"/>
      </w:tblPr>
      <w:tblGrid>
        <w:gridCol w:w="4828"/>
        <w:gridCol w:w="4798"/>
      </w:tblGrid>
      <w:tr w:rsidR="00741FB5" w:rsidRPr="007B741D" w14:paraId="6DCB8D54" w14:textId="77777777" w:rsidTr="00AA7296">
        <w:tc>
          <w:tcPr>
            <w:tcW w:w="4828" w:type="dxa"/>
            <w:vAlign w:val="center"/>
          </w:tcPr>
          <w:p w14:paraId="6F810BF7" w14:textId="5D7E2A68" w:rsidR="00741FB5" w:rsidRPr="007B741D" w:rsidRDefault="00741FB5" w:rsidP="00741FB5">
            <w:pPr>
              <w:jc w:val="center"/>
              <w:rPr>
                <w:rFonts w:cs="Arial"/>
                <w:szCs w:val="24"/>
                <w:lang w:bidi="ar-SA"/>
              </w:rPr>
            </w:pPr>
            <w:r w:rsidRPr="007B741D">
              <w:rPr>
                <w:rFonts w:cs="Arial"/>
                <w:szCs w:val="24"/>
                <w:lang w:bidi="ar-SA"/>
              </w:rPr>
              <w:t>Тип прибора</w:t>
            </w:r>
          </w:p>
        </w:tc>
        <w:tc>
          <w:tcPr>
            <w:tcW w:w="4798" w:type="dxa"/>
            <w:vAlign w:val="center"/>
          </w:tcPr>
          <w:p w14:paraId="44B4F944" w14:textId="77777777" w:rsidR="00741FB5" w:rsidRPr="007B741D" w:rsidRDefault="00741FB5" w:rsidP="00741FB5">
            <w:pPr>
              <w:jc w:val="center"/>
              <w:rPr>
                <w:rFonts w:cs="Arial"/>
                <w:szCs w:val="24"/>
                <w:lang w:bidi="ar-SA"/>
              </w:rPr>
            </w:pPr>
            <w:r w:rsidRPr="007B741D">
              <w:rPr>
                <w:rFonts w:cs="Arial"/>
                <w:szCs w:val="24"/>
                <w:lang w:bidi="ar-SA"/>
              </w:rPr>
              <w:t>Точность измерения</w:t>
            </w:r>
          </w:p>
        </w:tc>
      </w:tr>
      <w:tr w:rsidR="00741FB5" w:rsidRPr="007B741D" w14:paraId="02CFFBDC" w14:textId="77777777" w:rsidTr="00AA7296">
        <w:tc>
          <w:tcPr>
            <w:tcW w:w="4828" w:type="dxa"/>
            <w:vAlign w:val="center"/>
          </w:tcPr>
          <w:p w14:paraId="34F9B15F" w14:textId="77777777" w:rsidR="00741FB5" w:rsidRPr="007B741D" w:rsidRDefault="00741FB5" w:rsidP="00741FB5">
            <w:pPr>
              <w:rPr>
                <w:rFonts w:cs="Arial"/>
                <w:szCs w:val="24"/>
                <w:lang w:bidi="ar-SA"/>
              </w:rPr>
            </w:pPr>
            <w:r w:rsidRPr="007B741D">
              <w:rPr>
                <w:rFonts w:cs="Arial"/>
                <w:szCs w:val="24"/>
                <w:lang w:bidi="ar-SA"/>
              </w:rPr>
              <w:t>Преобразователи давления и преобразователи разности давления</w:t>
            </w:r>
          </w:p>
        </w:tc>
        <w:tc>
          <w:tcPr>
            <w:tcW w:w="4798" w:type="dxa"/>
            <w:vAlign w:val="center"/>
          </w:tcPr>
          <w:p w14:paraId="6A166C0A" w14:textId="77777777" w:rsidR="00741FB5" w:rsidRPr="007B741D" w:rsidRDefault="00741FB5" w:rsidP="00741FB5">
            <w:pPr>
              <w:jc w:val="center"/>
              <w:rPr>
                <w:rFonts w:cs="Arial"/>
                <w:szCs w:val="24"/>
                <w:lang w:bidi="ar-SA"/>
              </w:rPr>
            </w:pPr>
            <w:r w:rsidRPr="007B741D">
              <w:rPr>
                <w:rFonts w:cs="Arial"/>
                <w:szCs w:val="24"/>
                <w:lang w:bidi="ar-SA"/>
              </w:rPr>
              <w:t xml:space="preserve">не хуже </w:t>
            </w:r>
            <w:r w:rsidRPr="007B741D">
              <w:rPr>
                <w:rFonts w:ascii="Calibri" w:hAnsi="Calibri" w:cs="Calibri"/>
                <w:szCs w:val="24"/>
                <w:lang w:bidi="ar-SA"/>
              </w:rPr>
              <w:t>±</w:t>
            </w:r>
            <w:r w:rsidRPr="007B741D">
              <w:rPr>
                <w:rFonts w:cs="Arial"/>
                <w:szCs w:val="24"/>
                <w:lang w:bidi="ar-SA"/>
              </w:rPr>
              <w:t>0,5 %</w:t>
            </w:r>
          </w:p>
          <w:p w14:paraId="793BB65D" w14:textId="77777777" w:rsidR="00741FB5" w:rsidRPr="007B741D" w:rsidRDefault="00741FB5" w:rsidP="00741FB5">
            <w:pPr>
              <w:jc w:val="center"/>
              <w:rPr>
                <w:rFonts w:cs="Arial"/>
                <w:szCs w:val="24"/>
                <w:lang w:bidi="ar-SA"/>
              </w:rPr>
            </w:pPr>
            <w:r w:rsidRPr="007B741D">
              <w:rPr>
                <w:rFonts w:cs="Arial"/>
                <w:szCs w:val="24"/>
                <w:lang w:bidi="ar-SA"/>
              </w:rPr>
              <w:t>СТП БЭК.515.116-2024, п. 5.8.32.2.ж</w:t>
            </w:r>
          </w:p>
        </w:tc>
      </w:tr>
      <w:tr w:rsidR="00741FB5" w:rsidRPr="007B741D" w14:paraId="5AA69652" w14:textId="77777777" w:rsidTr="00AA7296">
        <w:tc>
          <w:tcPr>
            <w:tcW w:w="4828" w:type="dxa"/>
            <w:vAlign w:val="center"/>
          </w:tcPr>
          <w:p w14:paraId="7FFDD3F3" w14:textId="77777777" w:rsidR="00741FB5" w:rsidRPr="007B741D" w:rsidRDefault="00741FB5" w:rsidP="00741FB5">
            <w:pPr>
              <w:rPr>
                <w:rFonts w:cs="Arial"/>
                <w:szCs w:val="24"/>
                <w:lang w:bidi="ar-SA"/>
              </w:rPr>
            </w:pPr>
            <w:r w:rsidRPr="007B741D">
              <w:rPr>
                <w:rFonts w:cs="Arial"/>
                <w:szCs w:val="24"/>
                <w:lang w:bidi="ar-SA"/>
              </w:rPr>
              <w:t xml:space="preserve">Манометры и </w:t>
            </w:r>
            <w:proofErr w:type="spellStart"/>
            <w:r w:rsidRPr="007B741D">
              <w:rPr>
                <w:rFonts w:cs="Arial"/>
                <w:szCs w:val="24"/>
                <w:lang w:bidi="ar-SA"/>
              </w:rPr>
              <w:t>дифманометры</w:t>
            </w:r>
            <w:proofErr w:type="spellEnd"/>
          </w:p>
        </w:tc>
        <w:tc>
          <w:tcPr>
            <w:tcW w:w="4798" w:type="dxa"/>
            <w:vAlign w:val="center"/>
          </w:tcPr>
          <w:p w14:paraId="47B917DA" w14:textId="77777777" w:rsidR="00741FB5" w:rsidRPr="007B741D" w:rsidRDefault="00741FB5" w:rsidP="00741FB5">
            <w:pPr>
              <w:jc w:val="center"/>
              <w:rPr>
                <w:rFonts w:cs="Arial"/>
                <w:szCs w:val="24"/>
                <w:lang w:bidi="ar-SA"/>
              </w:rPr>
            </w:pPr>
            <w:r w:rsidRPr="007B741D">
              <w:rPr>
                <w:rFonts w:cs="Arial"/>
                <w:szCs w:val="24"/>
                <w:lang w:bidi="ar-SA"/>
              </w:rPr>
              <w:t xml:space="preserve">класс точности не хуже </w:t>
            </w:r>
            <w:r w:rsidRPr="007B741D">
              <w:rPr>
                <w:rFonts w:ascii="Calibri" w:hAnsi="Calibri" w:cs="Calibri"/>
                <w:szCs w:val="24"/>
                <w:lang w:bidi="ar-SA"/>
              </w:rPr>
              <w:t>±</w:t>
            </w:r>
            <w:r w:rsidRPr="007B741D">
              <w:rPr>
                <w:rFonts w:cs="Arial"/>
                <w:szCs w:val="24"/>
                <w:lang w:bidi="ar-SA"/>
              </w:rPr>
              <w:t>1,0 %</w:t>
            </w:r>
          </w:p>
          <w:p w14:paraId="22D4D971" w14:textId="77777777" w:rsidR="00741FB5" w:rsidRPr="007B741D" w:rsidRDefault="00741FB5" w:rsidP="00741FB5">
            <w:pPr>
              <w:jc w:val="center"/>
              <w:rPr>
                <w:rFonts w:cs="Arial"/>
                <w:szCs w:val="24"/>
                <w:lang w:bidi="ar-SA"/>
              </w:rPr>
            </w:pPr>
            <w:r w:rsidRPr="007B741D">
              <w:rPr>
                <w:rFonts w:cs="Arial"/>
                <w:szCs w:val="24"/>
                <w:lang w:bidi="ar-SA"/>
              </w:rPr>
              <w:t>СТП БЭК.515.116-2024, п. 5.8.33.2.д</w:t>
            </w:r>
          </w:p>
        </w:tc>
      </w:tr>
      <w:tr w:rsidR="00741FB5" w:rsidRPr="007B741D" w14:paraId="1CECF993" w14:textId="77777777" w:rsidTr="00AA7296">
        <w:tc>
          <w:tcPr>
            <w:tcW w:w="4828" w:type="dxa"/>
            <w:vAlign w:val="center"/>
          </w:tcPr>
          <w:p w14:paraId="43E1B290" w14:textId="77777777" w:rsidR="00741FB5" w:rsidRPr="007B741D" w:rsidRDefault="00741FB5" w:rsidP="00741FB5">
            <w:pPr>
              <w:rPr>
                <w:rFonts w:cs="Arial"/>
                <w:szCs w:val="24"/>
                <w:lang w:bidi="ar-SA"/>
              </w:rPr>
            </w:pPr>
            <w:proofErr w:type="spellStart"/>
            <w:r w:rsidRPr="007B741D">
              <w:rPr>
                <w:rFonts w:cs="Arial"/>
                <w:szCs w:val="24"/>
                <w:lang w:bidi="ar-SA"/>
              </w:rPr>
              <w:t>Термопреобразователи</w:t>
            </w:r>
            <w:proofErr w:type="spellEnd"/>
            <w:r w:rsidRPr="007B741D">
              <w:rPr>
                <w:rFonts w:cs="Arial"/>
                <w:szCs w:val="24"/>
                <w:lang w:bidi="ar-SA"/>
              </w:rPr>
              <w:t xml:space="preserve"> сопротивления Pt100</w:t>
            </w:r>
          </w:p>
        </w:tc>
        <w:tc>
          <w:tcPr>
            <w:tcW w:w="4798" w:type="dxa"/>
            <w:vAlign w:val="center"/>
          </w:tcPr>
          <w:p w14:paraId="448C11EF" w14:textId="77777777" w:rsidR="00741FB5" w:rsidRPr="007B741D" w:rsidRDefault="00741FB5" w:rsidP="00741FB5">
            <w:pPr>
              <w:jc w:val="center"/>
              <w:rPr>
                <w:rFonts w:cs="Arial"/>
                <w:szCs w:val="24"/>
                <w:lang w:bidi="ar-SA"/>
              </w:rPr>
            </w:pPr>
            <w:r w:rsidRPr="007B741D">
              <w:rPr>
                <w:rFonts w:cs="Arial"/>
                <w:szCs w:val="24"/>
                <w:lang w:bidi="ar-SA"/>
              </w:rPr>
              <w:t>класс допуска не хуже «</w:t>
            </w:r>
            <w:r w:rsidRPr="007B741D">
              <w:rPr>
                <w:rFonts w:cs="Arial"/>
                <w:szCs w:val="24"/>
                <w:lang w:val="en-US" w:bidi="ar-SA"/>
              </w:rPr>
              <w:t>B</w:t>
            </w:r>
            <w:r w:rsidRPr="007B741D">
              <w:rPr>
                <w:rFonts w:cs="Arial"/>
                <w:szCs w:val="24"/>
                <w:lang w:bidi="ar-SA"/>
              </w:rPr>
              <w:t>»</w:t>
            </w:r>
          </w:p>
          <w:p w14:paraId="4C98CC93" w14:textId="77777777" w:rsidR="00741FB5" w:rsidRPr="007B741D" w:rsidRDefault="00741FB5" w:rsidP="00741FB5">
            <w:pPr>
              <w:jc w:val="center"/>
              <w:rPr>
                <w:rFonts w:cs="Arial"/>
                <w:szCs w:val="24"/>
                <w:lang w:bidi="ar-SA"/>
              </w:rPr>
            </w:pPr>
            <w:r w:rsidRPr="007B741D">
              <w:rPr>
                <w:rFonts w:cs="Arial"/>
                <w:szCs w:val="24"/>
                <w:lang w:bidi="ar-SA"/>
              </w:rPr>
              <w:t>СТП БЭК.515.116-2024, п. 5.8.35.6.в</w:t>
            </w:r>
          </w:p>
        </w:tc>
      </w:tr>
      <w:tr w:rsidR="00741FB5" w:rsidRPr="007B741D" w14:paraId="69A9C73B" w14:textId="77777777" w:rsidTr="00AA7296">
        <w:tc>
          <w:tcPr>
            <w:tcW w:w="4828" w:type="dxa"/>
            <w:vAlign w:val="center"/>
          </w:tcPr>
          <w:p w14:paraId="4A2F2B88" w14:textId="77777777" w:rsidR="00741FB5" w:rsidRPr="007B741D" w:rsidRDefault="00741FB5" w:rsidP="00741FB5">
            <w:pPr>
              <w:rPr>
                <w:rFonts w:cs="Arial"/>
                <w:szCs w:val="24"/>
                <w:lang w:bidi="ar-SA"/>
              </w:rPr>
            </w:pPr>
            <w:r w:rsidRPr="007B741D">
              <w:rPr>
                <w:rFonts w:cs="Arial"/>
                <w:szCs w:val="24"/>
                <w:lang w:bidi="ar-SA"/>
              </w:rPr>
              <w:lastRenderedPageBreak/>
              <w:t>Нормирующие преобразователи температуры</w:t>
            </w:r>
          </w:p>
        </w:tc>
        <w:tc>
          <w:tcPr>
            <w:tcW w:w="4798" w:type="dxa"/>
            <w:vAlign w:val="center"/>
          </w:tcPr>
          <w:p w14:paraId="0EA5E3EA" w14:textId="77777777" w:rsidR="00741FB5" w:rsidRPr="007B741D" w:rsidRDefault="00741FB5" w:rsidP="00741FB5">
            <w:pPr>
              <w:jc w:val="center"/>
              <w:rPr>
                <w:rFonts w:cs="Arial"/>
                <w:szCs w:val="24"/>
                <w:lang w:bidi="ar-SA"/>
              </w:rPr>
            </w:pPr>
            <w:r w:rsidRPr="007B741D">
              <w:rPr>
                <w:rFonts w:cs="Arial"/>
                <w:szCs w:val="24"/>
                <w:lang w:bidi="ar-SA"/>
              </w:rPr>
              <w:t xml:space="preserve">не хуже </w:t>
            </w:r>
            <w:r w:rsidRPr="007B741D">
              <w:rPr>
                <w:rFonts w:ascii="Calibri" w:hAnsi="Calibri" w:cs="Calibri"/>
                <w:szCs w:val="24"/>
                <w:lang w:bidi="ar-SA"/>
              </w:rPr>
              <w:t>±</w:t>
            </w:r>
            <w:r w:rsidRPr="007B741D">
              <w:rPr>
                <w:rFonts w:cs="Arial"/>
                <w:szCs w:val="24"/>
                <w:lang w:bidi="ar-SA"/>
              </w:rPr>
              <w:t>0,5 %</w:t>
            </w:r>
          </w:p>
          <w:p w14:paraId="0D2543E1" w14:textId="77777777" w:rsidR="00741FB5" w:rsidRPr="007B741D" w:rsidRDefault="00741FB5" w:rsidP="00741FB5">
            <w:pPr>
              <w:jc w:val="center"/>
              <w:rPr>
                <w:rFonts w:cs="Arial"/>
                <w:szCs w:val="24"/>
                <w:lang w:bidi="ar-SA"/>
              </w:rPr>
            </w:pPr>
            <w:r w:rsidRPr="007B741D">
              <w:rPr>
                <w:rFonts w:cs="Arial"/>
                <w:szCs w:val="24"/>
                <w:lang w:bidi="ar-SA"/>
              </w:rPr>
              <w:t>СТП БЭК.515.116-2024, п. 5.8.35.8</w:t>
            </w:r>
          </w:p>
        </w:tc>
      </w:tr>
      <w:tr w:rsidR="00741FB5" w:rsidRPr="007B741D" w14:paraId="0A86FC43" w14:textId="77777777" w:rsidTr="00AA7296">
        <w:tc>
          <w:tcPr>
            <w:tcW w:w="4828" w:type="dxa"/>
            <w:vAlign w:val="center"/>
          </w:tcPr>
          <w:p w14:paraId="314D20FD" w14:textId="77777777" w:rsidR="00741FB5" w:rsidRPr="007B741D" w:rsidRDefault="00741FB5" w:rsidP="00741FB5">
            <w:pPr>
              <w:rPr>
                <w:rFonts w:cs="Arial"/>
                <w:szCs w:val="24"/>
                <w:lang w:bidi="ar-SA"/>
              </w:rPr>
            </w:pPr>
            <w:r w:rsidRPr="007B741D">
              <w:rPr>
                <w:rFonts w:cs="Arial"/>
                <w:szCs w:val="24"/>
                <w:lang w:bidi="ar-SA"/>
              </w:rPr>
              <w:t>Радарные уровнемеры</w:t>
            </w:r>
          </w:p>
        </w:tc>
        <w:tc>
          <w:tcPr>
            <w:tcW w:w="4798" w:type="dxa"/>
            <w:vAlign w:val="center"/>
          </w:tcPr>
          <w:p w14:paraId="76F75BBB" w14:textId="77777777" w:rsidR="00741FB5" w:rsidRPr="007B741D" w:rsidRDefault="00741FB5" w:rsidP="00741FB5">
            <w:pPr>
              <w:jc w:val="center"/>
              <w:rPr>
                <w:rFonts w:cs="Arial"/>
                <w:szCs w:val="24"/>
                <w:lang w:val="en-US" w:bidi="ar-SA"/>
              </w:rPr>
            </w:pPr>
            <w:r w:rsidRPr="007B741D">
              <w:rPr>
                <w:rFonts w:cs="Arial"/>
                <w:szCs w:val="24"/>
                <w:lang w:bidi="ar-SA"/>
              </w:rPr>
              <w:t xml:space="preserve">не хуже </w:t>
            </w:r>
            <w:r w:rsidRPr="007B741D">
              <w:rPr>
                <w:rFonts w:ascii="Calibri" w:hAnsi="Calibri" w:cs="Calibri"/>
                <w:szCs w:val="24"/>
                <w:lang w:bidi="ar-SA"/>
              </w:rPr>
              <w:t>±</w:t>
            </w:r>
            <w:r w:rsidRPr="007B741D">
              <w:rPr>
                <w:rFonts w:cs="Arial"/>
                <w:szCs w:val="24"/>
                <w:lang w:bidi="ar-SA"/>
              </w:rPr>
              <w:t xml:space="preserve">5,0 </w:t>
            </w:r>
            <w:r w:rsidRPr="007B741D">
              <w:rPr>
                <w:rFonts w:cs="Arial"/>
                <w:szCs w:val="24"/>
                <w:lang w:val="en-US" w:bidi="ar-SA"/>
              </w:rPr>
              <w:t>%</w:t>
            </w:r>
          </w:p>
        </w:tc>
      </w:tr>
      <w:tr w:rsidR="00741FB5" w:rsidRPr="007B741D" w14:paraId="7AB866B5" w14:textId="77777777" w:rsidTr="00AA7296">
        <w:tc>
          <w:tcPr>
            <w:tcW w:w="4828" w:type="dxa"/>
            <w:vAlign w:val="center"/>
          </w:tcPr>
          <w:p w14:paraId="77885C65" w14:textId="77777777" w:rsidR="00741FB5" w:rsidRPr="007B741D" w:rsidRDefault="00741FB5" w:rsidP="00741FB5">
            <w:pPr>
              <w:rPr>
                <w:rFonts w:cs="Arial"/>
                <w:szCs w:val="24"/>
                <w:lang w:bidi="ar-SA"/>
              </w:rPr>
            </w:pPr>
            <w:r w:rsidRPr="007B741D">
              <w:rPr>
                <w:rFonts w:cs="Arial"/>
                <w:szCs w:val="24"/>
                <w:lang w:bidi="ar-SA"/>
              </w:rPr>
              <w:t>Вихревые расходомеры</w:t>
            </w:r>
          </w:p>
        </w:tc>
        <w:tc>
          <w:tcPr>
            <w:tcW w:w="4798" w:type="dxa"/>
            <w:vAlign w:val="center"/>
          </w:tcPr>
          <w:p w14:paraId="454D8886" w14:textId="77777777" w:rsidR="00741FB5" w:rsidRPr="007B741D" w:rsidRDefault="00741FB5" w:rsidP="00741FB5">
            <w:pPr>
              <w:jc w:val="center"/>
              <w:rPr>
                <w:rFonts w:cs="Arial"/>
                <w:szCs w:val="24"/>
                <w:lang w:bidi="ar-SA"/>
              </w:rPr>
            </w:pPr>
            <w:r w:rsidRPr="007B741D">
              <w:rPr>
                <w:rFonts w:cs="Arial"/>
                <w:szCs w:val="24"/>
                <w:lang w:bidi="ar-SA"/>
              </w:rPr>
              <w:t xml:space="preserve">не хуже </w:t>
            </w:r>
            <w:r w:rsidRPr="007B741D">
              <w:rPr>
                <w:rFonts w:ascii="Calibri" w:hAnsi="Calibri" w:cs="Calibri"/>
                <w:szCs w:val="24"/>
                <w:lang w:bidi="ar-SA"/>
              </w:rPr>
              <w:t>±</w:t>
            </w:r>
            <w:r w:rsidRPr="007B741D">
              <w:rPr>
                <w:rFonts w:cs="Arial"/>
                <w:szCs w:val="24"/>
                <w:lang w:bidi="ar-SA"/>
              </w:rPr>
              <w:t>2,0 %</w:t>
            </w:r>
          </w:p>
          <w:p w14:paraId="4A7B6401" w14:textId="77777777" w:rsidR="00741FB5" w:rsidRPr="007B741D" w:rsidRDefault="00741FB5" w:rsidP="00741FB5">
            <w:pPr>
              <w:jc w:val="center"/>
              <w:rPr>
                <w:rFonts w:cs="Arial"/>
                <w:szCs w:val="24"/>
                <w:lang w:bidi="ar-SA"/>
              </w:rPr>
            </w:pPr>
            <w:r w:rsidRPr="007B741D">
              <w:rPr>
                <w:rFonts w:cs="Arial"/>
                <w:szCs w:val="24"/>
                <w:lang w:bidi="ar-SA"/>
              </w:rPr>
              <w:t>СТП БЭК.515.116-2024, п. 5.8.34.2.е</w:t>
            </w:r>
          </w:p>
        </w:tc>
      </w:tr>
    </w:tbl>
    <w:p w14:paraId="017BBB65" w14:textId="63086718" w:rsidR="009D5B8C" w:rsidRPr="007B741D" w:rsidRDefault="004944D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5.4.10</w:t>
      </w:r>
      <w:r w:rsidR="009D5B8C" w:rsidRPr="007B741D">
        <w:rPr>
          <w:rFonts w:cs="Arial"/>
          <w:szCs w:val="24"/>
        </w:rPr>
        <w:tab/>
        <w:t>Индикаторное устройство</w:t>
      </w:r>
    </w:p>
    <w:p w14:paraId="02D0B510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Измерительные приборы с аналоговым выходным сигналом (преобразователи давления, преобразователи разности давления, радарные уровнемеры, датчики температуры, датчики загазованности, </w:t>
      </w:r>
      <w:proofErr w:type="spellStart"/>
      <w:r w:rsidRPr="007B741D">
        <w:rPr>
          <w:rFonts w:cs="Arial"/>
          <w:szCs w:val="24"/>
        </w:rPr>
        <w:t>термогигрометры</w:t>
      </w:r>
      <w:proofErr w:type="spellEnd"/>
      <w:r w:rsidRPr="007B741D">
        <w:rPr>
          <w:rFonts w:cs="Arial"/>
          <w:szCs w:val="24"/>
        </w:rPr>
        <w:t>) должны иметь встроенное индикаторное устройство.</w:t>
      </w:r>
    </w:p>
    <w:p w14:paraId="1BBED01A" w14:textId="7D7BC5B5" w:rsidR="009D5B8C" w:rsidRPr="007B741D" w:rsidRDefault="004944D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5.4.11</w:t>
      </w:r>
      <w:r w:rsidR="009D5B8C" w:rsidRPr="007B741D">
        <w:rPr>
          <w:rFonts w:cs="Arial"/>
          <w:szCs w:val="24"/>
        </w:rPr>
        <w:tab/>
        <w:t>Исполнительные механизмы</w:t>
      </w:r>
    </w:p>
    <w:p w14:paraId="024237A5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В мазутонасосной электроприводные задвижки устанавливаются только на подающих паропроводах подогревателей мазута. Набор требований к электроприводам задвижек см. СТП БЭК.515.116-2024, п. 5.8.37.</w:t>
      </w:r>
    </w:p>
    <w:p w14:paraId="14AD7610" w14:textId="2C8CC9B6" w:rsidR="00542470" w:rsidRPr="007B741D" w:rsidRDefault="00542470" w:rsidP="00E861FD">
      <w:pPr>
        <w:pStyle w:val="21"/>
        <w:numPr>
          <w:ilvl w:val="0"/>
          <w:numId w:val="0"/>
        </w:numPr>
        <w:spacing w:before="240" w:after="120"/>
        <w:ind w:left="709"/>
        <w:rPr>
          <w:sz w:val="24"/>
          <w:szCs w:val="20"/>
        </w:rPr>
      </w:pPr>
      <w:bookmarkStart w:id="13" w:name="_Toc227227086"/>
      <w:r w:rsidRPr="007B741D">
        <w:rPr>
          <w:sz w:val="24"/>
          <w:szCs w:val="20"/>
        </w:rPr>
        <w:t>5.5</w:t>
      </w:r>
      <w:r w:rsidRPr="007B741D">
        <w:rPr>
          <w:sz w:val="24"/>
          <w:szCs w:val="20"/>
        </w:rPr>
        <w:tab/>
        <w:t>Требования к системам связи, системам безопасности</w:t>
      </w:r>
      <w:r w:rsidR="000817C5" w:rsidRPr="007B741D">
        <w:rPr>
          <w:sz w:val="24"/>
          <w:szCs w:val="20"/>
        </w:rPr>
        <w:t xml:space="preserve"> </w:t>
      </w:r>
      <w:r w:rsidRPr="007B741D">
        <w:rPr>
          <w:sz w:val="24"/>
          <w:szCs w:val="20"/>
        </w:rPr>
        <w:t>и пожарной автоматики</w:t>
      </w:r>
      <w:bookmarkEnd w:id="13"/>
    </w:p>
    <w:p w14:paraId="5E7F7C4B" w14:textId="2AD6569C" w:rsidR="00542470" w:rsidRPr="007B741D" w:rsidRDefault="00542470" w:rsidP="00542470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5.5.1 Системы связи и системы безопасности для мазутной насосной должны быть предусмотрены в соответствии с принятой структурой диспетчерского, оперативно-технологического, административно-хозяйственного управления и эксплуатации объекта ТЭЦ-11.</w:t>
      </w:r>
    </w:p>
    <w:p w14:paraId="5BD03EBB" w14:textId="4BB3EFD7" w:rsidR="00542470" w:rsidRPr="007B741D" w:rsidRDefault="00E03C3E" w:rsidP="00E03C3E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5.5.2</w:t>
      </w:r>
      <w:r w:rsidR="00542470" w:rsidRPr="007B741D">
        <w:rPr>
          <w:rFonts w:cs="Arial"/>
          <w:szCs w:val="24"/>
        </w:rPr>
        <w:t xml:space="preserve"> Системы пожарной автоматики </w:t>
      </w:r>
      <w:r w:rsidRPr="007B741D">
        <w:rPr>
          <w:rFonts w:cs="Arial"/>
          <w:szCs w:val="24"/>
        </w:rPr>
        <w:t>мазутной насосной</w:t>
      </w:r>
      <w:r w:rsidR="00542470" w:rsidRPr="007B741D">
        <w:rPr>
          <w:rFonts w:cs="Arial"/>
          <w:szCs w:val="24"/>
        </w:rPr>
        <w:t xml:space="preserve"> должны быть выполнены в соответствии с требованиями Федерального закона Российской Федерации от 22.07.08 № </w:t>
      </w:r>
      <w:hyperlink r:id="rId8" w:tooltip="Технический регламент о требованиях пожарной безопасности" w:history="1">
        <w:r w:rsidR="00542470" w:rsidRPr="007B741D">
          <w:rPr>
            <w:rFonts w:cs="Arial"/>
            <w:szCs w:val="24"/>
          </w:rPr>
          <w:t>123-ФЗ</w:t>
        </w:r>
      </w:hyperlink>
      <w:r w:rsidR="00542470" w:rsidRPr="007B741D">
        <w:rPr>
          <w:rFonts w:cs="Arial"/>
          <w:szCs w:val="24"/>
        </w:rPr>
        <w:t xml:space="preserve">, а также сводов правил СП 484.1311500.2020, </w:t>
      </w:r>
      <w:r w:rsidR="001A466E" w:rsidRPr="007B741D">
        <w:rPr>
          <w:rFonts w:cs="Arial"/>
          <w:szCs w:val="24"/>
        </w:rPr>
        <w:br/>
      </w:r>
      <w:r w:rsidR="00542470" w:rsidRPr="007B741D">
        <w:rPr>
          <w:rFonts w:cs="Arial"/>
          <w:szCs w:val="24"/>
        </w:rPr>
        <w:t>СП 485.1311500.2020, СП 486. 1311500.2020, СП 3.13130.2009.</w:t>
      </w:r>
    </w:p>
    <w:p w14:paraId="5F0384F1" w14:textId="134D71AA" w:rsidR="00542470" w:rsidRPr="007B741D" w:rsidRDefault="00E03C3E" w:rsidP="00E03C3E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5.5.3</w:t>
      </w:r>
      <w:r w:rsidR="00542470" w:rsidRPr="007B741D">
        <w:rPr>
          <w:rFonts w:cs="Arial"/>
          <w:szCs w:val="24"/>
        </w:rPr>
        <w:t xml:space="preserve"> Помещения </w:t>
      </w:r>
      <w:r w:rsidRPr="007B741D">
        <w:rPr>
          <w:rFonts w:cs="Arial"/>
          <w:szCs w:val="24"/>
        </w:rPr>
        <w:t>мазутной насосной</w:t>
      </w:r>
      <w:r w:rsidR="00542470" w:rsidRPr="007B741D">
        <w:rPr>
          <w:rFonts w:cs="Arial"/>
          <w:szCs w:val="24"/>
        </w:rPr>
        <w:t xml:space="preserve"> должны быть оборудованы следующими системами связи:</w:t>
      </w:r>
    </w:p>
    <w:p w14:paraId="250FF8CE" w14:textId="77777777" w:rsidR="00542470" w:rsidRPr="007B741D" w:rsidRDefault="00542470" w:rsidP="00F437A6">
      <w:pPr>
        <w:pStyle w:val="a9"/>
        <w:spacing w:after="0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система телефонной связи (ТЛФ);</w:t>
      </w:r>
    </w:p>
    <w:p w14:paraId="70C8B5D9" w14:textId="77777777" w:rsidR="00542470" w:rsidRPr="007B741D" w:rsidRDefault="00542470" w:rsidP="00F437A6">
      <w:pPr>
        <w:pStyle w:val="a9"/>
        <w:spacing w:after="0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система громкоговорящей связи и оповещения (ГГС);</w:t>
      </w:r>
    </w:p>
    <w:p w14:paraId="5EF53CD1" w14:textId="77777777" w:rsidR="00542470" w:rsidRPr="007B741D" w:rsidRDefault="00542470" w:rsidP="00F437A6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система технологического видеонаблюдения (СТВН).</w:t>
      </w:r>
    </w:p>
    <w:p w14:paraId="012B08DA" w14:textId="53C394A6" w:rsidR="00542470" w:rsidRPr="007B741D" w:rsidRDefault="00E03C3E" w:rsidP="00E03C3E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5.5.4</w:t>
      </w:r>
      <w:r w:rsidR="00542470" w:rsidRPr="007B741D">
        <w:rPr>
          <w:rFonts w:cs="Arial"/>
          <w:szCs w:val="24"/>
        </w:rPr>
        <w:t xml:space="preserve"> Помещения </w:t>
      </w:r>
      <w:r w:rsidRPr="007B741D">
        <w:rPr>
          <w:rFonts w:cs="Arial"/>
          <w:szCs w:val="24"/>
        </w:rPr>
        <w:t>мазутной насосной</w:t>
      </w:r>
      <w:r w:rsidR="00542470" w:rsidRPr="007B741D">
        <w:rPr>
          <w:rFonts w:cs="Arial"/>
          <w:szCs w:val="24"/>
        </w:rPr>
        <w:t xml:space="preserve"> должны быть оборудованы следующими системами безопасности:</w:t>
      </w:r>
    </w:p>
    <w:p w14:paraId="6AFF4E63" w14:textId="7808F922" w:rsidR="00542470" w:rsidRPr="007B741D" w:rsidRDefault="000F2CFB" w:rsidP="00E03C3E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- </w:t>
      </w:r>
      <w:r w:rsidR="00542470" w:rsidRPr="007B741D">
        <w:rPr>
          <w:rFonts w:cs="Arial"/>
          <w:szCs w:val="24"/>
        </w:rPr>
        <w:t xml:space="preserve">для защиты от несанкционированного доступа предусмотреть </w:t>
      </w:r>
      <w:r w:rsidR="00E03C3E" w:rsidRPr="007B741D">
        <w:rPr>
          <w:rFonts w:cs="Arial"/>
          <w:szCs w:val="24"/>
        </w:rPr>
        <w:t xml:space="preserve">систему охранной сигнализации (ОС) и </w:t>
      </w:r>
      <w:r w:rsidR="00542470" w:rsidRPr="007B741D">
        <w:rPr>
          <w:rFonts w:cs="Arial"/>
          <w:szCs w:val="24"/>
        </w:rPr>
        <w:t>систему контроля и управления доступом (СКУД) на оборудовании фирмы «Болид»</w:t>
      </w:r>
      <w:r w:rsidR="00F437A6" w:rsidRPr="007B741D">
        <w:rPr>
          <w:rFonts w:cs="Arial"/>
          <w:szCs w:val="24"/>
        </w:rPr>
        <w:t xml:space="preserve">. </w:t>
      </w:r>
      <w:r w:rsidR="00F437A6" w:rsidRPr="007B741D">
        <w:t>В комплект поставки включить преобразователь интерфейсов С2000-</w:t>
      </w:r>
      <w:r w:rsidR="00F437A6" w:rsidRPr="007B741D">
        <w:rPr>
          <w:lang w:val="en-US"/>
        </w:rPr>
        <w:t>Ethernet</w:t>
      </w:r>
      <w:r w:rsidR="00F437A6" w:rsidRPr="007B741D">
        <w:t>, предусмотреть подключение в систему охранного видеонаблюдения (СОВН);</w:t>
      </w:r>
      <w:r w:rsidR="00542470" w:rsidRPr="007B741D">
        <w:rPr>
          <w:rFonts w:cs="Arial"/>
          <w:szCs w:val="24"/>
        </w:rPr>
        <w:t xml:space="preserve"> </w:t>
      </w:r>
    </w:p>
    <w:p w14:paraId="5F6F18D6" w14:textId="77777777" w:rsidR="00542470" w:rsidRPr="007B741D" w:rsidRDefault="00542470" w:rsidP="00E03C3E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система охранного видеонаблюдения (СОВН).</w:t>
      </w:r>
    </w:p>
    <w:p w14:paraId="4418AC46" w14:textId="30524402" w:rsidR="00542470" w:rsidRPr="007B741D" w:rsidRDefault="00E03C3E" w:rsidP="00E03C3E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5.5.5</w:t>
      </w:r>
      <w:r w:rsidR="00542470" w:rsidRPr="007B741D">
        <w:rPr>
          <w:rFonts w:cs="Arial"/>
          <w:szCs w:val="24"/>
        </w:rPr>
        <w:t xml:space="preserve"> Помещения </w:t>
      </w:r>
      <w:r w:rsidRPr="007B741D">
        <w:rPr>
          <w:rFonts w:cs="Arial"/>
          <w:szCs w:val="24"/>
        </w:rPr>
        <w:t>мазутной насосной</w:t>
      </w:r>
      <w:r w:rsidR="00542470" w:rsidRPr="007B741D">
        <w:rPr>
          <w:rFonts w:cs="Arial"/>
          <w:szCs w:val="24"/>
        </w:rPr>
        <w:t xml:space="preserve"> должны быть оборудованы следующими системами пожарной автоматики:</w:t>
      </w:r>
    </w:p>
    <w:p w14:paraId="0195CDCE" w14:textId="77777777" w:rsidR="00542470" w:rsidRPr="007B741D" w:rsidRDefault="00542470" w:rsidP="00E03C3E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система автоматической пожарной сигнализации (АПС) на базе оборудования НВП «Болид». В комплект поставки включить ППКУП «Сириус»;</w:t>
      </w:r>
    </w:p>
    <w:p w14:paraId="6B04F92D" w14:textId="4D658BBF" w:rsidR="00542470" w:rsidRPr="007B741D" w:rsidRDefault="00542470" w:rsidP="00E03C3E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система оповещения и управления эвакуацией людей при по</w:t>
      </w:r>
      <w:r w:rsidR="003A3657" w:rsidRPr="007B741D">
        <w:rPr>
          <w:rFonts w:cs="Arial"/>
          <w:szCs w:val="24"/>
        </w:rPr>
        <w:t>жаре (СОУЭ).</w:t>
      </w:r>
    </w:p>
    <w:p w14:paraId="584470AF" w14:textId="35017F84" w:rsidR="00542470" w:rsidRPr="007B741D" w:rsidRDefault="00E03C3E" w:rsidP="00E03C3E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5.5.6</w:t>
      </w:r>
      <w:r w:rsidR="00542470" w:rsidRPr="007B741D">
        <w:rPr>
          <w:rFonts w:cs="Arial"/>
          <w:szCs w:val="24"/>
        </w:rPr>
        <w:t xml:space="preserve"> Кроме того</w:t>
      </w:r>
      <w:r w:rsidRPr="007B741D">
        <w:rPr>
          <w:rFonts w:cs="Arial"/>
          <w:szCs w:val="24"/>
        </w:rPr>
        <w:t>,</w:t>
      </w:r>
      <w:r w:rsidR="00542470" w:rsidRPr="007B741D">
        <w:rPr>
          <w:rFonts w:cs="Arial"/>
          <w:szCs w:val="24"/>
        </w:rPr>
        <w:t xml:space="preserve"> в </w:t>
      </w:r>
      <w:r w:rsidRPr="007B741D">
        <w:rPr>
          <w:rFonts w:cs="Arial"/>
          <w:szCs w:val="24"/>
        </w:rPr>
        <w:t>мазутной насосной</w:t>
      </w:r>
      <w:r w:rsidR="00542470" w:rsidRPr="007B741D">
        <w:rPr>
          <w:rFonts w:cs="Arial"/>
          <w:szCs w:val="24"/>
        </w:rPr>
        <w:t xml:space="preserve"> должн</w:t>
      </w:r>
      <w:r w:rsidR="00971E80" w:rsidRPr="007B741D">
        <w:rPr>
          <w:rFonts w:cs="Arial"/>
          <w:szCs w:val="24"/>
        </w:rPr>
        <w:t>о</w:t>
      </w:r>
      <w:r w:rsidR="00542470" w:rsidRPr="007B741D">
        <w:rPr>
          <w:rFonts w:cs="Arial"/>
          <w:szCs w:val="24"/>
        </w:rPr>
        <w:t xml:space="preserve"> быть предусмотрен</w:t>
      </w:r>
      <w:r w:rsidR="00971E80" w:rsidRPr="007B741D">
        <w:rPr>
          <w:rFonts w:cs="Arial"/>
          <w:szCs w:val="24"/>
        </w:rPr>
        <w:t>о</w:t>
      </w:r>
      <w:r w:rsidR="00542470" w:rsidRPr="007B741D">
        <w:rPr>
          <w:rFonts w:cs="Arial"/>
          <w:szCs w:val="24"/>
        </w:rPr>
        <w:t xml:space="preserve"> </w:t>
      </w:r>
      <w:r w:rsidR="00971E80" w:rsidRPr="007B741D">
        <w:rPr>
          <w:rFonts w:cs="Arial"/>
          <w:szCs w:val="24"/>
        </w:rPr>
        <w:t>устройство внутреннего противопожарного водопровода с установкой двух пожарных кран</w:t>
      </w:r>
      <w:r w:rsidR="003A3657" w:rsidRPr="007B741D">
        <w:rPr>
          <w:rFonts w:cs="Arial"/>
          <w:szCs w:val="24"/>
        </w:rPr>
        <w:t>ов</w:t>
      </w:r>
      <w:r w:rsidR="00971E80" w:rsidRPr="007B741D">
        <w:rPr>
          <w:rFonts w:cs="Arial"/>
          <w:szCs w:val="24"/>
        </w:rPr>
        <w:t xml:space="preserve"> диаметром 50 мм с размещением в каждом шкафу по два огнетушителя.</w:t>
      </w:r>
    </w:p>
    <w:p w14:paraId="54A3CF2D" w14:textId="03144856" w:rsidR="00542470" w:rsidRPr="007B741D" w:rsidRDefault="00161A29" w:rsidP="00E03C3E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5.5.7</w:t>
      </w:r>
      <w:r w:rsidR="00542470" w:rsidRPr="007B741D">
        <w:rPr>
          <w:rFonts w:cs="Arial"/>
          <w:szCs w:val="24"/>
        </w:rPr>
        <w:t xml:space="preserve"> Тип применяемого оборудования необходимо согласовать с Заказчиком.</w:t>
      </w:r>
    </w:p>
    <w:p w14:paraId="6949C8A0" w14:textId="390320D4" w:rsidR="009D5B8C" w:rsidRPr="007B741D" w:rsidRDefault="00161A29" w:rsidP="00E861FD">
      <w:pPr>
        <w:pStyle w:val="21"/>
        <w:numPr>
          <w:ilvl w:val="0"/>
          <w:numId w:val="0"/>
        </w:numPr>
        <w:spacing w:before="240" w:after="120"/>
        <w:ind w:left="709"/>
        <w:rPr>
          <w:sz w:val="24"/>
          <w:szCs w:val="20"/>
        </w:rPr>
      </w:pPr>
      <w:bookmarkStart w:id="14" w:name="_Toc227227087"/>
      <w:r w:rsidRPr="007B741D">
        <w:rPr>
          <w:sz w:val="24"/>
          <w:szCs w:val="20"/>
        </w:rPr>
        <w:lastRenderedPageBreak/>
        <w:t>5.6</w:t>
      </w:r>
      <w:r w:rsidR="009D5B8C" w:rsidRPr="007B741D">
        <w:rPr>
          <w:sz w:val="24"/>
          <w:szCs w:val="20"/>
        </w:rPr>
        <w:tab/>
        <w:t>Требования к системам отопления, вентиляции и кондиционирования</w:t>
      </w:r>
      <w:bookmarkEnd w:id="14"/>
    </w:p>
    <w:p w14:paraId="4EA28C86" w14:textId="79F0F22D" w:rsidR="009D5B8C" w:rsidRPr="007B741D" w:rsidRDefault="00161A29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5.6</w:t>
      </w:r>
      <w:r w:rsidR="009D5B8C" w:rsidRPr="007B741D">
        <w:rPr>
          <w:rFonts w:cs="Arial"/>
          <w:szCs w:val="24"/>
        </w:rPr>
        <w:t>.1</w:t>
      </w:r>
      <w:r w:rsidR="009D5B8C" w:rsidRPr="007B741D">
        <w:rPr>
          <w:rFonts w:cs="Arial"/>
          <w:szCs w:val="24"/>
        </w:rPr>
        <w:tab/>
        <w:t>Системы отопления и вентиляции по назначению, устройству, техническим характеристикам, исполнению, обслуживанию и условиям эксплуатации должны соответствовать требованиям действующих строительных норм и правил, в том числе:</w:t>
      </w:r>
    </w:p>
    <w:p w14:paraId="4CF5C7D2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СП 7.13130-2013;</w:t>
      </w:r>
    </w:p>
    <w:p w14:paraId="0BFFA6A6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СП 50.13330-2024;</w:t>
      </w:r>
    </w:p>
    <w:p w14:paraId="69A8DC3C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СП 60.13330-2020;</w:t>
      </w:r>
    </w:p>
    <w:p w14:paraId="0E15D0E7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СП 131.13330-2025;</w:t>
      </w:r>
    </w:p>
    <w:p w14:paraId="75FBDEFE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ПУЭ (Глава 7.3. «Электроустановки во взрывоопасных зонах»);</w:t>
      </w:r>
    </w:p>
    <w:p w14:paraId="5AA6B580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ПБ 03-598-03;</w:t>
      </w:r>
    </w:p>
    <w:p w14:paraId="488DD9D3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СТО 70238424.27.100.033-2009;</w:t>
      </w:r>
    </w:p>
    <w:p w14:paraId="04EA43D4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а также другим действующим НТД, КД Поставщика, разработанной в соответствии с требованиями настоящих ТТ (если иные требования не указаны в опросном листе).</w:t>
      </w:r>
    </w:p>
    <w:p w14:paraId="2A38DD21" w14:textId="30425FE7" w:rsidR="009D5B8C" w:rsidRPr="007B741D" w:rsidRDefault="00161A29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5.6</w:t>
      </w:r>
      <w:r w:rsidR="009D5B8C" w:rsidRPr="007B741D">
        <w:rPr>
          <w:rFonts w:cs="Arial"/>
          <w:szCs w:val="24"/>
        </w:rPr>
        <w:t>.2</w:t>
      </w:r>
      <w:r w:rsidR="009D5B8C" w:rsidRPr="007B741D">
        <w:rPr>
          <w:rFonts w:cs="Arial"/>
          <w:szCs w:val="24"/>
        </w:rPr>
        <w:tab/>
        <w:t>Для помещений мазутонасосной станции (категория по взрывопожарной и пожарной опасности - В1-В4, взрывоопасная зона по ПУЭ - B-</w:t>
      </w:r>
      <w:proofErr w:type="spellStart"/>
      <w:r w:rsidR="009D5B8C" w:rsidRPr="007B741D">
        <w:rPr>
          <w:rFonts w:cs="Arial"/>
          <w:szCs w:val="24"/>
        </w:rPr>
        <w:t>Ia</w:t>
      </w:r>
      <w:proofErr w:type="spellEnd"/>
      <w:r w:rsidR="009D5B8C" w:rsidRPr="007B741D">
        <w:rPr>
          <w:rFonts w:cs="Arial"/>
          <w:szCs w:val="24"/>
        </w:rPr>
        <w:t>) внутренняя температура воздуха в холодный период года должна быть не менее:</w:t>
      </w:r>
    </w:p>
    <w:p w14:paraId="62880EE8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при временном пребывании обслуживающего персонала - плюс 10 °C (пребывание обслуживающего персонала до двух часов непрерывно);</w:t>
      </w:r>
    </w:p>
    <w:p w14:paraId="18B0C4E8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в операторных, помещениях с микропроцессорной техникой поддерживаются постоянные параметры внутреннего воздуха (микроклимат) - температура в пределах от плюс 22 до плюс 24°С и относительная влажность в пределах от 60 до 40 %.</w:t>
      </w:r>
    </w:p>
    <w:p w14:paraId="507EBDF7" w14:textId="1AC406CB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</w:t>
      </w:r>
      <w:r w:rsidR="00161A29" w:rsidRPr="007B741D">
        <w:rPr>
          <w:rFonts w:cs="Arial"/>
          <w:szCs w:val="24"/>
        </w:rPr>
        <w:t>6</w:t>
      </w:r>
      <w:r w:rsidRPr="007B741D">
        <w:rPr>
          <w:rFonts w:cs="Arial"/>
          <w:szCs w:val="24"/>
        </w:rPr>
        <w:t>.3</w:t>
      </w:r>
      <w:r w:rsidRPr="007B741D">
        <w:rPr>
          <w:rFonts w:cs="Arial"/>
          <w:szCs w:val="24"/>
        </w:rPr>
        <w:tab/>
        <w:t>Система отопления для помещения мазутонасосной (категория В1-В4, взрывоопасная зона B-</w:t>
      </w:r>
      <w:proofErr w:type="spellStart"/>
      <w:r w:rsidRPr="007B741D">
        <w:rPr>
          <w:rFonts w:cs="Arial"/>
          <w:szCs w:val="24"/>
        </w:rPr>
        <w:t>Ia</w:t>
      </w:r>
      <w:proofErr w:type="spellEnd"/>
      <w:r w:rsidRPr="007B741D">
        <w:rPr>
          <w:rFonts w:cs="Arial"/>
          <w:szCs w:val="24"/>
        </w:rPr>
        <w:t>):</w:t>
      </w:r>
    </w:p>
    <w:p w14:paraId="294A83B9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</w:t>
      </w:r>
      <w:r w:rsidRPr="007B741D">
        <w:rPr>
          <w:rFonts w:cs="Arial"/>
          <w:szCs w:val="24"/>
        </w:rPr>
        <w:tab/>
        <w:t>водяная или паровая при температуре теплоносителя: воды - не более 115°C, пара - не более 130°C или воздушная, при этом теплогенерирующие устройства этих систем следует размещать вне обслуживаемых помещений категорий А и Б, а на системе воздуховодов системы воздушного отопления при пересечении ими ограждающих конструкций данных помещений следует предусматривать установку нормально открытых противопожарных клапанов с пределом огнестойкости EI 15;</w:t>
      </w:r>
    </w:p>
    <w:p w14:paraId="2AAC25A0" w14:textId="644A7CA0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</w:t>
      </w:r>
      <w:r w:rsidRPr="007B741D">
        <w:rPr>
          <w:rFonts w:cs="Arial"/>
          <w:szCs w:val="24"/>
        </w:rPr>
        <w:tab/>
        <w:t>электрическая во взрывозащищенном исполнении при температуре на теплоотдающей поверхности не более 110</w:t>
      </w:r>
      <w:r w:rsidR="00A32CD0" w:rsidRPr="007B741D">
        <w:rPr>
          <w:rFonts w:cs="Arial"/>
          <w:szCs w:val="24"/>
        </w:rPr>
        <w:t xml:space="preserve"> </w:t>
      </w:r>
      <w:r w:rsidRPr="007B741D">
        <w:rPr>
          <w:rFonts w:cs="Arial"/>
          <w:szCs w:val="24"/>
        </w:rPr>
        <w:t>°C.</w:t>
      </w:r>
    </w:p>
    <w:p w14:paraId="292C47AA" w14:textId="45E10ED8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</w:t>
      </w:r>
      <w:r w:rsidR="00161A29" w:rsidRPr="007B741D">
        <w:rPr>
          <w:rFonts w:cs="Arial"/>
          <w:szCs w:val="24"/>
        </w:rPr>
        <w:t>6</w:t>
      </w:r>
      <w:r w:rsidRPr="007B741D">
        <w:rPr>
          <w:rFonts w:cs="Arial"/>
          <w:szCs w:val="24"/>
        </w:rPr>
        <w:t>.4</w:t>
      </w:r>
      <w:r w:rsidRPr="007B741D">
        <w:rPr>
          <w:rFonts w:cs="Arial"/>
          <w:szCs w:val="24"/>
        </w:rPr>
        <w:tab/>
        <w:t xml:space="preserve">Теплогенерирующие устройства (теплообменники, калориферы) воздушной системы следует размещать в отдельном помещении категории по пожарной опасности не выше Г или вне здания. Воздуховоды системы воздушного отопления при пересечении ограждающих конструкций помещения мазутонасосной должны быть оснащены </w:t>
      </w:r>
      <w:proofErr w:type="spellStart"/>
      <w:r w:rsidRPr="007B741D">
        <w:rPr>
          <w:rFonts w:cs="Arial"/>
          <w:szCs w:val="24"/>
        </w:rPr>
        <w:t>огнезадерживающими</w:t>
      </w:r>
      <w:proofErr w:type="spellEnd"/>
      <w:r w:rsidRPr="007B741D">
        <w:rPr>
          <w:rFonts w:cs="Arial"/>
          <w:szCs w:val="24"/>
        </w:rPr>
        <w:t xml:space="preserve"> и взрывозащитными клапанами с пределом огнестойкости EI 15. Электродвигатели вентиляторов, устанавливаемых во взрывоопасной зоне или обслуживающих ее, должны иметь взрывозащищенное исполнение, соответствующее категории и группе взрывоопасной смеси.</w:t>
      </w:r>
    </w:p>
    <w:p w14:paraId="22C604C0" w14:textId="4619AACD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</w:t>
      </w:r>
      <w:r w:rsidR="00161A29" w:rsidRPr="007B741D">
        <w:rPr>
          <w:rFonts w:cs="Arial"/>
          <w:szCs w:val="24"/>
        </w:rPr>
        <w:t>6</w:t>
      </w:r>
      <w:r w:rsidRPr="007B741D">
        <w:rPr>
          <w:rFonts w:cs="Arial"/>
          <w:szCs w:val="24"/>
        </w:rPr>
        <w:t>.5</w:t>
      </w:r>
      <w:r w:rsidRPr="007B741D">
        <w:rPr>
          <w:rFonts w:cs="Arial"/>
          <w:szCs w:val="24"/>
        </w:rPr>
        <w:tab/>
        <w:t>Для помещения мазутонасосной следует предусматривать воздушное отопление, совмещенное с приточной вентиляцией, без рециркуляции воздуха. Водяное отопление с использованием местных нагревательных приборов может быть предусмотрено только в виде системы "теплый пол" с температурой теплоносителя не более 50°C и при соблюдении следующих условий:</w:t>
      </w:r>
    </w:p>
    <w:p w14:paraId="21B0F1E0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объем помещения не более 300 м3;</w:t>
      </w:r>
    </w:p>
    <w:p w14:paraId="1C3BD3BA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lastRenderedPageBreak/>
        <w:t>- полная герметичность трубопроводов и отсутствие разъемных соединений в пределах помещения;</w:t>
      </w:r>
    </w:p>
    <w:p w14:paraId="3E3646A2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исключено образование конденсата на поверхности нагревательных элементов.</w:t>
      </w:r>
    </w:p>
    <w:p w14:paraId="43409A4E" w14:textId="0086FFF8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</w:t>
      </w:r>
      <w:r w:rsidR="00161A29" w:rsidRPr="007B741D">
        <w:rPr>
          <w:rFonts w:cs="Arial"/>
          <w:szCs w:val="24"/>
        </w:rPr>
        <w:t>6</w:t>
      </w:r>
      <w:r w:rsidRPr="007B741D">
        <w:rPr>
          <w:rFonts w:cs="Arial"/>
          <w:szCs w:val="24"/>
        </w:rPr>
        <w:t>.6</w:t>
      </w:r>
      <w:r w:rsidRPr="007B741D">
        <w:rPr>
          <w:rFonts w:cs="Arial"/>
          <w:szCs w:val="24"/>
        </w:rPr>
        <w:tab/>
        <w:t xml:space="preserve">Прокладка трубопроводов любых инженерных систем </w:t>
      </w:r>
      <w:proofErr w:type="gramStart"/>
      <w:r w:rsidRPr="007B741D">
        <w:rPr>
          <w:rFonts w:cs="Arial"/>
          <w:szCs w:val="24"/>
        </w:rPr>
        <w:t>под полом помещения</w:t>
      </w:r>
      <w:proofErr w:type="gramEnd"/>
      <w:r w:rsidRPr="007B741D">
        <w:rPr>
          <w:rFonts w:cs="Arial"/>
          <w:szCs w:val="24"/>
        </w:rPr>
        <w:t xml:space="preserve"> мазутонасосной не допускается, если это не предусмотрено в герметичных каналах или коробах, заполненных песком. Прокладку трубопроводов у дверей и ворот следует предусматривать в каналах, полностью засыпанных песком и перекрытых съемными плитами.</w:t>
      </w:r>
    </w:p>
    <w:p w14:paraId="206C79EE" w14:textId="448D3242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</w:t>
      </w:r>
      <w:r w:rsidR="00161A29" w:rsidRPr="007B741D">
        <w:rPr>
          <w:rFonts w:cs="Arial"/>
          <w:szCs w:val="24"/>
        </w:rPr>
        <w:t>6</w:t>
      </w:r>
      <w:r w:rsidRPr="007B741D">
        <w:rPr>
          <w:rFonts w:cs="Arial"/>
          <w:szCs w:val="24"/>
        </w:rPr>
        <w:t>.7</w:t>
      </w:r>
      <w:r w:rsidRPr="007B741D">
        <w:rPr>
          <w:rFonts w:cs="Arial"/>
          <w:szCs w:val="24"/>
        </w:rPr>
        <w:tab/>
        <w:t xml:space="preserve">Прокладка транзитных трубопроводов систем водяного отопления не допускается через электротехнические помещения, помещения </w:t>
      </w:r>
      <w:proofErr w:type="spellStart"/>
      <w:r w:rsidRPr="007B741D">
        <w:rPr>
          <w:rFonts w:cs="Arial"/>
          <w:szCs w:val="24"/>
        </w:rPr>
        <w:t>КИПиА</w:t>
      </w:r>
      <w:proofErr w:type="spellEnd"/>
      <w:r w:rsidRPr="007B741D">
        <w:rPr>
          <w:rFonts w:cs="Arial"/>
          <w:szCs w:val="24"/>
        </w:rPr>
        <w:t>, щита управления.</w:t>
      </w:r>
    </w:p>
    <w:p w14:paraId="7C8E5FE5" w14:textId="6D2840DE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</w:t>
      </w:r>
      <w:r w:rsidR="00161A29" w:rsidRPr="007B741D">
        <w:rPr>
          <w:rFonts w:cs="Arial"/>
          <w:szCs w:val="24"/>
        </w:rPr>
        <w:t>6</w:t>
      </w:r>
      <w:r w:rsidRPr="007B741D">
        <w:rPr>
          <w:rFonts w:cs="Arial"/>
          <w:szCs w:val="24"/>
        </w:rPr>
        <w:t>.8</w:t>
      </w:r>
      <w:r w:rsidRPr="007B741D">
        <w:rPr>
          <w:rFonts w:cs="Arial"/>
          <w:szCs w:val="24"/>
        </w:rPr>
        <w:tab/>
        <w:t>Помещение мазутонасосной станции должно быть оборудовано раздельными системами приточно-вытяжной вентиляции с механическим побуждением, которые обеспечивают:</w:t>
      </w:r>
    </w:p>
    <w:p w14:paraId="7D01DC7C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допустимые метеорологические условия;</w:t>
      </w:r>
    </w:p>
    <w:p w14:paraId="4B746A78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подачу наружного воздуха в количестве, достаточном для обеспечения концентрации паров мазута ниже 10% от НКПРП;</w:t>
      </w:r>
    </w:p>
    <w:p w14:paraId="4C256D50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удаление воздуха из нижней (2/3 расхода) и верхней (1/3 расхода) зоны помещения;</w:t>
      </w:r>
    </w:p>
    <w:p w14:paraId="52DF693B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- не менее пятикратного воздухообмена в час для ассимиляции тепло- и </w:t>
      </w:r>
      <w:proofErr w:type="spellStart"/>
      <w:r w:rsidRPr="007B741D">
        <w:rPr>
          <w:rFonts w:cs="Arial"/>
          <w:szCs w:val="24"/>
        </w:rPr>
        <w:t>вредновыделений</w:t>
      </w:r>
      <w:proofErr w:type="spellEnd"/>
      <w:r w:rsidRPr="007B741D">
        <w:rPr>
          <w:rFonts w:cs="Arial"/>
          <w:szCs w:val="24"/>
        </w:rPr>
        <w:t>, а также предотвращения образования взрывоопасных концентраций.</w:t>
      </w:r>
    </w:p>
    <w:p w14:paraId="5FD4EE19" w14:textId="004E2C2D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</w:t>
      </w:r>
      <w:r w:rsidR="00161A29" w:rsidRPr="007B741D">
        <w:rPr>
          <w:rFonts w:cs="Arial"/>
          <w:szCs w:val="24"/>
        </w:rPr>
        <w:t>6</w:t>
      </w:r>
      <w:r w:rsidRPr="007B741D">
        <w:rPr>
          <w:rFonts w:cs="Arial"/>
          <w:szCs w:val="24"/>
        </w:rPr>
        <w:t>.9</w:t>
      </w:r>
      <w:r w:rsidRPr="007B741D">
        <w:rPr>
          <w:rFonts w:cs="Arial"/>
          <w:szCs w:val="24"/>
        </w:rPr>
        <w:tab/>
        <w:t>Низ приемных отверстий для удаления воздуха из нижней зоны следует размещать не выше 0,3 м от пола.</w:t>
      </w:r>
    </w:p>
    <w:p w14:paraId="06BF23FB" w14:textId="58C5490C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</w:t>
      </w:r>
      <w:r w:rsidR="00161A29" w:rsidRPr="007B741D">
        <w:rPr>
          <w:rFonts w:cs="Arial"/>
          <w:szCs w:val="24"/>
        </w:rPr>
        <w:t>6</w:t>
      </w:r>
      <w:r w:rsidRPr="007B741D">
        <w:rPr>
          <w:rFonts w:cs="Arial"/>
          <w:szCs w:val="24"/>
        </w:rPr>
        <w:t>.10</w:t>
      </w:r>
      <w:r w:rsidRPr="007B741D">
        <w:rPr>
          <w:rFonts w:cs="Arial"/>
          <w:szCs w:val="24"/>
        </w:rPr>
        <w:tab/>
        <w:t>Для взрывоопасной зоны B-</w:t>
      </w:r>
      <w:proofErr w:type="spellStart"/>
      <w:r w:rsidRPr="007B741D">
        <w:rPr>
          <w:rFonts w:cs="Arial"/>
          <w:szCs w:val="24"/>
        </w:rPr>
        <w:t>Ia</w:t>
      </w:r>
      <w:proofErr w:type="spellEnd"/>
      <w:r w:rsidRPr="007B741D">
        <w:rPr>
          <w:rFonts w:cs="Arial"/>
          <w:szCs w:val="24"/>
        </w:rPr>
        <w:t xml:space="preserve"> системы механической приточно-вытяжной вентиляции следует предусматривать:</w:t>
      </w:r>
    </w:p>
    <w:p w14:paraId="6DD40110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не менее чем с двумя вентиляционными установками (основной и резервной) для обеспечения круглосуточной работы при расходе воздуха</w:t>
      </w:r>
      <w:r w:rsidRPr="007B741D">
        <w:t xml:space="preserve"> </w:t>
      </w:r>
      <w:r w:rsidRPr="007B741D">
        <w:rPr>
          <w:rFonts w:cs="Arial"/>
          <w:szCs w:val="24"/>
        </w:rPr>
        <w:t xml:space="preserve">для поддержания в помещениях концентрации горючих газов, паров или пыли, не превышающей 10 % НКПРП газо-, паро-, и </w:t>
      </w:r>
      <w:proofErr w:type="spellStart"/>
      <w:r w:rsidRPr="007B741D">
        <w:rPr>
          <w:rFonts w:cs="Arial"/>
          <w:szCs w:val="24"/>
        </w:rPr>
        <w:t>пылевоздушныхсмесей</w:t>
      </w:r>
      <w:proofErr w:type="spellEnd"/>
      <w:r w:rsidRPr="007B741D">
        <w:rPr>
          <w:rFonts w:cs="Arial"/>
          <w:szCs w:val="24"/>
        </w:rPr>
        <w:t>.</w:t>
      </w:r>
    </w:p>
    <w:p w14:paraId="7939BB72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взрывозащищенное исполнение электродвигателей вентиляторов, установленных в зоне или удаляющих взрывоопасную смесь;</w:t>
      </w:r>
    </w:p>
    <w:p w14:paraId="36D8EF56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 автоматическое переключение на резервный вентилятор при отказе основного.</w:t>
      </w:r>
    </w:p>
    <w:p w14:paraId="3B6297E0" w14:textId="4682762B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</w:t>
      </w:r>
      <w:r w:rsidR="00161A29" w:rsidRPr="007B741D">
        <w:rPr>
          <w:rFonts w:cs="Arial"/>
          <w:szCs w:val="24"/>
        </w:rPr>
        <w:t>6</w:t>
      </w:r>
      <w:r w:rsidRPr="007B741D">
        <w:rPr>
          <w:rFonts w:cs="Arial"/>
          <w:szCs w:val="24"/>
        </w:rPr>
        <w:t>.11</w:t>
      </w:r>
      <w:r w:rsidRPr="007B741D">
        <w:rPr>
          <w:rFonts w:cs="Arial"/>
          <w:szCs w:val="24"/>
        </w:rPr>
        <w:tab/>
        <w:t xml:space="preserve">Аварийная вентиляция в помещении мазутонасосной предусматривается в дополнение к </w:t>
      </w:r>
      <w:proofErr w:type="spellStart"/>
      <w:r w:rsidRPr="007B741D">
        <w:rPr>
          <w:rFonts w:cs="Arial"/>
          <w:szCs w:val="24"/>
        </w:rPr>
        <w:t>общеобменной</w:t>
      </w:r>
      <w:proofErr w:type="spellEnd"/>
      <w:r w:rsidRPr="007B741D">
        <w:rPr>
          <w:rFonts w:cs="Arial"/>
          <w:szCs w:val="24"/>
        </w:rPr>
        <w:t xml:space="preserve"> и должна обеспечивать кратность воздухообмена не менее 8-ти крат. Ее включение должно производиться автоматически от газоанализаторов, срабатывающих при достижении уровня 5</w:t>
      </w:r>
      <w:r w:rsidR="000F2CFB" w:rsidRPr="007B741D">
        <w:rPr>
          <w:rFonts w:cs="Arial"/>
          <w:szCs w:val="24"/>
        </w:rPr>
        <w:t xml:space="preserve"> </w:t>
      </w:r>
      <w:r w:rsidRPr="007B741D">
        <w:rPr>
          <w:rFonts w:cs="Arial"/>
          <w:szCs w:val="24"/>
        </w:rPr>
        <w:t>% НКПРП, а также вручную с местных постов.</w:t>
      </w:r>
    </w:p>
    <w:p w14:paraId="506939DA" w14:textId="292D982D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</w:t>
      </w:r>
      <w:r w:rsidR="00161A29" w:rsidRPr="007B741D">
        <w:rPr>
          <w:rFonts w:cs="Arial"/>
          <w:szCs w:val="24"/>
        </w:rPr>
        <w:t>6</w:t>
      </w:r>
      <w:r w:rsidRPr="007B741D">
        <w:rPr>
          <w:rFonts w:cs="Arial"/>
          <w:szCs w:val="24"/>
        </w:rPr>
        <w:t>.12</w:t>
      </w:r>
      <w:r w:rsidRPr="007B741D">
        <w:rPr>
          <w:rFonts w:cs="Arial"/>
          <w:szCs w:val="24"/>
        </w:rPr>
        <w:tab/>
        <w:t>Кроме автоматического включения необходимо предусматривать ручное (местное дистанционное, из помещения управления).</w:t>
      </w:r>
    </w:p>
    <w:p w14:paraId="6FDD32FD" w14:textId="48B20FA2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</w:t>
      </w:r>
      <w:r w:rsidR="00161A29" w:rsidRPr="007B741D">
        <w:rPr>
          <w:rFonts w:cs="Arial"/>
          <w:szCs w:val="24"/>
        </w:rPr>
        <w:t>6</w:t>
      </w:r>
      <w:r w:rsidRPr="007B741D">
        <w:rPr>
          <w:rFonts w:cs="Arial"/>
          <w:szCs w:val="24"/>
        </w:rPr>
        <w:t>.13</w:t>
      </w:r>
      <w:r w:rsidRPr="007B741D">
        <w:rPr>
          <w:rFonts w:cs="Arial"/>
          <w:szCs w:val="24"/>
        </w:rPr>
        <w:tab/>
        <w:t xml:space="preserve">Системы аварийной вентиляции должны быть полностью независимыми от систем </w:t>
      </w:r>
      <w:proofErr w:type="spellStart"/>
      <w:r w:rsidRPr="007B741D">
        <w:rPr>
          <w:rFonts w:cs="Arial"/>
          <w:szCs w:val="24"/>
        </w:rPr>
        <w:t>общеобменной</w:t>
      </w:r>
      <w:proofErr w:type="spellEnd"/>
      <w:r w:rsidRPr="007B741D">
        <w:rPr>
          <w:rFonts w:cs="Arial"/>
          <w:szCs w:val="24"/>
        </w:rPr>
        <w:t xml:space="preserve"> вентиляции. Аварийная вентиляция организованным притоком воздуха не компенсируется.</w:t>
      </w:r>
    </w:p>
    <w:p w14:paraId="13FA091A" w14:textId="74278D71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</w:t>
      </w:r>
      <w:r w:rsidR="00161A29" w:rsidRPr="007B741D">
        <w:rPr>
          <w:rFonts w:cs="Arial"/>
          <w:szCs w:val="24"/>
        </w:rPr>
        <w:t>6</w:t>
      </w:r>
      <w:r w:rsidRPr="007B741D">
        <w:rPr>
          <w:rFonts w:cs="Arial"/>
          <w:szCs w:val="24"/>
        </w:rPr>
        <w:t>.14</w:t>
      </w:r>
      <w:r w:rsidRPr="007B741D">
        <w:rPr>
          <w:rFonts w:cs="Arial"/>
          <w:szCs w:val="24"/>
        </w:rPr>
        <w:tab/>
        <w:t xml:space="preserve">Устройство </w:t>
      </w:r>
      <w:proofErr w:type="spellStart"/>
      <w:r w:rsidRPr="007B741D">
        <w:rPr>
          <w:rFonts w:cs="Arial"/>
          <w:szCs w:val="24"/>
        </w:rPr>
        <w:t>воздухозабора</w:t>
      </w:r>
      <w:proofErr w:type="spellEnd"/>
      <w:r w:rsidRPr="007B741D">
        <w:rPr>
          <w:rFonts w:cs="Arial"/>
          <w:szCs w:val="24"/>
        </w:rPr>
        <w:t xml:space="preserve"> для приточных систем вентиляции необходимо предусматривать из мест, исключающих попадание в систему </w:t>
      </w:r>
      <w:r w:rsidRPr="007B741D">
        <w:rPr>
          <w:rFonts w:cs="Arial"/>
          <w:szCs w:val="24"/>
        </w:rPr>
        <w:lastRenderedPageBreak/>
        <w:t>вентиляции взрывоопасных паров и газов во всех режимах работы оборудования насосной, включая аварийные ситуации.</w:t>
      </w:r>
    </w:p>
    <w:p w14:paraId="7A3BE137" w14:textId="6B6E54F3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</w:t>
      </w:r>
      <w:r w:rsidR="00161A29" w:rsidRPr="007B741D">
        <w:rPr>
          <w:rFonts w:cs="Arial"/>
          <w:szCs w:val="24"/>
        </w:rPr>
        <w:t>6</w:t>
      </w:r>
      <w:r w:rsidRPr="007B741D">
        <w:rPr>
          <w:rFonts w:cs="Arial"/>
          <w:szCs w:val="24"/>
        </w:rPr>
        <w:t>.15</w:t>
      </w:r>
      <w:r w:rsidRPr="007B741D">
        <w:rPr>
          <w:rFonts w:cs="Arial"/>
          <w:szCs w:val="24"/>
        </w:rPr>
        <w:tab/>
        <w:t>Воздуховоды следует применять, как правило, из оцинкованной стали.</w:t>
      </w:r>
    </w:p>
    <w:p w14:paraId="663BF2B7" w14:textId="0B8AEDDB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</w:t>
      </w:r>
      <w:r w:rsidR="00161A29" w:rsidRPr="007B741D">
        <w:rPr>
          <w:rFonts w:cs="Arial"/>
          <w:szCs w:val="24"/>
        </w:rPr>
        <w:t>6</w:t>
      </w:r>
      <w:r w:rsidRPr="007B741D">
        <w:rPr>
          <w:rFonts w:cs="Arial"/>
          <w:szCs w:val="24"/>
        </w:rPr>
        <w:t>.16</w:t>
      </w:r>
      <w:r w:rsidRPr="007B741D">
        <w:rPr>
          <w:rFonts w:cs="Arial"/>
          <w:szCs w:val="24"/>
        </w:rPr>
        <w:tab/>
      </w:r>
      <w:proofErr w:type="gramStart"/>
      <w:r w:rsidRPr="007B741D">
        <w:rPr>
          <w:rFonts w:cs="Arial"/>
          <w:szCs w:val="24"/>
        </w:rPr>
        <w:t>В</w:t>
      </w:r>
      <w:proofErr w:type="gramEnd"/>
      <w:r w:rsidRPr="007B741D">
        <w:rPr>
          <w:rFonts w:cs="Arial"/>
          <w:szCs w:val="24"/>
        </w:rPr>
        <w:t xml:space="preserve"> помещении местного щита управления следует предусматривать кондиционирование воздуха для обеспечения нормируемой чистоты воздуха и метеорологических условий второго или третьего класса, в зависимости от технологических требований.</w:t>
      </w:r>
    </w:p>
    <w:p w14:paraId="24DB3A83" w14:textId="248ED49B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</w:t>
      </w:r>
      <w:r w:rsidR="00161A29" w:rsidRPr="007B741D">
        <w:rPr>
          <w:rFonts w:cs="Arial"/>
          <w:szCs w:val="24"/>
        </w:rPr>
        <w:t>6</w:t>
      </w:r>
      <w:r w:rsidRPr="007B741D">
        <w:rPr>
          <w:rFonts w:cs="Arial"/>
          <w:szCs w:val="24"/>
        </w:rPr>
        <w:t>.17</w:t>
      </w:r>
      <w:r w:rsidRPr="007B741D">
        <w:rPr>
          <w:rFonts w:cs="Arial"/>
          <w:szCs w:val="24"/>
        </w:rPr>
        <w:tab/>
        <w:t>При проектировании управления и автоматизации систем вентиляции следует предусматривать:</w:t>
      </w:r>
    </w:p>
    <w:p w14:paraId="096079E0" w14:textId="1C1B041A" w:rsidR="009D5B8C" w:rsidRPr="007B741D" w:rsidRDefault="00BD3AFB" w:rsidP="00C449D2">
      <w:pPr>
        <w:pStyle w:val="a9"/>
        <w:ind w:left="567" w:firstLine="426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- </w:t>
      </w:r>
      <w:r w:rsidR="009D5B8C" w:rsidRPr="007B741D">
        <w:rPr>
          <w:rFonts w:cs="Arial"/>
          <w:szCs w:val="24"/>
        </w:rPr>
        <w:t>автоматическое включение аварийной вентиляции по сигналу газоанализаторов, срабатывающих при содержании взрывоопасных паров в воздухе помещений на уровне 10 % НКПРП, а также местное ручное включение и выключение у основного входа в помещение. Газоанализаторы должны быть снабжены световой и звуковой сигнализацией;</w:t>
      </w:r>
    </w:p>
    <w:p w14:paraId="55304863" w14:textId="08EA75DB" w:rsidR="009D5B8C" w:rsidRPr="007B741D" w:rsidRDefault="00BD3AFB" w:rsidP="00C449D2">
      <w:pPr>
        <w:pStyle w:val="a9"/>
        <w:ind w:left="567" w:firstLine="426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- </w:t>
      </w:r>
      <w:r w:rsidR="009D5B8C" w:rsidRPr="007B741D">
        <w:rPr>
          <w:rFonts w:cs="Arial"/>
          <w:szCs w:val="24"/>
        </w:rPr>
        <w:t>дистанционное (кроме местного) включение и выключение систем вентиляции, установленных на кровле, а также периодического действия, если кнопка местного управления удалена от рабочих мест обслуживающего персонала;</w:t>
      </w:r>
    </w:p>
    <w:p w14:paraId="3855D8C7" w14:textId="25B802E4" w:rsidR="009D5B8C" w:rsidRPr="007B741D" w:rsidRDefault="00BD3AFB" w:rsidP="00C449D2">
      <w:pPr>
        <w:pStyle w:val="a9"/>
        <w:ind w:left="567" w:firstLine="426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- </w:t>
      </w:r>
      <w:r w:rsidR="009D5B8C" w:rsidRPr="007B741D">
        <w:rPr>
          <w:rFonts w:cs="Arial"/>
          <w:szCs w:val="24"/>
        </w:rPr>
        <w:t>вывод сигнализации о работе всех систем вентиляции на местный щит управления или в помещение с постоянным пребыванием людей.</w:t>
      </w:r>
    </w:p>
    <w:p w14:paraId="506A29D3" w14:textId="5065961A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5.</w:t>
      </w:r>
      <w:r w:rsidR="00161A29" w:rsidRPr="007B741D">
        <w:rPr>
          <w:rFonts w:cs="Arial"/>
          <w:szCs w:val="24"/>
        </w:rPr>
        <w:t>6</w:t>
      </w:r>
      <w:r w:rsidRPr="007B741D">
        <w:rPr>
          <w:rFonts w:cs="Arial"/>
          <w:szCs w:val="24"/>
        </w:rPr>
        <w:t>.18</w:t>
      </w:r>
      <w:r w:rsidRPr="007B741D">
        <w:rPr>
          <w:rFonts w:cs="Arial"/>
          <w:szCs w:val="24"/>
        </w:rPr>
        <w:tab/>
        <w:t>Аварийное отключение всех вентиляционных систем, кроме систем, обслуживающих тамбуры-шлюзы, следует предусматривать единой кнопкой, расположенной у входа в здание.</w:t>
      </w:r>
    </w:p>
    <w:p w14:paraId="13D37433" w14:textId="5F674226" w:rsidR="009D5B8C" w:rsidRPr="007B741D" w:rsidRDefault="009D5B8C" w:rsidP="000817C5">
      <w:pPr>
        <w:pStyle w:val="21"/>
        <w:numPr>
          <w:ilvl w:val="0"/>
          <w:numId w:val="0"/>
        </w:numPr>
        <w:spacing w:before="240" w:after="120"/>
        <w:ind w:left="709"/>
        <w:rPr>
          <w:sz w:val="24"/>
          <w:szCs w:val="20"/>
        </w:rPr>
      </w:pPr>
      <w:bookmarkStart w:id="15" w:name="_Toc227227088"/>
      <w:r w:rsidRPr="007B741D">
        <w:rPr>
          <w:sz w:val="24"/>
          <w:szCs w:val="20"/>
        </w:rPr>
        <w:t>5.</w:t>
      </w:r>
      <w:r w:rsidR="00161A29" w:rsidRPr="007B741D">
        <w:rPr>
          <w:sz w:val="24"/>
          <w:szCs w:val="20"/>
        </w:rPr>
        <w:t>7</w:t>
      </w:r>
      <w:r w:rsidRPr="007B741D">
        <w:rPr>
          <w:sz w:val="24"/>
          <w:szCs w:val="20"/>
        </w:rPr>
        <w:tab/>
        <w:t>Технические требования к архитектурно-строительным и конструктивным решениям</w:t>
      </w:r>
      <w:bookmarkEnd w:id="15"/>
    </w:p>
    <w:p w14:paraId="321D7543" w14:textId="645D4FAD" w:rsidR="009D5B8C" w:rsidRPr="007B741D" w:rsidRDefault="009D5B8C" w:rsidP="009D5B8C">
      <w:pPr>
        <w:pStyle w:val="a9"/>
        <w:ind w:left="567"/>
        <w:rPr>
          <w:rFonts w:cs="Arial"/>
          <w:b/>
          <w:szCs w:val="24"/>
        </w:rPr>
      </w:pPr>
      <w:r w:rsidRPr="007B741D">
        <w:rPr>
          <w:rFonts w:cs="Arial"/>
          <w:b/>
          <w:szCs w:val="24"/>
        </w:rPr>
        <w:t>5.</w:t>
      </w:r>
      <w:r w:rsidR="00161A29" w:rsidRPr="007B741D">
        <w:rPr>
          <w:rFonts w:cs="Arial"/>
          <w:b/>
          <w:szCs w:val="24"/>
        </w:rPr>
        <w:t>7</w:t>
      </w:r>
      <w:r w:rsidRPr="007B741D">
        <w:rPr>
          <w:rFonts w:cs="Arial"/>
          <w:b/>
          <w:szCs w:val="24"/>
        </w:rPr>
        <w:t>.1.</w:t>
      </w:r>
      <w:r w:rsidRPr="007B741D">
        <w:rPr>
          <w:rFonts w:cs="Arial"/>
          <w:b/>
          <w:szCs w:val="24"/>
        </w:rPr>
        <w:tab/>
        <w:t>Требования к архитектурно-строительным решениям</w:t>
      </w:r>
    </w:p>
    <w:p w14:paraId="2F284FAD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Модульная </w:t>
      </w:r>
      <w:proofErr w:type="spellStart"/>
      <w:r w:rsidRPr="007B741D">
        <w:rPr>
          <w:rFonts w:cs="Arial"/>
          <w:szCs w:val="24"/>
        </w:rPr>
        <w:t>мазутонасосная</w:t>
      </w:r>
      <w:proofErr w:type="spellEnd"/>
      <w:r w:rsidRPr="007B741D">
        <w:rPr>
          <w:rFonts w:cs="Arial"/>
          <w:szCs w:val="24"/>
        </w:rPr>
        <w:t xml:space="preserve"> установка контейнерного исполнения.</w:t>
      </w:r>
    </w:p>
    <w:p w14:paraId="38856C80" w14:textId="2138EA6B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Габариты и масса блока должны позволять транспортировку его железнодорожным и автомобильным транспортом.</w:t>
      </w:r>
    </w:p>
    <w:p w14:paraId="71A03D5E" w14:textId="19080849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Блок-модуль мазутонасосной установки должен соответствовать основным характеристикам, указанным в </w:t>
      </w:r>
      <w:r w:rsidR="0045045A" w:rsidRPr="007B741D">
        <w:rPr>
          <w:rFonts w:cs="Arial"/>
          <w:szCs w:val="24"/>
        </w:rPr>
        <w:t>т</w:t>
      </w:r>
      <w:r w:rsidRPr="007B741D">
        <w:rPr>
          <w:rFonts w:cs="Arial"/>
          <w:szCs w:val="24"/>
        </w:rPr>
        <w:t>аблице 1.</w:t>
      </w:r>
    </w:p>
    <w:p w14:paraId="2B5F3B4E" w14:textId="77777777" w:rsidR="009D5B8C" w:rsidRPr="007B741D" w:rsidRDefault="009D5B8C" w:rsidP="009D5B8C">
      <w:pPr>
        <w:pStyle w:val="a9"/>
        <w:spacing w:after="0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Таблица 1 - Основные характеристики</w:t>
      </w:r>
    </w:p>
    <w:tbl>
      <w:tblPr>
        <w:tblW w:w="10206" w:type="dxa"/>
        <w:tblInd w:w="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225"/>
        <w:gridCol w:w="2981"/>
      </w:tblGrid>
      <w:tr w:rsidR="009D5B8C" w:rsidRPr="007B741D" w14:paraId="43E3474D" w14:textId="77777777" w:rsidTr="00C449D2">
        <w:trPr>
          <w:cantSplit/>
          <w:trHeight w:val="509"/>
        </w:trPr>
        <w:tc>
          <w:tcPr>
            <w:tcW w:w="7225" w:type="dxa"/>
            <w:tcBorders>
              <w:left w:val="nil"/>
            </w:tcBorders>
            <w:shd w:val="clear" w:color="auto" w:fill="auto"/>
            <w:vAlign w:val="center"/>
          </w:tcPr>
          <w:p w14:paraId="7F72F86C" w14:textId="77777777" w:rsidR="009D5B8C" w:rsidRPr="007B741D" w:rsidRDefault="009D5B8C" w:rsidP="006F7394">
            <w:pPr>
              <w:jc w:val="center"/>
              <w:rPr>
                <w:szCs w:val="20"/>
              </w:rPr>
            </w:pPr>
            <w:r w:rsidRPr="007B741D">
              <w:rPr>
                <w:szCs w:val="20"/>
              </w:rPr>
              <w:t>Режим работы</w:t>
            </w:r>
          </w:p>
        </w:tc>
        <w:tc>
          <w:tcPr>
            <w:tcW w:w="2981" w:type="dxa"/>
            <w:tcBorders>
              <w:right w:val="nil"/>
            </w:tcBorders>
            <w:shd w:val="clear" w:color="auto" w:fill="auto"/>
            <w:vAlign w:val="center"/>
          </w:tcPr>
          <w:p w14:paraId="78B1464F" w14:textId="77777777" w:rsidR="009D5B8C" w:rsidRPr="007B741D" w:rsidRDefault="009D5B8C" w:rsidP="006F7394">
            <w:pPr>
              <w:jc w:val="center"/>
              <w:rPr>
                <w:szCs w:val="20"/>
              </w:rPr>
            </w:pPr>
            <w:r w:rsidRPr="007B741D">
              <w:rPr>
                <w:szCs w:val="20"/>
              </w:rPr>
              <w:t>Круглосуточный</w:t>
            </w:r>
          </w:p>
        </w:tc>
      </w:tr>
      <w:tr w:rsidR="009D5B8C" w:rsidRPr="007B741D" w14:paraId="1F3A38DF" w14:textId="77777777" w:rsidTr="006F7394">
        <w:trPr>
          <w:cantSplit/>
          <w:trHeight w:val="20"/>
        </w:trPr>
        <w:tc>
          <w:tcPr>
            <w:tcW w:w="72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5FC7CE" w14:textId="77777777" w:rsidR="009D5B8C" w:rsidRPr="007B741D" w:rsidRDefault="009D5B8C" w:rsidP="006F7394">
            <w:pPr>
              <w:jc w:val="both"/>
              <w:rPr>
                <w:szCs w:val="20"/>
              </w:rPr>
            </w:pPr>
            <w:r w:rsidRPr="007B741D">
              <w:rPr>
                <w:szCs w:val="20"/>
              </w:rPr>
              <w:t>Категория здания по пожарной и взрывопожарной опасности Федеральный закон от 22 июля 2008г. № 123-ФЗ</w:t>
            </w: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E80D363" w14:textId="77777777" w:rsidR="009D5B8C" w:rsidRPr="007B741D" w:rsidRDefault="009D5B8C" w:rsidP="006F7394">
            <w:pPr>
              <w:jc w:val="center"/>
              <w:rPr>
                <w:szCs w:val="20"/>
              </w:rPr>
            </w:pPr>
            <w:r w:rsidRPr="007B741D">
              <w:rPr>
                <w:szCs w:val="20"/>
              </w:rPr>
              <w:t>В</w:t>
            </w:r>
          </w:p>
        </w:tc>
      </w:tr>
      <w:tr w:rsidR="009D5B8C" w:rsidRPr="007B741D" w14:paraId="5454B49E" w14:textId="77777777" w:rsidTr="006F7394">
        <w:trPr>
          <w:cantSplit/>
          <w:trHeight w:val="20"/>
        </w:trPr>
        <w:tc>
          <w:tcPr>
            <w:tcW w:w="72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A4922D" w14:textId="77777777" w:rsidR="009D5B8C" w:rsidRPr="007B741D" w:rsidRDefault="009D5B8C" w:rsidP="006F7394">
            <w:pPr>
              <w:jc w:val="both"/>
              <w:rPr>
                <w:szCs w:val="20"/>
              </w:rPr>
            </w:pPr>
            <w:r w:rsidRPr="007B741D">
              <w:rPr>
                <w:szCs w:val="20"/>
              </w:rPr>
              <w:t>Степень огнестойкости здания по СП 2.13130.2020 табл.1</w:t>
            </w: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F888B4C" w14:textId="77777777" w:rsidR="009D5B8C" w:rsidRPr="007B741D" w:rsidRDefault="009D5B8C" w:rsidP="006F7394">
            <w:pPr>
              <w:jc w:val="center"/>
              <w:rPr>
                <w:szCs w:val="20"/>
                <w:lang w:val="en-US"/>
              </w:rPr>
            </w:pPr>
            <w:r w:rsidRPr="007B741D">
              <w:rPr>
                <w:szCs w:val="20"/>
                <w:lang w:val="en-US"/>
              </w:rPr>
              <w:t>IV</w:t>
            </w:r>
          </w:p>
        </w:tc>
      </w:tr>
      <w:tr w:rsidR="009D5B8C" w:rsidRPr="007B741D" w14:paraId="35694EA8" w14:textId="77777777" w:rsidTr="006F7394">
        <w:trPr>
          <w:cantSplit/>
          <w:trHeight w:val="20"/>
        </w:trPr>
        <w:tc>
          <w:tcPr>
            <w:tcW w:w="72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A1F6F7" w14:textId="77777777" w:rsidR="009D5B8C" w:rsidRPr="007B741D" w:rsidRDefault="009D5B8C" w:rsidP="006F7394">
            <w:pPr>
              <w:jc w:val="both"/>
              <w:rPr>
                <w:szCs w:val="20"/>
              </w:rPr>
            </w:pPr>
            <w:r w:rsidRPr="007B741D">
              <w:rPr>
                <w:szCs w:val="20"/>
              </w:rPr>
              <w:t xml:space="preserve">Класс конструктивной пожарной опасности здания </w:t>
            </w:r>
          </w:p>
          <w:p w14:paraId="708C308D" w14:textId="77777777" w:rsidR="009D5B8C" w:rsidRPr="007B741D" w:rsidRDefault="009D5B8C" w:rsidP="006F7394">
            <w:pPr>
              <w:jc w:val="both"/>
              <w:rPr>
                <w:szCs w:val="20"/>
              </w:rPr>
            </w:pPr>
            <w:r w:rsidRPr="007B741D">
              <w:rPr>
                <w:szCs w:val="20"/>
              </w:rPr>
              <w:t>по СП 2.13130.2020 табл.1</w:t>
            </w: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D2F94B9" w14:textId="77777777" w:rsidR="009D5B8C" w:rsidRPr="007B741D" w:rsidRDefault="009D5B8C" w:rsidP="006F7394">
            <w:pPr>
              <w:jc w:val="center"/>
              <w:rPr>
                <w:szCs w:val="20"/>
              </w:rPr>
            </w:pPr>
            <w:r w:rsidRPr="007B741D">
              <w:rPr>
                <w:szCs w:val="20"/>
              </w:rPr>
              <w:t>C0</w:t>
            </w:r>
          </w:p>
        </w:tc>
      </w:tr>
      <w:tr w:rsidR="009D5B8C" w:rsidRPr="007B741D" w14:paraId="3E7BFA2B" w14:textId="77777777" w:rsidTr="006F7394">
        <w:trPr>
          <w:cantSplit/>
          <w:trHeight w:val="20"/>
        </w:trPr>
        <w:tc>
          <w:tcPr>
            <w:tcW w:w="72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FB4785" w14:textId="77777777" w:rsidR="009D5B8C" w:rsidRPr="007B741D" w:rsidRDefault="009D5B8C" w:rsidP="006F7394">
            <w:pPr>
              <w:jc w:val="both"/>
              <w:rPr>
                <w:szCs w:val="20"/>
              </w:rPr>
            </w:pPr>
            <w:r w:rsidRPr="007B741D">
              <w:rPr>
                <w:szCs w:val="20"/>
              </w:rPr>
              <w:t xml:space="preserve">Класс функциональной пожарной опасности  </w:t>
            </w:r>
          </w:p>
          <w:p w14:paraId="79F36D8A" w14:textId="77777777" w:rsidR="009D5B8C" w:rsidRPr="007B741D" w:rsidRDefault="009D5B8C" w:rsidP="006F7394">
            <w:pPr>
              <w:jc w:val="both"/>
              <w:rPr>
                <w:szCs w:val="20"/>
              </w:rPr>
            </w:pPr>
            <w:r w:rsidRPr="007B741D">
              <w:rPr>
                <w:szCs w:val="20"/>
              </w:rPr>
              <w:t>Федеральный закон от 22 июля 2008г. № 123-ФЗ, ст.32</w:t>
            </w: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ABE3821" w14:textId="77777777" w:rsidR="009D5B8C" w:rsidRPr="007B741D" w:rsidRDefault="009D5B8C" w:rsidP="006F7394">
            <w:pPr>
              <w:jc w:val="center"/>
              <w:rPr>
                <w:szCs w:val="20"/>
              </w:rPr>
            </w:pPr>
            <w:r w:rsidRPr="007B741D">
              <w:rPr>
                <w:szCs w:val="20"/>
              </w:rPr>
              <w:t xml:space="preserve">Ф </w:t>
            </w:r>
            <w:r w:rsidRPr="007B741D">
              <w:rPr>
                <w:szCs w:val="20"/>
                <w:lang w:val="en-US"/>
              </w:rPr>
              <w:t>5</w:t>
            </w:r>
            <w:r w:rsidRPr="007B741D">
              <w:rPr>
                <w:szCs w:val="20"/>
              </w:rPr>
              <w:t>.1</w:t>
            </w:r>
          </w:p>
        </w:tc>
      </w:tr>
      <w:tr w:rsidR="009D5B8C" w:rsidRPr="007B741D" w14:paraId="7544199D" w14:textId="77777777" w:rsidTr="006F7394">
        <w:trPr>
          <w:cantSplit/>
          <w:trHeight w:val="20"/>
        </w:trPr>
        <w:tc>
          <w:tcPr>
            <w:tcW w:w="72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391598" w14:textId="77777777" w:rsidR="009D5B8C" w:rsidRPr="007B741D" w:rsidRDefault="009D5B8C" w:rsidP="006F7394">
            <w:pPr>
              <w:jc w:val="both"/>
              <w:rPr>
                <w:szCs w:val="20"/>
              </w:rPr>
            </w:pPr>
            <w:r w:rsidRPr="007B741D">
              <w:rPr>
                <w:szCs w:val="20"/>
              </w:rPr>
              <w:t>Уровень ответственности, Федеральный закон</w:t>
            </w:r>
          </w:p>
          <w:p w14:paraId="69FE371E" w14:textId="77777777" w:rsidR="009D5B8C" w:rsidRPr="007B741D" w:rsidRDefault="009D5B8C" w:rsidP="006F7394">
            <w:pPr>
              <w:jc w:val="both"/>
              <w:rPr>
                <w:szCs w:val="20"/>
              </w:rPr>
            </w:pPr>
            <w:r w:rsidRPr="007B741D">
              <w:rPr>
                <w:szCs w:val="20"/>
              </w:rPr>
              <w:t xml:space="preserve"> от 30 декабря 2009г. № 384-ФЗ, ст.4</w:t>
            </w: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8955E00" w14:textId="77777777" w:rsidR="009D5B8C" w:rsidRPr="007B741D" w:rsidRDefault="009D5B8C" w:rsidP="006F7394">
            <w:pPr>
              <w:jc w:val="center"/>
              <w:rPr>
                <w:szCs w:val="20"/>
              </w:rPr>
            </w:pPr>
            <w:r w:rsidRPr="007B741D">
              <w:rPr>
                <w:szCs w:val="20"/>
              </w:rPr>
              <w:t>нормальный</w:t>
            </w:r>
          </w:p>
        </w:tc>
      </w:tr>
      <w:tr w:rsidR="009D5B8C" w:rsidRPr="007B741D" w14:paraId="2127B84B" w14:textId="77777777" w:rsidTr="006F7394">
        <w:trPr>
          <w:cantSplit/>
          <w:trHeight w:val="83"/>
        </w:trPr>
        <w:tc>
          <w:tcPr>
            <w:tcW w:w="72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7804A" w14:textId="77777777" w:rsidR="009D5B8C" w:rsidRPr="007B741D" w:rsidRDefault="009D5B8C" w:rsidP="006F7394">
            <w:pPr>
              <w:jc w:val="both"/>
              <w:rPr>
                <w:szCs w:val="20"/>
              </w:rPr>
            </w:pPr>
            <w:r w:rsidRPr="007B741D">
              <w:rPr>
                <w:szCs w:val="20"/>
              </w:rPr>
              <w:t>Температура в помещении мин., ºС</w:t>
            </w: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F217238" w14:textId="77777777" w:rsidR="009D5B8C" w:rsidRPr="007B741D" w:rsidRDefault="009D5B8C" w:rsidP="006F7394">
            <w:pPr>
              <w:jc w:val="center"/>
              <w:rPr>
                <w:szCs w:val="20"/>
              </w:rPr>
            </w:pPr>
          </w:p>
        </w:tc>
      </w:tr>
      <w:tr w:rsidR="009D5B8C" w:rsidRPr="007B741D" w14:paraId="0F2C981E" w14:textId="77777777" w:rsidTr="006F7394">
        <w:trPr>
          <w:cantSplit/>
          <w:trHeight w:val="20"/>
        </w:trPr>
        <w:tc>
          <w:tcPr>
            <w:tcW w:w="72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D5E8F2" w14:textId="77777777" w:rsidR="009D5B8C" w:rsidRPr="007B741D" w:rsidRDefault="009D5B8C" w:rsidP="006F7394">
            <w:pPr>
              <w:jc w:val="both"/>
              <w:rPr>
                <w:szCs w:val="20"/>
              </w:rPr>
            </w:pPr>
            <w:r w:rsidRPr="007B741D">
              <w:rPr>
                <w:szCs w:val="20"/>
              </w:rPr>
              <w:t>Отопление:</w:t>
            </w: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8563B45" w14:textId="77777777" w:rsidR="009D5B8C" w:rsidRPr="007B741D" w:rsidRDefault="009D5B8C" w:rsidP="006F7394">
            <w:pPr>
              <w:jc w:val="center"/>
              <w:rPr>
                <w:szCs w:val="20"/>
              </w:rPr>
            </w:pPr>
            <w:r w:rsidRPr="007B741D">
              <w:rPr>
                <w:szCs w:val="20"/>
              </w:rPr>
              <w:t>Электрическое</w:t>
            </w:r>
          </w:p>
        </w:tc>
      </w:tr>
      <w:tr w:rsidR="009D5B8C" w:rsidRPr="007B741D" w14:paraId="5431060B" w14:textId="77777777" w:rsidTr="006F7394">
        <w:trPr>
          <w:cantSplit/>
          <w:trHeight w:val="20"/>
        </w:trPr>
        <w:tc>
          <w:tcPr>
            <w:tcW w:w="72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D46667" w14:textId="77777777" w:rsidR="009D5B8C" w:rsidRPr="007B741D" w:rsidRDefault="009D5B8C" w:rsidP="006F7394">
            <w:pPr>
              <w:jc w:val="both"/>
              <w:rPr>
                <w:szCs w:val="20"/>
              </w:rPr>
            </w:pPr>
            <w:r w:rsidRPr="007B741D">
              <w:rPr>
                <w:szCs w:val="20"/>
              </w:rPr>
              <w:t>Освещение:</w:t>
            </w: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B695D67" w14:textId="77777777" w:rsidR="009D5B8C" w:rsidRPr="007B741D" w:rsidRDefault="009D5B8C" w:rsidP="006F7394">
            <w:pPr>
              <w:jc w:val="center"/>
              <w:rPr>
                <w:szCs w:val="20"/>
              </w:rPr>
            </w:pPr>
            <w:r w:rsidRPr="007B741D">
              <w:rPr>
                <w:szCs w:val="20"/>
              </w:rPr>
              <w:t>Искусственное</w:t>
            </w:r>
          </w:p>
        </w:tc>
      </w:tr>
    </w:tbl>
    <w:p w14:paraId="77C1B4BA" w14:textId="77777777" w:rsidR="009D5B8C" w:rsidRPr="007B741D" w:rsidRDefault="009D5B8C" w:rsidP="009D5B8C">
      <w:pPr>
        <w:pStyle w:val="a9"/>
        <w:spacing w:before="120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Номенклатура и компоновка помещений уточняется в ходе проектирования и согласуются с Заказчиком.</w:t>
      </w:r>
    </w:p>
    <w:p w14:paraId="5D3F3084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lastRenderedPageBreak/>
        <w:t>Принятые объемно-планировочные решения соответствуют требованиям промышленной безопасности, санитарно-гигиенических, противопожарных и других норм, действующих в Российской Федерации и обеспечивающих безопасную для жизни и здоровья людей эксплуатацию оборудования.</w:t>
      </w:r>
    </w:p>
    <w:p w14:paraId="5C3515FD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Категории помещений по пожарной опасности определены на основании расчета.</w:t>
      </w:r>
    </w:p>
    <w:p w14:paraId="7B99632C" w14:textId="73A11778" w:rsidR="009D5B8C" w:rsidRPr="007B741D" w:rsidRDefault="009D5B8C" w:rsidP="000F2CFB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Здание должно соответствовать требованиям Федерального закона № 384-ФЗ, №123-ФЗ. Объёмно-планировочные и конструктивные решения должны соответствовать требованиям нормативных документов СП 2.1310.2020, </w:t>
      </w:r>
      <w:r w:rsidR="000F2CFB" w:rsidRPr="007B741D">
        <w:rPr>
          <w:rFonts w:cs="Arial"/>
          <w:szCs w:val="24"/>
        </w:rPr>
        <w:br/>
      </w:r>
      <w:r w:rsidRPr="007B741D">
        <w:rPr>
          <w:rFonts w:cs="Arial"/>
          <w:szCs w:val="24"/>
        </w:rPr>
        <w:t>СП 4.13130.2013, СП 17.13330.2017.</w:t>
      </w:r>
    </w:p>
    <w:p w14:paraId="467E8E23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Объемно-планировочные и конструктивные решения здания должны обеспечивать безопасность в процессе монтажа и эксплуатации и соответствовать требованиям действующих норм и правил. </w:t>
      </w:r>
    </w:p>
    <w:p w14:paraId="001FB800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Ограждающие конструкции стен здания приняты из трехслойных сэндвич-панелей. Раскладка стеновых панелей вертикальная, толщина стеновых и кровельных панелей принята согласно теплотехнического расчета. </w:t>
      </w:r>
    </w:p>
    <w:p w14:paraId="5BE27EF6" w14:textId="3D37108D" w:rsidR="009D5B8C" w:rsidRPr="007B741D" w:rsidRDefault="009D5B8C" w:rsidP="000F2CFB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Толщина наружных сэндвич-панелей принята в соответствии с </w:t>
      </w:r>
      <w:r w:rsidR="000F2CFB" w:rsidRPr="007B741D">
        <w:rPr>
          <w:rFonts w:cs="Arial"/>
          <w:szCs w:val="24"/>
        </w:rPr>
        <w:br/>
      </w:r>
      <w:r w:rsidRPr="007B741D">
        <w:rPr>
          <w:rFonts w:cs="Arial"/>
          <w:szCs w:val="24"/>
        </w:rPr>
        <w:t>СП 50.13330.2012 «Тепловая защита зданий». Актуализированная редакция</w:t>
      </w:r>
      <w:r w:rsidR="000F2CFB" w:rsidRPr="007B741D">
        <w:rPr>
          <w:rFonts w:cs="Arial"/>
          <w:szCs w:val="24"/>
        </w:rPr>
        <w:t xml:space="preserve"> </w:t>
      </w:r>
      <w:r w:rsidR="000F2CFB" w:rsidRPr="007B741D">
        <w:rPr>
          <w:rFonts w:cs="Arial"/>
          <w:szCs w:val="24"/>
        </w:rPr>
        <w:br/>
      </w:r>
      <w:r w:rsidRPr="007B741D">
        <w:rPr>
          <w:rFonts w:cs="Arial"/>
          <w:szCs w:val="24"/>
        </w:rPr>
        <w:t xml:space="preserve">СНиП 23-02-2003» и с учетом рекомендаций по экономическому использованию энергоресурсов. </w:t>
      </w:r>
    </w:p>
    <w:p w14:paraId="1B2D8E98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Материал утеплителя должен быть экологически чистым, негорючим, при воздействии на него открытого пламени не выделять токсичных веществ и неприятных запахов, предел огнестойкости панели должен быть не ниже чем Е 15.</w:t>
      </w:r>
    </w:p>
    <w:p w14:paraId="56A93A3B" w14:textId="50623CA3" w:rsidR="00874165" w:rsidRPr="007B741D" w:rsidRDefault="009D5B8C" w:rsidP="00BA002A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Внешнее оформление блока должно соответствовать требованиям Заказчика (см. </w:t>
      </w:r>
      <w:r w:rsidR="00D15E29" w:rsidRPr="007B741D">
        <w:rPr>
          <w:rFonts w:cs="Arial"/>
          <w:szCs w:val="24"/>
        </w:rPr>
        <w:t>т</w:t>
      </w:r>
      <w:r w:rsidRPr="007B741D">
        <w:rPr>
          <w:rFonts w:cs="Arial"/>
          <w:szCs w:val="24"/>
        </w:rPr>
        <w:t xml:space="preserve">аблицу 2). </w:t>
      </w:r>
    </w:p>
    <w:p w14:paraId="48892FAF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Таблица 2 - Внешнее оформление блока</w:t>
      </w:r>
    </w:p>
    <w:tbl>
      <w:tblPr>
        <w:tblW w:w="10206" w:type="dxa"/>
        <w:tblInd w:w="284" w:type="dxa"/>
        <w:tblBorders>
          <w:top w:val="single" w:sz="4" w:space="0" w:color="auto"/>
          <w:left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5"/>
        <w:gridCol w:w="2763"/>
        <w:gridCol w:w="4589"/>
        <w:gridCol w:w="1889"/>
        <w:gridCol w:w="20"/>
      </w:tblGrid>
      <w:tr w:rsidR="009D5B8C" w:rsidRPr="007B741D" w14:paraId="39AA2D17" w14:textId="77777777" w:rsidTr="006F7394">
        <w:trPr>
          <w:tblHeader/>
        </w:trPr>
        <w:tc>
          <w:tcPr>
            <w:tcW w:w="950" w:type="dxa"/>
            <w:tcBorders>
              <w:left w:val="nil"/>
            </w:tcBorders>
            <w:vAlign w:val="center"/>
          </w:tcPr>
          <w:p w14:paraId="51F72E81" w14:textId="77777777" w:rsidR="009D5B8C" w:rsidRPr="007B741D" w:rsidRDefault="009D5B8C" w:rsidP="006F7394">
            <w:pPr>
              <w:jc w:val="center"/>
              <w:rPr>
                <w:rFonts w:cs="Arial"/>
              </w:rPr>
            </w:pPr>
            <w:r w:rsidRPr="007B741D">
              <w:rPr>
                <w:rFonts w:cs="Arial"/>
              </w:rPr>
              <w:t>Поз. отделки</w:t>
            </w:r>
          </w:p>
        </w:tc>
        <w:tc>
          <w:tcPr>
            <w:tcW w:w="2387" w:type="dxa"/>
            <w:vAlign w:val="center"/>
          </w:tcPr>
          <w:p w14:paraId="12BFF437" w14:textId="77777777" w:rsidR="009D5B8C" w:rsidRPr="007B741D" w:rsidRDefault="009D5B8C" w:rsidP="006F7394">
            <w:pPr>
              <w:jc w:val="center"/>
              <w:rPr>
                <w:rFonts w:cs="Arial"/>
              </w:rPr>
            </w:pPr>
            <w:r w:rsidRPr="007B741D">
              <w:rPr>
                <w:rFonts w:cs="Arial"/>
              </w:rPr>
              <w:t>Наименование элементов отделки</w:t>
            </w:r>
          </w:p>
        </w:tc>
        <w:tc>
          <w:tcPr>
            <w:tcW w:w="4924" w:type="dxa"/>
            <w:vAlign w:val="center"/>
          </w:tcPr>
          <w:p w14:paraId="6908A44A" w14:textId="77777777" w:rsidR="009D5B8C" w:rsidRPr="007B741D" w:rsidRDefault="009D5B8C" w:rsidP="006F7394">
            <w:pPr>
              <w:jc w:val="center"/>
              <w:rPr>
                <w:rFonts w:cs="Arial"/>
              </w:rPr>
            </w:pPr>
            <w:r w:rsidRPr="007B741D">
              <w:rPr>
                <w:rFonts w:cs="Arial"/>
              </w:rPr>
              <w:t>Наименование материала отделки</w:t>
            </w:r>
          </w:p>
        </w:tc>
        <w:tc>
          <w:tcPr>
            <w:tcW w:w="1945" w:type="dxa"/>
            <w:gridSpan w:val="2"/>
            <w:vAlign w:val="center"/>
          </w:tcPr>
          <w:p w14:paraId="0B93A193" w14:textId="77777777" w:rsidR="009D5B8C" w:rsidRPr="007B741D" w:rsidRDefault="009D5B8C" w:rsidP="006F7394">
            <w:pPr>
              <w:jc w:val="center"/>
              <w:rPr>
                <w:rFonts w:cs="Arial"/>
              </w:rPr>
            </w:pPr>
            <w:r w:rsidRPr="007B741D">
              <w:rPr>
                <w:rFonts w:cs="Arial"/>
              </w:rPr>
              <w:t>Номер эталона цвета</w:t>
            </w:r>
          </w:p>
        </w:tc>
      </w:tr>
      <w:tr w:rsidR="009D5B8C" w:rsidRPr="007B741D" w14:paraId="55FEF947" w14:textId="77777777" w:rsidTr="006F7394">
        <w:trPr>
          <w:gridAfter w:val="1"/>
          <w:wAfter w:w="21" w:type="dxa"/>
        </w:trPr>
        <w:tc>
          <w:tcPr>
            <w:tcW w:w="10185" w:type="dxa"/>
            <w:gridSpan w:val="4"/>
            <w:tcBorders>
              <w:left w:val="nil"/>
            </w:tcBorders>
            <w:vAlign w:val="center"/>
          </w:tcPr>
          <w:p w14:paraId="50909708" w14:textId="77777777" w:rsidR="009D5B8C" w:rsidRPr="007B741D" w:rsidRDefault="009D5B8C" w:rsidP="006F7394">
            <w:pPr>
              <w:jc w:val="center"/>
              <w:rPr>
                <w:rFonts w:cs="Arial"/>
              </w:rPr>
            </w:pPr>
            <w:r w:rsidRPr="007B741D">
              <w:rPr>
                <w:szCs w:val="20"/>
              </w:rPr>
              <w:t>Мазутонасосная установка</w:t>
            </w:r>
          </w:p>
        </w:tc>
      </w:tr>
      <w:tr w:rsidR="009D5B8C" w:rsidRPr="007B741D" w14:paraId="5CD9ACAD" w14:textId="77777777" w:rsidTr="006F7394">
        <w:tc>
          <w:tcPr>
            <w:tcW w:w="950" w:type="dxa"/>
            <w:tcBorders>
              <w:left w:val="nil"/>
            </w:tcBorders>
            <w:vAlign w:val="center"/>
          </w:tcPr>
          <w:p w14:paraId="31ADFDCC" w14:textId="77777777" w:rsidR="009D5B8C" w:rsidRPr="007B741D" w:rsidRDefault="009D5B8C" w:rsidP="006F7394">
            <w:pPr>
              <w:jc w:val="center"/>
              <w:rPr>
                <w:rFonts w:cs="Arial"/>
              </w:rPr>
            </w:pPr>
            <w:r w:rsidRPr="007B741D">
              <w:rPr>
                <w:rFonts w:cs="Arial"/>
              </w:rPr>
              <w:t>1</w:t>
            </w:r>
          </w:p>
        </w:tc>
        <w:tc>
          <w:tcPr>
            <w:tcW w:w="2387" w:type="dxa"/>
            <w:vAlign w:val="center"/>
          </w:tcPr>
          <w:p w14:paraId="7AEE4F40" w14:textId="77777777" w:rsidR="009D5B8C" w:rsidRPr="007B741D" w:rsidRDefault="009D5B8C" w:rsidP="006F7394">
            <w:pPr>
              <w:ind w:left="113" w:right="57"/>
              <w:rPr>
                <w:rFonts w:cs="Arial"/>
              </w:rPr>
            </w:pPr>
            <w:r w:rsidRPr="007B741D">
              <w:rPr>
                <w:rFonts w:cs="Arial"/>
              </w:rPr>
              <w:t>Стены</w:t>
            </w:r>
          </w:p>
        </w:tc>
        <w:tc>
          <w:tcPr>
            <w:tcW w:w="4924" w:type="dxa"/>
            <w:vAlign w:val="center"/>
          </w:tcPr>
          <w:p w14:paraId="236349C8" w14:textId="77777777" w:rsidR="009D5B8C" w:rsidRPr="007B741D" w:rsidRDefault="009D5B8C" w:rsidP="006F7394">
            <w:pPr>
              <w:ind w:left="113" w:right="57"/>
              <w:rPr>
                <w:rFonts w:cs="Arial"/>
              </w:rPr>
            </w:pPr>
            <w:r w:rsidRPr="007B741D">
              <w:rPr>
                <w:rFonts w:cs="Arial"/>
              </w:rPr>
              <w:t>Металлические трехслойные панели с полимерным лакокрасочным покрытием толщиной от 25 до 34 мкм</w:t>
            </w:r>
          </w:p>
        </w:tc>
        <w:tc>
          <w:tcPr>
            <w:tcW w:w="1945" w:type="dxa"/>
            <w:gridSpan w:val="2"/>
            <w:vAlign w:val="center"/>
          </w:tcPr>
          <w:p w14:paraId="33123721" w14:textId="77777777" w:rsidR="009D5B8C" w:rsidRPr="007B741D" w:rsidRDefault="009D5B8C" w:rsidP="006F7394">
            <w:pPr>
              <w:ind w:left="113" w:right="57"/>
              <w:rPr>
                <w:rFonts w:cs="Arial"/>
              </w:rPr>
            </w:pPr>
            <w:r w:rsidRPr="007B741D">
              <w:rPr>
                <w:rFonts w:cs="Arial"/>
              </w:rPr>
              <w:t>RAL 6004 изумрудный фоновый</w:t>
            </w:r>
          </w:p>
        </w:tc>
      </w:tr>
      <w:tr w:rsidR="009D5B8C" w:rsidRPr="007B741D" w14:paraId="05AB80ED" w14:textId="77777777" w:rsidTr="006F7394">
        <w:tc>
          <w:tcPr>
            <w:tcW w:w="950" w:type="dxa"/>
            <w:tcBorders>
              <w:left w:val="nil"/>
            </w:tcBorders>
            <w:vAlign w:val="center"/>
          </w:tcPr>
          <w:p w14:paraId="25C251D3" w14:textId="77777777" w:rsidR="009D5B8C" w:rsidRPr="007B741D" w:rsidRDefault="009D5B8C" w:rsidP="006F7394">
            <w:pPr>
              <w:jc w:val="center"/>
              <w:rPr>
                <w:rFonts w:cs="Arial"/>
              </w:rPr>
            </w:pPr>
            <w:r w:rsidRPr="007B741D">
              <w:rPr>
                <w:rFonts w:cs="Arial"/>
              </w:rPr>
              <w:t>2</w:t>
            </w:r>
          </w:p>
        </w:tc>
        <w:tc>
          <w:tcPr>
            <w:tcW w:w="2387" w:type="dxa"/>
            <w:vAlign w:val="center"/>
          </w:tcPr>
          <w:p w14:paraId="2AC9D17D" w14:textId="77777777" w:rsidR="009D5B8C" w:rsidRPr="007B741D" w:rsidRDefault="009D5B8C" w:rsidP="006F7394">
            <w:pPr>
              <w:ind w:left="113" w:right="57"/>
              <w:rPr>
                <w:rFonts w:cs="Arial"/>
              </w:rPr>
            </w:pPr>
            <w:r w:rsidRPr="007B741D">
              <w:rPr>
                <w:rFonts w:cs="Arial"/>
              </w:rPr>
              <w:t>Стены</w:t>
            </w:r>
          </w:p>
        </w:tc>
        <w:tc>
          <w:tcPr>
            <w:tcW w:w="4924" w:type="dxa"/>
            <w:vAlign w:val="center"/>
          </w:tcPr>
          <w:p w14:paraId="1B7666FA" w14:textId="77777777" w:rsidR="009D5B8C" w:rsidRPr="007B741D" w:rsidRDefault="009D5B8C" w:rsidP="006F7394">
            <w:pPr>
              <w:ind w:left="113" w:right="57"/>
              <w:rPr>
                <w:rFonts w:cs="Arial"/>
              </w:rPr>
            </w:pPr>
            <w:r w:rsidRPr="007B741D">
              <w:rPr>
                <w:rFonts w:cs="Arial"/>
              </w:rPr>
              <w:t>Металлические трехслойные панели с полимерным лакокрасочным покрытием толщиной от 25 до 34 мкм</w:t>
            </w:r>
          </w:p>
        </w:tc>
        <w:tc>
          <w:tcPr>
            <w:tcW w:w="1945" w:type="dxa"/>
            <w:gridSpan w:val="2"/>
            <w:vAlign w:val="center"/>
          </w:tcPr>
          <w:p w14:paraId="28595200" w14:textId="77777777" w:rsidR="009D5B8C" w:rsidRPr="007B741D" w:rsidRDefault="009D5B8C" w:rsidP="006F7394">
            <w:pPr>
              <w:ind w:left="113" w:right="57"/>
              <w:rPr>
                <w:rFonts w:cs="Arial"/>
              </w:rPr>
            </w:pPr>
            <w:r w:rsidRPr="007B741D">
              <w:rPr>
                <w:rFonts w:cs="Arial"/>
              </w:rPr>
              <w:t>RAL 2004 оранжевый акцидентный</w:t>
            </w:r>
          </w:p>
        </w:tc>
      </w:tr>
      <w:tr w:rsidR="009D5B8C" w:rsidRPr="007B741D" w14:paraId="5290BCA5" w14:textId="77777777" w:rsidTr="006F7394">
        <w:tc>
          <w:tcPr>
            <w:tcW w:w="950" w:type="dxa"/>
            <w:tcBorders>
              <w:left w:val="nil"/>
            </w:tcBorders>
            <w:vAlign w:val="center"/>
          </w:tcPr>
          <w:p w14:paraId="1F7DBD0C" w14:textId="77777777" w:rsidR="009D5B8C" w:rsidRPr="007B741D" w:rsidRDefault="009D5B8C" w:rsidP="006F7394">
            <w:pPr>
              <w:jc w:val="center"/>
              <w:rPr>
                <w:rFonts w:cs="Arial"/>
              </w:rPr>
            </w:pPr>
            <w:r w:rsidRPr="007B741D">
              <w:rPr>
                <w:rFonts w:cs="Arial"/>
              </w:rPr>
              <w:t>3</w:t>
            </w:r>
          </w:p>
        </w:tc>
        <w:tc>
          <w:tcPr>
            <w:tcW w:w="2387" w:type="dxa"/>
            <w:vAlign w:val="center"/>
          </w:tcPr>
          <w:p w14:paraId="35CA2AA2" w14:textId="77777777" w:rsidR="009D5B8C" w:rsidRPr="007B741D" w:rsidRDefault="009D5B8C" w:rsidP="006F7394">
            <w:pPr>
              <w:ind w:left="113" w:right="57"/>
              <w:rPr>
                <w:rFonts w:cs="Arial"/>
              </w:rPr>
            </w:pPr>
            <w:r w:rsidRPr="007B741D">
              <w:rPr>
                <w:rFonts w:cs="Arial"/>
              </w:rPr>
              <w:t>Двери, ворота</w:t>
            </w:r>
          </w:p>
        </w:tc>
        <w:tc>
          <w:tcPr>
            <w:tcW w:w="4924" w:type="dxa"/>
            <w:vAlign w:val="center"/>
          </w:tcPr>
          <w:p w14:paraId="27D26850" w14:textId="77777777" w:rsidR="009D5B8C" w:rsidRPr="007B741D" w:rsidRDefault="009D5B8C" w:rsidP="006F7394">
            <w:pPr>
              <w:ind w:left="113" w:right="57"/>
              <w:rPr>
                <w:rFonts w:cs="Arial"/>
              </w:rPr>
            </w:pPr>
            <w:r w:rsidRPr="007B741D">
              <w:rPr>
                <w:rFonts w:cs="Arial"/>
              </w:rPr>
              <w:t>Сталь с алифатическим полиуретановым верхним слоем</w:t>
            </w:r>
          </w:p>
        </w:tc>
        <w:tc>
          <w:tcPr>
            <w:tcW w:w="1945" w:type="dxa"/>
            <w:gridSpan w:val="2"/>
            <w:vAlign w:val="center"/>
          </w:tcPr>
          <w:p w14:paraId="4DF88846" w14:textId="77777777" w:rsidR="009D5B8C" w:rsidRPr="007B741D" w:rsidRDefault="009D5B8C" w:rsidP="006F7394">
            <w:pPr>
              <w:ind w:left="113" w:right="57"/>
              <w:rPr>
                <w:rFonts w:cs="Arial"/>
              </w:rPr>
            </w:pPr>
            <w:r w:rsidRPr="007B741D">
              <w:rPr>
                <w:rFonts w:cs="Arial"/>
              </w:rPr>
              <w:t>RAL 7021 графитовый</w:t>
            </w:r>
          </w:p>
        </w:tc>
      </w:tr>
      <w:tr w:rsidR="009D5B8C" w:rsidRPr="007B741D" w14:paraId="39BE99B3" w14:textId="77777777" w:rsidTr="006F7394">
        <w:tc>
          <w:tcPr>
            <w:tcW w:w="950" w:type="dxa"/>
            <w:tcBorders>
              <w:left w:val="nil"/>
              <w:bottom w:val="single" w:sz="4" w:space="0" w:color="auto"/>
            </w:tcBorders>
            <w:vAlign w:val="center"/>
          </w:tcPr>
          <w:p w14:paraId="15A1F044" w14:textId="77777777" w:rsidR="009D5B8C" w:rsidRPr="007B741D" w:rsidRDefault="009D5B8C" w:rsidP="006F7394">
            <w:pPr>
              <w:jc w:val="center"/>
              <w:rPr>
                <w:rFonts w:cs="Arial"/>
              </w:rPr>
            </w:pPr>
            <w:r w:rsidRPr="007B741D">
              <w:rPr>
                <w:rFonts w:cs="Arial"/>
              </w:rPr>
              <w:t>4</w:t>
            </w:r>
          </w:p>
        </w:tc>
        <w:tc>
          <w:tcPr>
            <w:tcW w:w="2387" w:type="dxa"/>
            <w:tcBorders>
              <w:bottom w:val="single" w:sz="4" w:space="0" w:color="auto"/>
            </w:tcBorders>
            <w:vAlign w:val="center"/>
          </w:tcPr>
          <w:p w14:paraId="008B30E1" w14:textId="77777777" w:rsidR="009D5B8C" w:rsidRPr="007B741D" w:rsidRDefault="009D5B8C" w:rsidP="006F7394">
            <w:pPr>
              <w:ind w:left="113" w:right="57"/>
              <w:rPr>
                <w:rFonts w:cs="Arial"/>
              </w:rPr>
            </w:pPr>
            <w:r w:rsidRPr="007B741D">
              <w:rPr>
                <w:rFonts w:cs="Arial"/>
              </w:rPr>
              <w:t>Фасонные элементы дверей, ворот</w:t>
            </w:r>
          </w:p>
        </w:tc>
        <w:tc>
          <w:tcPr>
            <w:tcW w:w="4924" w:type="dxa"/>
            <w:tcBorders>
              <w:bottom w:val="single" w:sz="4" w:space="0" w:color="auto"/>
            </w:tcBorders>
            <w:vAlign w:val="center"/>
          </w:tcPr>
          <w:p w14:paraId="76DEE8D9" w14:textId="77777777" w:rsidR="009D5B8C" w:rsidRPr="007B741D" w:rsidRDefault="009D5B8C" w:rsidP="006F7394">
            <w:pPr>
              <w:ind w:left="113" w:right="57"/>
              <w:rPr>
                <w:rFonts w:cs="Arial"/>
              </w:rPr>
            </w:pPr>
            <w:r w:rsidRPr="007B741D">
              <w:rPr>
                <w:rFonts w:cs="Arial"/>
              </w:rPr>
              <w:t>Оцинкованная сталь толщиной 0,7 мм с лакокрасочным наружным покрытием</w:t>
            </w:r>
          </w:p>
        </w:tc>
        <w:tc>
          <w:tcPr>
            <w:tcW w:w="1945" w:type="dxa"/>
            <w:gridSpan w:val="2"/>
            <w:tcBorders>
              <w:bottom w:val="single" w:sz="4" w:space="0" w:color="auto"/>
            </w:tcBorders>
            <w:vAlign w:val="center"/>
          </w:tcPr>
          <w:p w14:paraId="6097C71D" w14:textId="77777777" w:rsidR="009D5B8C" w:rsidRPr="007B741D" w:rsidRDefault="009D5B8C" w:rsidP="006F7394">
            <w:pPr>
              <w:ind w:left="113" w:right="57"/>
              <w:rPr>
                <w:rFonts w:cs="Arial"/>
              </w:rPr>
            </w:pPr>
            <w:r w:rsidRPr="007B741D">
              <w:rPr>
                <w:rFonts w:cs="Arial"/>
              </w:rPr>
              <w:t>RAL 7021 графитовый</w:t>
            </w:r>
          </w:p>
        </w:tc>
      </w:tr>
      <w:tr w:rsidR="009D5B8C" w:rsidRPr="007B741D" w14:paraId="35075197" w14:textId="77777777" w:rsidTr="006F7394">
        <w:trPr>
          <w:trHeight w:val="69"/>
        </w:trPr>
        <w:tc>
          <w:tcPr>
            <w:tcW w:w="9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1B2CA9" w14:textId="77777777" w:rsidR="009D5B8C" w:rsidRPr="007B741D" w:rsidRDefault="009D5B8C" w:rsidP="006F7394">
            <w:pPr>
              <w:jc w:val="center"/>
              <w:rPr>
                <w:rFonts w:cs="Arial"/>
              </w:rPr>
            </w:pPr>
            <w:r w:rsidRPr="007B741D">
              <w:rPr>
                <w:rFonts w:cs="Arial"/>
              </w:rPr>
              <w:t>5</w:t>
            </w:r>
          </w:p>
        </w:tc>
        <w:tc>
          <w:tcPr>
            <w:tcW w:w="2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8D37EC" w14:textId="77777777" w:rsidR="009D5B8C" w:rsidRPr="007B741D" w:rsidRDefault="009D5B8C" w:rsidP="006F7394">
            <w:pPr>
              <w:ind w:left="113" w:right="57"/>
              <w:rPr>
                <w:rFonts w:cs="Arial"/>
              </w:rPr>
            </w:pPr>
            <w:r w:rsidRPr="007B741D">
              <w:rPr>
                <w:rFonts w:cs="Arial"/>
              </w:rPr>
              <w:t>Кровля</w:t>
            </w:r>
          </w:p>
        </w:tc>
        <w:tc>
          <w:tcPr>
            <w:tcW w:w="4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71B1E" w14:textId="77777777" w:rsidR="009D5B8C" w:rsidRPr="007B741D" w:rsidRDefault="009D5B8C" w:rsidP="006F7394">
            <w:pPr>
              <w:ind w:left="113" w:right="57"/>
              <w:rPr>
                <w:rFonts w:cs="Arial"/>
              </w:rPr>
            </w:pPr>
            <w:r w:rsidRPr="007B741D">
              <w:rPr>
                <w:rFonts w:cs="Arial"/>
              </w:rPr>
              <w:t>Кровельные сэндвич-панели</w:t>
            </w:r>
          </w:p>
        </w:tc>
        <w:tc>
          <w:tcPr>
            <w:tcW w:w="19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EC84B8E" w14:textId="77777777" w:rsidR="009D5B8C" w:rsidRPr="007B741D" w:rsidRDefault="009D5B8C" w:rsidP="006F7394">
            <w:pPr>
              <w:ind w:left="113" w:right="57"/>
              <w:rPr>
                <w:rFonts w:cs="Arial"/>
              </w:rPr>
            </w:pPr>
            <w:r w:rsidRPr="007B741D">
              <w:rPr>
                <w:rFonts w:cs="Arial"/>
              </w:rPr>
              <w:t>RAL 7047 светло-серый</w:t>
            </w:r>
          </w:p>
        </w:tc>
      </w:tr>
      <w:tr w:rsidR="009D5B8C" w:rsidRPr="007B741D" w14:paraId="0644F056" w14:textId="77777777" w:rsidTr="006F7394">
        <w:trPr>
          <w:trHeight w:val="69"/>
        </w:trPr>
        <w:tc>
          <w:tcPr>
            <w:tcW w:w="9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D1E0E0" w14:textId="77777777" w:rsidR="009D5B8C" w:rsidRPr="007B741D" w:rsidRDefault="009D5B8C" w:rsidP="006F7394">
            <w:pPr>
              <w:jc w:val="center"/>
              <w:rPr>
                <w:rFonts w:cs="Arial"/>
              </w:rPr>
            </w:pPr>
            <w:r w:rsidRPr="007B741D">
              <w:rPr>
                <w:rFonts w:cs="Arial"/>
              </w:rPr>
              <w:t>6</w:t>
            </w:r>
          </w:p>
        </w:tc>
        <w:tc>
          <w:tcPr>
            <w:tcW w:w="2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ACD51B" w14:textId="77777777" w:rsidR="009D5B8C" w:rsidRPr="007B741D" w:rsidRDefault="009D5B8C" w:rsidP="006F7394">
            <w:pPr>
              <w:ind w:left="113" w:right="57"/>
              <w:rPr>
                <w:rFonts w:cs="Arial"/>
              </w:rPr>
            </w:pPr>
            <w:r w:rsidRPr="007B741D">
              <w:rPr>
                <w:rFonts w:cs="Arial"/>
              </w:rPr>
              <w:t>Козырьки</w:t>
            </w:r>
          </w:p>
        </w:tc>
        <w:tc>
          <w:tcPr>
            <w:tcW w:w="4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783DA8" w14:textId="77777777" w:rsidR="009D5B8C" w:rsidRPr="007B741D" w:rsidRDefault="009D5B8C" w:rsidP="006F7394">
            <w:pPr>
              <w:ind w:left="113" w:right="57"/>
              <w:rPr>
                <w:rFonts w:cs="Arial"/>
              </w:rPr>
            </w:pPr>
            <w:r w:rsidRPr="007B741D">
              <w:rPr>
                <w:rFonts w:cs="Arial"/>
              </w:rPr>
              <w:t>Оцинкованная сталь толщиной 0,7 мм с лакокрасочным наружным покрытием</w:t>
            </w:r>
          </w:p>
        </w:tc>
        <w:tc>
          <w:tcPr>
            <w:tcW w:w="19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EE22F7F" w14:textId="77777777" w:rsidR="009D5B8C" w:rsidRPr="007B741D" w:rsidRDefault="009D5B8C" w:rsidP="006F7394">
            <w:pPr>
              <w:ind w:left="113" w:right="57"/>
              <w:rPr>
                <w:rFonts w:cs="Arial"/>
              </w:rPr>
            </w:pPr>
            <w:r w:rsidRPr="007B741D">
              <w:rPr>
                <w:rFonts w:cs="Arial"/>
              </w:rPr>
              <w:t>RAL 7021 графитовый</w:t>
            </w:r>
          </w:p>
        </w:tc>
      </w:tr>
      <w:tr w:rsidR="009D5B8C" w:rsidRPr="007B741D" w14:paraId="42422440" w14:textId="77777777" w:rsidTr="006F7394">
        <w:trPr>
          <w:trHeight w:val="69"/>
        </w:trPr>
        <w:tc>
          <w:tcPr>
            <w:tcW w:w="9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C4B483" w14:textId="77777777" w:rsidR="009D5B8C" w:rsidRPr="007B741D" w:rsidRDefault="009D5B8C" w:rsidP="006F7394">
            <w:pPr>
              <w:ind w:left="113" w:right="57"/>
              <w:jc w:val="center"/>
              <w:rPr>
                <w:rFonts w:cs="Arial"/>
              </w:rPr>
            </w:pPr>
            <w:r w:rsidRPr="007B741D">
              <w:rPr>
                <w:rFonts w:cs="Arial"/>
              </w:rPr>
              <w:t>9</w:t>
            </w:r>
          </w:p>
        </w:tc>
        <w:tc>
          <w:tcPr>
            <w:tcW w:w="2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4DD1F2" w14:textId="77777777" w:rsidR="009D5B8C" w:rsidRPr="007B741D" w:rsidRDefault="009D5B8C" w:rsidP="006F7394">
            <w:pPr>
              <w:ind w:left="113" w:right="57"/>
              <w:rPr>
                <w:rFonts w:cs="Arial"/>
              </w:rPr>
            </w:pPr>
            <w:r w:rsidRPr="007B741D">
              <w:rPr>
                <w:rFonts w:cs="Arial"/>
              </w:rPr>
              <w:t xml:space="preserve">Металлические элементы (лестницы, </w:t>
            </w:r>
            <w:proofErr w:type="spellStart"/>
            <w:r w:rsidRPr="007B741D">
              <w:rPr>
                <w:rFonts w:cs="Arial"/>
              </w:rPr>
              <w:t>площадки,ограждение</w:t>
            </w:r>
            <w:proofErr w:type="spellEnd"/>
            <w:r w:rsidRPr="007B741D">
              <w:rPr>
                <w:rFonts w:cs="Arial"/>
              </w:rPr>
              <w:t xml:space="preserve">) </w:t>
            </w:r>
          </w:p>
        </w:tc>
        <w:tc>
          <w:tcPr>
            <w:tcW w:w="4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7BE7EA" w14:textId="77777777" w:rsidR="009D5B8C" w:rsidRPr="007B741D" w:rsidRDefault="009D5B8C" w:rsidP="006F7394">
            <w:pPr>
              <w:ind w:left="113" w:right="57"/>
              <w:rPr>
                <w:rFonts w:cs="Arial"/>
              </w:rPr>
            </w:pPr>
            <w:r w:rsidRPr="007B741D">
              <w:rPr>
                <w:rFonts w:cs="Arial"/>
              </w:rPr>
              <w:t xml:space="preserve">Эмаль ПФ-115 по грунтовке ПФ-021 </w:t>
            </w:r>
          </w:p>
        </w:tc>
        <w:tc>
          <w:tcPr>
            <w:tcW w:w="19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6E7CBBEB" w14:textId="77777777" w:rsidR="009D5B8C" w:rsidRPr="007B741D" w:rsidRDefault="009D5B8C" w:rsidP="006F7394">
            <w:pPr>
              <w:ind w:left="113" w:right="57"/>
              <w:rPr>
                <w:rFonts w:cs="Arial"/>
              </w:rPr>
            </w:pPr>
            <w:r w:rsidRPr="007B741D">
              <w:rPr>
                <w:rFonts w:cs="Arial"/>
              </w:rPr>
              <w:t xml:space="preserve">RAL 2004 Оранжевый- акцидентный </w:t>
            </w:r>
          </w:p>
        </w:tc>
      </w:tr>
      <w:tr w:rsidR="009D5B8C" w:rsidRPr="007B741D" w14:paraId="6C0538A5" w14:textId="77777777" w:rsidTr="006F7394">
        <w:trPr>
          <w:trHeight w:val="69"/>
        </w:trPr>
        <w:tc>
          <w:tcPr>
            <w:tcW w:w="9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758B14" w14:textId="77777777" w:rsidR="009D5B8C" w:rsidRPr="007B741D" w:rsidRDefault="009D5B8C" w:rsidP="006F7394">
            <w:pPr>
              <w:jc w:val="center"/>
              <w:rPr>
                <w:rFonts w:cs="Arial"/>
              </w:rPr>
            </w:pPr>
            <w:r w:rsidRPr="007B741D">
              <w:rPr>
                <w:rFonts w:cs="Arial"/>
              </w:rPr>
              <w:t>8</w:t>
            </w:r>
          </w:p>
        </w:tc>
        <w:tc>
          <w:tcPr>
            <w:tcW w:w="2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658AAE" w14:textId="77777777" w:rsidR="009D5B8C" w:rsidRPr="007B741D" w:rsidRDefault="009D5B8C" w:rsidP="006F7394">
            <w:pPr>
              <w:ind w:left="113" w:right="57"/>
              <w:rPr>
                <w:rFonts w:cs="Arial"/>
              </w:rPr>
            </w:pPr>
            <w:proofErr w:type="spellStart"/>
            <w:r w:rsidRPr="007B741D">
              <w:rPr>
                <w:rFonts w:cs="Arial"/>
              </w:rPr>
              <w:t>Снегозадержатель</w:t>
            </w:r>
            <w:proofErr w:type="spellEnd"/>
          </w:p>
        </w:tc>
        <w:tc>
          <w:tcPr>
            <w:tcW w:w="4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861E57" w14:textId="77777777" w:rsidR="009D5B8C" w:rsidRPr="007B741D" w:rsidRDefault="009D5B8C" w:rsidP="006F7394">
            <w:pPr>
              <w:ind w:left="113" w:right="57"/>
              <w:rPr>
                <w:rFonts w:cs="Arial"/>
              </w:rPr>
            </w:pPr>
            <w:r w:rsidRPr="007B741D">
              <w:rPr>
                <w:rFonts w:cs="Arial"/>
              </w:rPr>
              <w:t>Эмаль ПФ-115 по грунтовке ПФ-021</w:t>
            </w:r>
          </w:p>
        </w:tc>
        <w:tc>
          <w:tcPr>
            <w:tcW w:w="19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C469D16" w14:textId="77777777" w:rsidR="009D5B8C" w:rsidRPr="007B741D" w:rsidRDefault="009D5B8C" w:rsidP="006F7394">
            <w:pPr>
              <w:ind w:left="113" w:right="57"/>
              <w:rPr>
                <w:rFonts w:cs="Arial"/>
              </w:rPr>
            </w:pPr>
            <w:r w:rsidRPr="007B741D">
              <w:rPr>
                <w:rFonts w:cs="Arial"/>
              </w:rPr>
              <w:t>RAL 7047 светло-серый</w:t>
            </w:r>
          </w:p>
        </w:tc>
      </w:tr>
    </w:tbl>
    <w:p w14:paraId="1F5B0243" w14:textId="77777777" w:rsidR="009D5B8C" w:rsidRPr="007B741D" w:rsidRDefault="009D5B8C" w:rsidP="009D5B8C">
      <w:pPr>
        <w:pStyle w:val="a9"/>
        <w:spacing w:before="120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lastRenderedPageBreak/>
        <w:t>Внешнее стилистическое оформление установки согласовать с Заказчиком.</w:t>
      </w:r>
    </w:p>
    <w:p w14:paraId="0172829C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Входные наружные двери – металлические, утепленные по ГОСТ 31173-2016 с приспособлениями для </w:t>
      </w:r>
      <w:proofErr w:type="spellStart"/>
      <w:r w:rsidRPr="007B741D">
        <w:rPr>
          <w:rFonts w:cs="Arial"/>
          <w:szCs w:val="24"/>
        </w:rPr>
        <w:t>самозакрывания</w:t>
      </w:r>
      <w:proofErr w:type="spellEnd"/>
      <w:r w:rsidRPr="007B741D">
        <w:rPr>
          <w:rFonts w:cs="Arial"/>
          <w:szCs w:val="24"/>
        </w:rPr>
        <w:t>, должны быть оснащены устройствами «</w:t>
      </w:r>
      <w:proofErr w:type="spellStart"/>
      <w:r w:rsidRPr="007B741D">
        <w:rPr>
          <w:rFonts w:cs="Arial"/>
          <w:szCs w:val="24"/>
        </w:rPr>
        <w:t>антипаника</w:t>
      </w:r>
      <w:proofErr w:type="spellEnd"/>
      <w:r w:rsidRPr="007B741D">
        <w:rPr>
          <w:rFonts w:cs="Arial"/>
          <w:szCs w:val="24"/>
        </w:rPr>
        <w:t xml:space="preserve">». </w:t>
      </w:r>
    </w:p>
    <w:p w14:paraId="21094BFA" w14:textId="37D65B8F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По периметру двери и во</w:t>
      </w:r>
      <w:r w:rsidR="00D15E29" w:rsidRPr="007B741D">
        <w:rPr>
          <w:rFonts w:cs="Arial"/>
          <w:szCs w:val="24"/>
        </w:rPr>
        <w:t xml:space="preserve">рота уплотнены морозостойкими (минус </w:t>
      </w:r>
      <w:r w:rsidRPr="007B741D">
        <w:rPr>
          <w:rFonts w:cs="Arial"/>
          <w:szCs w:val="24"/>
        </w:rPr>
        <w:t>60</w:t>
      </w:r>
      <w:r w:rsidR="000F2CFB" w:rsidRPr="007B741D">
        <w:rPr>
          <w:rFonts w:cs="Arial"/>
          <w:szCs w:val="24"/>
        </w:rPr>
        <w:t xml:space="preserve"> ºС</w:t>
      </w:r>
      <w:r w:rsidRPr="007B741D">
        <w:rPr>
          <w:rFonts w:cs="Arial"/>
          <w:szCs w:val="24"/>
        </w:rPr>
        <w:t>) резиновыми уплотнителями</w:t>
      </w:r>
      <w:r w:rsidR="00B761C1">
        <w:rPr>
          <w:rFonts w:cs="Arial"/>
          <w:szCs w:val="24"/>
        </w:rPr>
        <w:t>.</w:t>
      </w:r>
    </w:p>
    <w:p w14:paraId="7CB47D3A" w14:textId="46ECF1F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Блок модуль мазутонасосной установки устанавливается и крепиться к железобетонной плите.</w:t>
      </w:r>
    </w:p>
    <w:p w14:paraId="0B0B616F" w14:textId="4DF217E2" w:rsidR="007E52D3" w:rsidRPr="007B741D" w:rsidRDefault="007E52D3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Предусмотреть устройство пола с уклонами в сторону дренажного приямка.  Размеры и относительное расположение приямка согласовать с проектировщиком.</w:t>
      </w:r>
    </w:p>
    <w:p w14:paraId="33350362" w14:textId="2B65413C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Покрытие пола в помещени</w:t>
      </w:r>
      <w:r w:rsidR="00874165" w:rsidRPr="007B741D">
        <w:rPr>
          <w:rFonts w:cs="Arial"/>
          <w:szCs w:val="24"/>
        </w:rPr>
        <w:t xml:space="preserve">ях: антистатический линолеум </w:t>
      </w:r>
      <w:proofErr w:type="gramStart"/>
      <w:r w:rsidR="00874165" w:rsidRPr="007B741D">
        <w:rPr>
          <w:rFonts w:cs="Arial"/>
          <w:szCs w:val="24"/>
        </w:rPr>
        <w:t xml:space="preserve">на </w:t>
      </w:r>
      <w:r w:rsidRPr="007B741D">
        <w:rPr>
          <w:rFonts w:cs="Arial"/>
          <w:szCs w:val="24"/>
        </w:rPr>
        <w:t>клею</w:t>
      </w:r>
      <w:proofErr w:type="gramEnd"/>
      <w:r w:rsidRPr="007B741D">
        <w:rPr>
          <w:rFonts w:cs="Arial"/>
          <w:szCs w:val="24"/>
        </w:rPr>
        <w:t xml:space="preserve"> по металлическому рифленому листу. </w:t>
      </w:r>
    </w:p>
    <w:p w14:paraId="13CF98A7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Архитектурно-строительные решения должны обеспечивать:</w:t>
      </w:r>
    </w:p>
    <w:p w14:paraId="1E1FEE2D" w14:textId="25F1C236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</w:t>
      </w:r>
      <w:r w:rsidRPr="007B741D">
        <w:rPr>
          <w:rFonts w:cs="Arial"/>
          <w:szCs w:val="24"/>
        </w:rPr>
        <w:tab/>
        <w:t xml:space="preserve">сохранение заданных теплофизических параметров помещений согласно </w:t>
      </w:r>
      <w:r w:rsidR="000F2CFB" w:rsidRPr="007B741D">
        <w:rPr>
          <w:rFonts w:cs="Arial"/>
          <w:szCs w:val="24"/>
        </w:rPr>
        <w:br/>
      </w:r>
      <w:r w:rsidRPr="007B741D">
        <w:rPr>
          <w:rFonts w:cs="Arial"/>
          <w:szCs w:val="24"/>
        </w:rPr>
        <w:t>СП 50.13330.2012;</w:t>
      </w:r>
    </w:p>
    <w:p w14:paraId="4A00EDF8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</w:t>
      </w:r>
      <w:r w:rsidRPr="007B741D">
        <w:rPr>
          <w:rFonts w:cs="Arial"/>
          <w:szCs w:val="24"/>
        </w:rPr>
        <w:tab/>
        <w:t>беспрепятственный доступ человека или ремонтного средства ко всем узлам и деталям блочных устройств;</w:t>
      </w:r>
    </w:p>
    <w:p w14:paraId="20B610B9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</w:t>
      </w:r>
      <w:r w:rsidRPr="007B741D">
        <w:rPr>
          <w:rFonts w:cs="Arial"/>
          <w:szCs w:val="24"/>
        </w:rPr>
        <w:tab/>
        <w:t>необходимую технологичность при изготовлении и сборке на заводе, транспортировании, монтаже и эксплуатации;</w:t>
      </w:r>
    </w:p>
    <w:p w14:paraId="03AC4395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</w:t>
      </w:r>
      <w:r w:rsidRPr="007B741D">
        <w:rPr>
          <w:rFonts w:cs="Arial"/>
          <w:szCs w:val="24"/>
        </w:rPr>
        <w:tab/>
        <w:t>минимальную массу строительных конструкций на основе применения новых эффективных материалов;</w:t>
      </w:r>
    </w:p>
    <w:p w14:paraId="02A94B5A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</w:t>
      </w:r>
      <w:r w:rsidRPr="007B741D">
        <w:rPr>
          <w:rFonts w:cs="Arial"/>
          <w:szCs w:val="24"/>
        </w:rPr>
        <w:tab/>
        <w:t>максимальную надежность и эстетичность строительных конструкций;</w:t>
      </w:r>
    </w:p>
    <w:p w14:paraId="0071BDB9" w14:textId="40AB6617" w:rsidR="000F2CFB" w:rsidRPr="007B741D" w:rsidRDefault="009D5B8C" w:rsidP="00874165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-</w:t>
      </w:r>
      <w:r w:rsidRPr="007B741D">
        <w:rPr>
          <w:rFonts w:cs="Arial"/>
          <w:szCs w:val="24"/>
        </w:rPr>
        <w:tab/>
        <w:t>все применяемые материалы, подлежащие обязательной сертификации, должны иметь сертификаты соответствия ГОСТ Р.</w:t>
      </w:r>
    </w:p>
    <w:p w14:paraId="1058F1F5" w14:textId="77777777" w:rsidR="000F2CFB" w:rsidRPr="007B741D" w:rsidRDefault="000F2CFB" w:rsidP="009D5B8C">
      <w:pPr>
        <w:pStyle w:val="a9"/>
        <w:ind w:left="567"/>
        <w:rPr>
          <w:rFonts w:cs="Arial"/>
          <w:szCs w:val="24"/>
        </w:rPr>
      </w:pPr>
    </w:p>
    <w:p w14:paraId="5F9CF5AC" w14:textId="1B704958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b/>
          <w:szCs w:val="24"/>
        </w:rPr>
        <w:t>5.</w:t>
      </w:r>
      <w:r w:rsidR="00772281" w:rsidRPr="007B741D">
        <w:rPr>
          <w:rFonts w:cs="Arial"/>
          <w:b/>
          <w:szCs w:val="24"/>
        </w:rPr>
        <w:t>7</w:t>
      </w:r>
      <w:r w:rsidRPr="007B741D">
        <w:rPr>
          <w:rFonts w:cs="Arial"/>
          <w:b/>
          <w:szCs w:val="24"/>
        </w:rPr>
        <w:t>.2.</w:t>
      </w:r>
      <w:r w:rsidRPr="007B741D">
        <w:rPr>
          <w:rFonts w:cs="Arial"/>
          <w:b/>
          <w:szCs w:val="24"/>
        </w:rPr>
        <w:tab/>
        <w:t>Требования к конструктивным решениям</w:t>
      </w:r>
    </w:p>
    <w:p w14:paraId="2389BF86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Модульная </w:t>
      </w:r>
      <w:proofErr w:type="spellStart"/>
      <w:r w:rsidRPr="007B741D">
        <w:rPr>
          <w:rFonts w:cs="Arial"/>
          <w:szCs w:val="24"/>
        </w:rPr>
        <w:t>мазутонасосная</w:t>
      </w:r>
      <w:proofErr w:type="spellEnd"/>
      <w:r w:rsidRPr="007B741D">
        <w:rPr>
          <w:rFonts w:cs="Arial"/>
          <w:szCs w:val="24"/>
        </w:rPr>
        <w:t xml:space="preserve"> установка относится к нормальному уровню ответственности, к классу сооружений КС-2 по ГОСТ 27751-2014 «Надёжность строительных конструкций и оснований. Основные положения», по п.7 ФЗ-384, при этом коэффициент надёжности по ответственности – </w:t>
      </w:r>
      <w:proofErr w:type="spellStart"/>
      <w:r w:rsidRPr="007B741D">
        <w:rPr>
          <w:rFonts w:cs="Arial"/>
          <w:szCs w:val="24"/>
        </w:rPr>
        <w:t>yп</w:t>
      </w:r>
      <w:proofErr w:type="spellEnd"/>
      <w:r w:rsidRPr="007B741D">
        <w:rPr>
          <w:rFonts w:cs="Arial"/>
          <w:szCs w:val="24"/>
        </w:rPr>
        <w:t>=1.</w:t>
      </w:r>
    </w:p>
    <w:p w14:paraId="71CF01E3" w14:textId="77777777" w:rsidR="00EB57D0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Срок эксплуатации модульной мазутонасосной установки – не менее 25 лет</w:t>
      </w:r>
    </w:p>
    <w:p w14:paraId="76852AB4" w14:textId="26F3CB67" w:rsidR="009D5B8C" w:rsidRPr="007B741D" w:rsidRDefault="009D5B8C" w:rsidP="00985FE9">
      <w:pPr>
        <w:pStyle w:val="a9"/>
        <w:ind w:left="567" w:firstLine="0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 (СП 255.1325800.2016 табл. 5.1).</w:t>
      </w:r>
    </w:p>
    <w:p w14:paraId="6DC42FFA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Расчетная сейсмичность площадки строительства – 8.3 балла.</w:t>
      </w:r>
    </w:p>
    <w:p w14:paraId="1A717BF0" w14:textId="70A01F28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Модульная </w:t>
      </w:r>
      <w:proofErr w:type="spellStart"/>
      <w:r w:rsidRPr="007B741D">
        <w:rPr>
          <w:rFonts w:cs="Arial"/>
          <w:szCs w:val="24"/>
        </w:rPr>
        <w:t>мазутонасосная</w:t>
      </w:r>
      <w:proofErr w:type="spellEnd"/>
      <w:r w:rsidRPr="007B741D">
        <w:rPr>
          <w:rFonts w:cs="Arial"/>
          <w:szCs w:val="24"/>
        </w:rPr>
        <w:t xml:space="preserve"> установка – высокой заводской готовности, антисейсмического исполнения, прямоугольное в плане с размером в осях 1</w:t>
      </w:r>
      <w:r w:rsidR="007E52D3" w:rsidRPr="007B741D">
        <w:rPr>
          <w:rFonts w:cs="Arial"/>
          <w:szCs w:val="24"/>
        </w:rPr>
        <w:t>2</w:t>
      </w:r>
      <w:r w:rsidRPr="007B741D">
        <w:rPr>
          <w:rFonts w:cs="Arial"/>
          <w:szCs w:val="24"/>
        </w:rPr>
        <w:t xml:space="preserve">,0 х </w:t>
      </w:r>
      <w:r w:rsidR="007E52D3" w:rsidRPr="007B741D">
        <w:rPr>
          <w:rFonts w:cs="Arial"/>
          <w:szCs w:val="24"/>
        </w:rPr>
        <w:t>6</w:t>
      </w:r>
      <w:r w:rsidR="00CE053B" w:rsidRPr="007B741D">
        <w:rPr>
          <w:rFonts w:cs="Arial"/>
          <w:szCs w:val="24"/>
        </w:rPr>
        <w:t>,0 м,</w:t>
      </w:r>
      <w:r w:rsidRPr="007B741D">
        <w:rPr>
          <w:rFonts w:cs="Arial"/>
          <w:szCs w:val="24"/>
        </w:rPr>
        <w:t xml:space="preserve"> высотой</w:t>
      </w:r>
      <w:r w:rsidR="00CE053B" w:rsidRPr="007B741D">
        <w:rPr>
          <w:rFonts w:cs="Arial"/>
          <w:szCs w:val="24"/>
        </w:rPr>
        <w:t xml:space="preserve"> 3,4 м</w:t>
      </w:r>
      <w:r w:rsidRPr="007B741D">
        <w:rPr>
          <w:rFonts w:cs="Arial"/>
          <w:szCs w:val="24"/>
        </w:rPr>
        <w:t xml:space="preserve"> одноэтажное. Количество пролетов - 1 пролет в продольном и 2 в поперечном направлениях, величина пролетов - </w:t>
      </w:r>
      <w:r w:rsidR="007E52D3" w:rsidRPr="007B741D">
        <w:rPr>
          <w:rFonts w:cs="Arial"/>
          <w:szCs w:val="24"/>
        </w:rPr>
        <w:t>12</w:t>
      </w:r>
      <w:r w:rsidRPr="007B741D">
        <w:rPr>
          <w:rFonts w:cs="Arial"/>
          <w:szCs w:val="24"/>
        </w:rPr>
        <w:t xml:space="preserve"> м в продольном и </w:t>
      </w:r>
      <w:r w:rsidR="007E52D3" w:rsidRPr="007B741D">
        <w:rPr>
          <w:rFonts w:cs="Arial"/>
          <w:szCs w:val="24"/>
        </w:rPr>
        <w:t>6</w:t>
      </w:r>
      <w:r w:rsidRPr="007B741D">
        <w:rPr>
          <w:rFonts w:cs="Arial"/>
          <w:szCs w:val="24"/>
        </w:rPr>
        <w:t xml:space="preserve"> м </w:t>
      </w:r>
      <w:proofErr w:type="gramStart"/>
      <w:r w:rsidR="008B4B99">
        <w:rPr>
          <w:rFonts w:cs="Arial"/>
          <w:szCs w:val="24"/>
        </w:rPr>
        <w:t>в поперечном</w:t>
      </w:r>
      <w:r w:rsidR="008B4B99" w:rsidRPr="007B741D">
        <w:rPr>
          <w:rFonts w:cs="Arial"/>
          <w:szCs w:val="24"/>
        </w:rPr>
        <w:t xml:space="preserve"> направлениях</w:t>
      </w:r>
      <w:proofErr w:type="gramEnd"/>
      <w:r w:rsidRPr="007B741D">
        <w:rPr>
          <w:rFonts w:cs="Arial"/>
          <w:szCs w:val="24"/>
        </w:rPr>
        <w:t>.</w:t>
      </w:r>
    </w:p>
    <w:p w14:paraId="0EAC723E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Пространственная жесткость и геометрическая неизменяемость здания обеспечиваются работой рам с жесткими узлами сопряжения колонн каркаса из гнуто-сварного профиля квадратного сечения с ригелем из гнуто-сварного профиля прямоугольного сечения работающие в продольном и поперечном направлении.</w:t>
      </w:r>
    </w:p>
    <w:p w14:paraId="08A77604" w14:textId="09359076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Колонны здания — из гнуто-сварного профиля квадратного сечения по</w:t>
      </w:r>
      <w:r w:rsidR="000F2CFB" w:rsidRPr="007B741D">
        <w:rPr>
          <w:rFonts w:cs="Arial"/>
          <w:szCs w:val="24"/>
        </w:rPr>
        <w:br/>
      </w:r>
      <w:r w:rsidRPr="007B741D">
        <w:rPr>
          <w:rFonts w:cs="Arial"/>
          <w:szCs w:val="24"/>
        </w:rPr>
        <w:t>ГОСТ 30245-2003 из марки стали С255Б по ГОСТ 27772-2021.</w:t>
      </w:r>
    </w:p>
    <w:p w14:paraId="1B67217E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lastRenderedPageBreak/>
        <w:t>Балки перекрытия – из гнуто-сварного профиля квадратного и прямоугольного сечения по ГОСТ 30245-2003 из марки стали С255Б по ГОСТ 27772-2021.</w:t>
      </w:r>
    </w:p>
    <w:p w14:paraId="5E7C8E6D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Фахверковые конструкции: стойки — стальные из профильной трубы квадратные по ГОСТ 30245-2003, ригели — стальные из профильной трубы квадратные по ГОСТ 30245-2003 из марки стали С255-6 по ГОСТ 27772-2021.</w:t>
      </w:r>
    </w:p>
    <w:p w14:paraId="79468CF0" w14:textId="58D88E2B" w:rsidR="00CE053B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Прогоны и балки покрытия — из гнуто-сварного профиля квадратного и прямоугольного сечения по ГОСТ 30245-2003 из марки стали С255Б по </w:t>
      </w:r>
    </w:p>
    <w:p w14:paraId="6B70D984" w14:textId="31B49F0D" w:rsidR="009D5B8C" w:rsidRPr="007B741D" w:rsidRDefault="009D5B8C" w:rsidP="00CE053B">
      <w:pPr>
        <w:pStyle w:val="a9"/>
        <w:ind w:left="567" w:firstLine="0"/>
        <w:rPr>
          <w:rFonts w:cs="Arial"/>
          <w:szCs w:val="24"/>
        </w:rPr>
      </w:pPr>
      <w:r w:rsidRPr="007B741D">
        <w:rPr>
          <w:rFonts w:cs="Arial"/>
          <w:szCs w:val="24"/>
        </w:rPr>
        <w:t>ГОСТ 27772-2021.</w:t>
      </w:r>
    </w:p>
    <w:p w14:paraId="635588B3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Марки стали приняты С255, С245.</w:t>
      </w:r>
    </w:p>
    <w:p w14:paraId="636A1CA8" w14:textId="4E625E71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Ударная вязкость принята 34 Дж/см2 при </w:t>
      </w:r>
      <w:r w:rsidRPr="007B741D">
        <w:rPr>
          <w:rFonts w:ascii="Cambria Math" w:hAnsi="Cambria Math" w:cs="Cambria Math"/>
          <w:szCs w:val="24"/>
        </w:rPr>
        <w:t>𝑡</w:t>
      </w:r>
      <w:r w:rsidR="000F2CFB" w:rsidRPr="007B741D">
        <w:rPr>
          <w:rFonts w:ascii="Cambria Math" w:hAnsi="Cambria Math" w:cs="Cambria Math"/>
          <w:szCs w:val="24"/>
        </w:rPr>
        <w:t xml:space="preserve"> </w:t>
      </w:r>
      <w:proofErr w:type="spellStart"/>
      <w:r w:rsidRPr="007B741D">
        <w:rPr>
          <w:rFonts w:cs="Arial"/>
          <w:szCs w:val="24"/>
        </w:rPr>
        <w:t>испыт</w:t>
      </w:r>
      <w:proofErr w:type="spellEnd"/>
      <w:r w:rsidRPr="007B741D">
        <w:rPr>
          <w:rFonts w:cs="Arial"/>
          <w:szCs w:val="24"/>
        </w:rPr>
        <w:t xml:space="preserve"> (0 </w:t>
      </w:r>
      <w:r w:rsidR="000F2CFB" w:rsidRPr="007B741D">
        <w:rPr>
          <w:rFonts w:cs="Arial"/>
          <w:szCs w:val="24"/>
        </w:rPr>
        <w:t>ºС</w:t>
      </w:r>
      <w:r w:rsidRPr="007B741D">
        <w:rPr>
          <w:rFonts w:cs="Arial"/>
          <w:szCs w:val="24"/>
        </w:rPr>
        <w:t xml:space="preserve">) для сталей С255, С245. </w:t>
      </w:r>
    </w:p>
    <w:p w14:paraId="78DA4CDE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В соответствии с табл. В.2 СП 16.13330.2017 для стали с нормативным сопротивлением </w:t>
      </w:r>
      <w:proofErr w:type="spellStart"/>
      <w:proofErr w:type="gramStart"/>
      <w:r w:rsidRPr="007B741D">
        <w:rPr>
          <w:rFonts w:cs="Arial"/>
          <w:szCs w:val="24"/>
        </w:rPr>
        <w:t>Ryn</w:t>
      </w:r>
      <w:proofErr w:type="spellEnd"/>
      <w:r w:rsidRPr="007B741D">
        <w:rPr>
          <w:rFonts w:cs="Arial"/>
          <w:szCs w:val="24"/>
        </w:rPr>
        <w:t>&lt;</w:t>
      </w:r>
      <w:proofErr w:type="gramEnd"/>
      <w:r w:rsidRPr="007B741D">
        <w:rPr>
          <w:rFonts w:cs="Arial"/>
          <w:szCs w:val="24"/>
        </w:rPr>
        <w:t>290 Н/мм2 содержание химических элементов не должно превышать: не более 0,22 для С, не более 0,040 для Р, не более 0,025 для S.</w:t>
      </w:r>
    </w:p>
    <w:p w14:paraId="69C3D9CE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Принятые сечения несущих конструкций задания должны быть обоснованы проверочными расчётами в соответствии с актуальной нормативно-технической документацией.</w:t>
      </w:r>
    </w:p>
    <w:p w14:paraId="1987A91A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Покрытие — трехслойные </w:t>
      </w:r>
      <w:proofErr w:type="spellStart"/>
      <w:r w:rsidRPr="007B741D">
        <w:rPr>
          <w:rFonts w:cs="Arial"/>
          <w:szCs w:val="24"/>
        </w:rPr>
        <w:t>минераловатные</w:t>
      </w:r>
      <w:proofErr w:type="spellEnd"/>
      <w:r w:rsidRPr="007B741D">
        <w:rPr>
          <w:rFonts w:cs="Arial"/>
          <w:szCs w:val="24"/>
        </w:rPr>
        <w:t xml:space="preserve"> сэндвич панели толщиной 150 мм.</w:t>
      </w:r>
    </w:p>
    <w:p w14:paraId="0ABEB389" w14:textId="09EF80BC" w:rsidR="00874165" w:rsidRPr="007B741D" w:rsidRDefault="009D5B8C" w:rsidP="00BA002A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 xml:space="preserve">Стены здания — трехслойные </w:t>
      </w:r>
      <w:proofErr w:type="spellStart"/>
      <w:r w:rsidRPr="007B741D">
        <w:rPr>
          <w:rFonts w:cs="Arial"/>
          <w:szCs w:val="24"/>
        </w:rPr>
        <w:t>минераловатные</w:t>
      </w:r>
      <w:proofErr w:type="spellEnd"/>
      <w:r w:rsidRPr="007B741D">
        <w:rPr>
          <w:rFonts w:cs="Arial"/>
          <w:szCs w:val="24"/>
        </w:rPr>
        <w:t xml:space="preserve"> сэндвич панели толщиной </w:t>
      </w:r>
      <w:r w:rsidR="000F2CFB" w:rsidRPr="007B741D">
        <w:rPr>
          <w:rFonts w:cs="Arial"/>
          <w:szCs w:val="24"/>
        </w:rPr>
        <w:br/>
      </w:r>
      <w:r w:rsidRPr="007B741D">
        <w:rPr>
          <w:rFonts w:cs="Arial"/>
          <w:szCs w:val="24"/>
        </w:rPr>
        <w:t>50 мм.</w:t>
      </w:r>
    </w:p>
    <w:p w14:paraId="3299E6B1" w14:textId="51CF7368" w:rsidR="009D5B8C" w:rsidRPr="007B741D" w:rsidRDefault="009D5B8C" w:rsidP="00106D8C">
      <w:pPr>
        <w:pStyle w:val="21"/>
        <w:keepNext w:val="0"/>
        <w:widowControl/>
        <w:numPr>
          <w:ilvl w:val="0"/>
          <w:numId w:val="20"/>
        </w:numPr>
        <w:tabs>
          <w:tab w:val="clear" w:pos="709"/>
          <w:tab w:val="left" w:pos="1134"/>
        </w:tabs>
        <w:suppressAutoHyphens w:val="0"/>
        <w:spacing w:before="240" w:after="120"/>
        <w:ind w:hanging="1146"/>
        <w:jc w:val="left"/>
        <w:rPr>
          <w:sz w:val="24"/>
          <w:szCs w:val="20"/>
        </w:rPr>
      </w:pPr>
      <w:bookmarkStart w:id="16" w:name="_Toc227227089"/>
      <w:r w:rsidRPr="007B741D">
        <w:rPr>
          <w:sz w:val="24"/>
          <w:szCs w:val="20"/>
        </w:rPr>
        <w:t>Требования к организации поставки</w:t>
      </w:r>
      <w:bookmarkEnd w:id="16"/>
    </w:p>
    <w:p w14:paraId="5533D231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6.1</w:t>
      </w:r>
      <w:r w:rsidRPr="007B741D">
        <w:rPr>
          <w:rFonts w:cs="Arial"/>
          <w:szCs w:val="24"/>
        </w:rPr>
        <w:tab/>
        <w:t>Место выполнения работ: Россия, Иркутская область, городской округ города Усолье-Сибирское, территория Промышленный массив, улица Индустриальная, земельный участок 32а.</w:t>
      </w:r>
    </w:p>
    <w:p w14:paraId="40137CFD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6.2</w:t>
      </w:r>
      <w:r w:rsidRPr="007B741D">
        <w:rPr>
          <w:rFonts w:cs="Arial"/>
          <w:szCs w:val="24"/>
        </w:rPr>
        <w:tab/>
        <w:t>Поставляемое оборудование на день поставки должно быть заводской сборки, новым, т.е. не бывшим в эксплуатации, не восстановленным и не собранным из восстановленных компонентов, изготовленным не ранее 2025 года.</w:t>
      </w:r>
    </w:p>
    <w:p w14:paraId="46AED1EC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6.3</w:t>
      </w:r>
      <w:r w:rsidRPr="007B741D">
        <w:rPr>
          <w:rFonts w:cs="Arial"/>
          <w:szCs w:val="24"/>
        </w:rPr>
        <w:tab/>
        <w:t>Поставщик перед поставкой оборудования предоставляет Покупателю Сертификат соответствия ГОСТ-Р, Декларацию о соответствии техническим регламентам таможенного союза, Декларацию/сертификат ТС ТР 010/2011 (для основного оборудования), Декларацию/сертификат ТС ТР 012/2011 (для электрооборудования).</w:t>
      </w:r>
    </w:p>
    <w:p w14:paraId="3BB826AC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6.4</w:t>
      </w:r>
      <w:r w:rsidRPr="007B741D">
        <w:rPr>
          <w:rFonts w:cs="Arial"/>
          <w:szCs w:val="24"/>
        </w:rPr>
        <w:tab/>
      </w:r>
      <w:proofErr w:type="gramStart"/>
      <w:r w:rsidRPr="007B741D">
        <w:rPr>
          <w:rFonts w:cs="Arial"/>
          <w:szCs w:val="24"/>
        </w:rPr>
        <w:t>В</w:t>
      </w:r>
      <w:proofErr w:type="gramEnd"/>
      <w:r w:rsidRPr="007B741D">
        <w:rPr>
          <w:rFonts w:cs="Arial"/>
          <w:szCs w:val="24"/>
        </w:rPr>
        <w:t xml:space="preserve"> поставку должно входить: помещение блочно-модульной насосной станции, оборудование со всеми устройствами и приборами, обеспечивающими непрерывную эксплуатацию, кабельная продукция от ШУ до комплектно поставляемого КИП.</w:t>
      </w:r>
    </w:p>
    <w:p w14:paraId="22B06975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6.5</w:t>
      </w:r>
      <w:r w:rsidRPr="007B741D">
        <w:rPr>
          <w:rFonts w:cs="Arial"/>
          <w:szCs w:val="24"/>
        </w:rPr>
        <w:tab/>
        <w:t>Комплектно с оборудованием должны быть поставлены запчасти на весь гарантийный период и предоставлен перечень быстро изнашиваемого оборудования, и ориентировочный срок его замены. При необходимости, специализированный инструмент и приспособления для проведения всех регламентированных работ по обслуживанию поставляемого оборудования.</w:t>
      </w:r>
    </w:p>
    <w:p w14:paraId="64CA603A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6.6</w:t>
      </w:r>
      <w:r w:rsidRPr="007B741D">
        <w:rPr>
          <w:rFonts w:cs="Arial"/>
          <w:szCs w:val="24"/>
        </w:rPr>
        <w:tab/>
        <w:t>Оборудование должно поставляться вместе с комплектом товаросопроводительной документацией и должно быть маркированным.</w:t>
      </w:r>
    </w:p>
    <w:p w14:paraId="42DA9026" w14:textId="77777777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6.7</w:t>
      </w:r>
      <w:r w:rsidRPr="007B741D">
        <w:rPr>
          <w:rFonts w:cs="Arial"/>
          <w:szCs w:val="24"/>
        </w:rPr>
        <w:tab/>
        <w:t>Вся документация к оборудованию должна быть на бумажном носителе и в электронном виде на русском языке. Все единицы измерений, приводимые в корреспонденции, проектной документации и чертежах должны указываться в метрической системе мер (СИ) кроме температуры, в град. С.</w:t>
      </w:r>
    </w:p>
    <w:p w14:paraId="55D8DE0A" w14:textId="6964BFDB" w:rsidR="009D5B8C" w:rsidRPr="007B741D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lastRenderedPageBreak/>
        <w:t>6.8</w:t>
      </w:r>
      <w:r w:rsidRPr="007B741D">
        <w:rPr>
          <w:rFonts w:cs="Arial"/>
          <w:szCs w:val="24"/>
        </w:rPr>
        <w:tab/>
      </w:r>
      <w:r w:rsidR="00E47F05" w:rsidRPr="007B741D">
        <w:rPr>
          <w:rFonts w:cs="Arial"/>
          <w:szCs w:val="24"/>
        </w:rPr>
        <w:t xml:space="preserve">Поставка оборудования, </w:t>
      </w:r>
      <w:r w:rsidR="00C5523D">
        <w:rPr>
          <w:rFonts w:cs="Arial"/>
          <w:szCs w:val="24"/>
        </w:rPr>
        <w:t xml:space="preserve">его погрузка и транспортировка </w:t>
      </w:r>
      <w:r w:rsidR="00E47F05" w:rsidRPr="007B741D">
        <w:rPr>
          <w:rFonts w:cs="Arial"/>
          <w:szCs w:val="24"/>
        </w:rPr>
        <w:t>выполняются Поставщиком.</w:t>
      </w:r>
    </w:p>
    <w:p w14:paraId="7BCB1679" w14:textId="77777777" w:rsidR="009D5B8C" w:rsidRPr="00217B7C" w:rsidRDefault="009D5B8C" w:rsidP="009D5B8C">
      <w:pPr>
        <w:pStyle w:val="a9"/>
        <w:ind w:left="567"/>
        <w:rPr>
          <w:rFonts w:cs="Arial"/>
          <w:szCs w:val="24"/>
        </w:rPr>
      </w:pPr>
      <w:r w:rsidRPr="007B741D">
        <w:rPr>
          <w:rFonts w:cs="Arial"/>
          <w:szCs w:val="24"/>
        </w:rPr>
        <w:t>6.9 Поставщик организует обучение эксплуатационного персонала Иркутской ТЭЦ-11 на территории</w:t>
      </w:r>
      <w:r w:rsidRPr="00217B7C">
        <w:rPr>
          <w:rFonts w:cs="Arial"/>
          <w:szCs w:val="24"/>
        </w:rPr>
        <w:t xml:space="preserve"> станции.</w:t>
      </w:r>
    </w:p>
    <w:p w14:paraId="392A0EED" w14:textId="77777777" w:rsidR="009D5B8C" w:rsidRPr="00217B7C" w:rsidRDefault="009D5B8C" w:rsidP="009D5B8C">
      <w:pPr>
        <w:pStyle w:val="a9"/>
        <w:ind w:left="567"/>
        <w:rPr>
          <w:rFonts w:cs="Arial"/>
          <w:szCs w:val="24"/>
        </w:rPr>
      </w:pPr>
      <w:r>
        <w:rPr>
          <w:rFonts w:cs="Arial"/>
          <w:szCs w:val="24"/>
        </w:rPr>
        <w:t>6.</w:t>
      </w:r>
      <w:r w:rsidRPr="00217B7C">
        <w:rPr>
          <w:rFonts w:cs="Arial"/>
          <w:szCs w:val="24"/>
        </w:rPr>
        <w:t>10</w:t>
      </w:r>
      <w:r w:rsidRPr="00217B7C">
        <w:rPr>
          <w:rFonts w:cs="Arial"/>
          <w:szCs w:val="24"/>
        </w:rPr>
        <w:tab/>
        <w:t>Поставленное оборудование после монтажа и наладки должно быть готово к эксплуатации без дополнительных поставок.</w:t>
      </w:r>
    </w:p>
    <w:p w14:paraId="1D8B7464" w14:textId="32307A2C" w:rsidR="009D5B8C" w:rsidRPr="00217B7C" w:rsidRDefault="009D5B8C" w:rsidP="009D5B8C">
      <w:pPr>
        <w:pStyle w:val="a9"/>
        <w:ind w:left="567"/>
        <w:rPr>
          <w:rFonts w:cs="Arial"/>
          <w:szCs w:val="24"/>
        </w:rPr>
      </w:pPr>
      <w:r>
        <w:rPr>
          <w:rFonts w:cs="Arial"/>
          <w:szCs w:val="24"/>
        </w:rPr>
        <w:t>6.</w:t>
      </w:r>
      <w:r w:rsidRPr="00217B7C">
        <w:rPr>
          <w:rFonts w:cs="Arial"/>
          <w:szCs w:val="24"/>
        </w:rPr>
        <w:t>11 Поставка всего оборудования, указанного в п. 3 н</w:t>
      </w:r>
      <w:r w:rsidR="007060B9">
        <w:rPr>
          <w:rFonts w:cs="Arial"/>
          <w:szCs w:val="24"/>
        </w:rPr>
        <w:t xml:space="preserve">астоящего технического задания </w:t>
      </w:r>
      <w:r w:rsidRPr="00217B7C">
        <w:rPr>
          <w:rFonts w:cs="Arial"/>
          <w:szCs w:val="24"/>
        </w:rPr>
        <w:t>и гарантийное обслуживание, осуществляется единственным Поставщиком-Генподрядчиком, который несет солидарную ответственность за:</w:t>
      </w:r>
    </w:p>
    <w:p w14:paraId="09FCCF16" w14:textId="3DB042F0" w:rsidR="009D5B8C" w:rsidRPr="00217B7C" w:rsidRDefault="009D5B8C" w:rsidP="009D5B8C">
      <w:pPr>
        <w:pStyle w:val="a9"/>
        <w:ind w:left="567"/>
        <w:rPr>
          <w:rFonts w:cs="Arial"/>
          <w:szCs w:val="24"/>
        </w:rPr>
      </w:pPr>
      <w:r w:rsidRPr="00217B7C">
        <w:rPr>
          <w:rFonts w:cs="Arial"/>
          <w:szCs w:val="24"/>
        </w:rPr>
        <w:t xml:space="preserve">- </w:t>
      </w:r>
      <w:r w:rsidR="002B139D">
        <w:rPr>
          <w:rFonts w:cs="Arial"/>
          <w:szCs w:val="24"/>
        </w:rPr>
        <w:t>ф</w:t>
      </w:r>
      <w:r w:rsidRPr="00217B7C">
        <w:rPr>
          <w:rFonts w:cs="Arial"/>
          <w:szCs w:val="24"/>
        </w:rPr>
        <w:t>ункциональную и технологическую совместимость всех компонентов системы;</w:t>
      </w:r>
    </w:p>
    <w:p w14:paraId="42A13FA8" w14:textId="16CA2E79" w:rsidR="009D5B8C" w:rsidRPr="00217B7C" w:rsidRDefault="009D5B8C" w:rsidP="009D5B8C">
      <w:pPr>
        <w:pStyle w:val="a9"/>
        <w:ind w:left="567"/>
        <w:rPr>
          <w:rFonts w:cs="Arial"/>
          <w:szCs w:val="24"/>
        </w:rPr>
      </w:pPr>
      <w:r w:rsidRPr="00217B7C">
        <w:rPr>
          <w:rFonts w:cs="Arial"/>
          <w:szCs w:val="24"/>
        </w:rPr>
        <w:t xml:space="preserve">- </w:t>
      </w:r>
      <w:r w:rsidR="002B139D">
        <w:rPr>
          <w:rFonts w:cs="Arial"/>
          <w:szCs w:val="24"/>
        </w:rPr>
        <w:t>е</w:t>
      </w:r>
      <w:r w:rsidRPr="00217B7C">
        <w:rPr>
          <w:rFonts w:cs="Arial"/>
          <w:szCs w:val="24"/>
        </w:rPr>
        <w:t>диную гарантию на комплекс (</w:t>
      </w:r>
      <w:r w:rsidR="007060B9">
        <w:rPr>
          <w:rFonts w:cs="Arial"/>
          <w:szCs w:val="24"/>
        </w:rPr>
        <w:t>24 месяца с даты ввода</w:t>
      </w:r>
      <w:r w:rsidRPr="00217B7C">
        <w:rPr>
          <w:rFonts w:cs="Arial"/>
          <w:szCs w:val="24"/>
        </w:rPr>
        <w:t xml:space="preserve"> в эксплуатацию</w:t>
      </w:r>
      <w:r w:rsidR="007060B9">
        <w:rPr>
          <w:rFonts w:cs="Arial"/>
          <w:szCs w:val="24"/>
        </w:rPr>
        <w:t>, но не более 36 месяцев с момента поставки полного комплекта оборудования на склад Заказчика</w:t>
      </w:r>
      <w:r w:rsidRPr="00217B7C">
        <w:rPr>
          <w:rFonts w:cs="Arial"/>
          <w:szCs w:val="24"/>
        </w:rPr>
        <w:t>);</w:t>
      </w:r>
    </w:p>
    <w:p w14:paraId="3F13E081" w14:textId="7EC72541" w:rsidR="009D5B8C" w:rsidRDefault="009D5B8C" w:rsidP="009D5B8C">
      <w:pPr>
        <w:pStyle w:val="a9"/>
        <w:ind w:left="567"/>
        <w:rPr>
          <w:rFonts w:cs="Arial"/>
          <w:szCs w:val="24"/>
        </w:rPr>
      </w:pPr>
      <w:r w:rsidRPr="00217B7C">
        <w:rPr>
          <w:rFonts w:cs="Arial"/>
          <w:szCs w:val="24"/>
        </w:rPr>
        <w:t xml:space="preserve">- </w:t>
      </w:r>
      <w:r w:rsidR="002B139D">
        <w:rPr>
          <w:rFonts w:cs="Arial"/>
          <w:szCs w:val="24"/>
        </w:rPr>
        <w:t>и</w:t>
      </w:r>
      <w:r w:rsidRPr="00217B7C">
        <w:rPr>
          <w:rFonts w:cs="Arial"/>
          <w:szCs w:val="24"/>
        </w:rPr>
        <w:t>нтеграцию подсистем (АСУ ТП, КИП, автоматика) в единый контур управления.</w:t>
      </w:r>
    </w:p>
    <w:p w14:paraId="0E4A45F1" w14:textId="5E07BBBD" w:rsidR="00EF2788" w:rsidRDefault="00EF2788" w:rsidP="009D5B8C">
      <w:pPr>
        <w:pStyle w:val="a9"/>
        <w:ind w:left="567"/>
        <w:rPr>
          <w:rFonts w:cs="Arial"/>
          <w:szCs w:val="24"/>
        </w:rPr>
      </w:pPr>
      <w:r w:rsidRPr="00B03F72">
        <w:rPr>
          <w:rFonts w:cs="Arial"/>
          <w:szCs w:val="24"/>
        </w:rPr>
        <w:t>6.12 Все контрольно-измерительные приборы на момент поставки должны иметь действующий сертификат об утверждении типа средств измерений.</w:t>
      </w:r>
    </w:p>
    <w:p w14:paraId="789891D9" w14:textId="58F55649" w:rsidR="009D5B8C" w:rsidRPr="000817C5" w:rsidRDefault="009D5B8C" w:rsidP="00C84844">
      <w:pPr>
        <w:pStyle w:val="21"/>
        <w:keepNext w:val="0"/>
        <w:widowControl/>
        <w:numPr>
          <w:ilvl w:val="0"/>
          <w:numId w:val="20"/>
        </w:numPr>
        <w:tabs>
          <w:tab w:val="clear" w:pos="709"/>
          <w:tab w:val="left" w:pos="1134"/>
        </w:tabs>
        <w:suppressAutoHyphens w:val="0"/>
        <w:spacing w:before="360" w:after="120"/>
        <w:ind w:left="1712" w:hanging="1145"/>
        <w:jc w:val="left"/>
        <w:rPr>
          <w:sz w:val="24"/>
          <w:szCs w:val="20"/>
        </w:rPr>
      </w:pPr>
      <w:bookmarkStart w:id="17" w:name="_Toc227227090"/>
      <w:r w:rsidRPr="000817C5">
        <w:rPr>
          <w:sz w:val="24"/>
          <w:szCs w:val="20"/>
        </w:rPr>
        <w:t>Гарантии</w:t>
      </w:r>
      <w:bookmarkEnd w:id="17"/>
    </w:p>
    <w:p w14:paraId="10201BA2" w14:textId="324095A6" w:rsidR="009D5B8C" w:rsidRPr="00217B7C" w:rsidRDefault="009D5B8C" w:rsidP="009D5B8C">
      <w:pPr>
        <w:pStyle w:val="a9"/>
        <w:ind w:left="567"/>
        <w:rPr>
          <w:rFonts w:cs="Arial"/>
          <w:szCs w:val="24"/>
        </w:rPr>
      </w:pPr>
      <w:r>
        <w:rPr>
          <w:rFonts w:cs="Arial"/>
          <w:szCs w:val="24"/>
        </w:rPr>
        <w:t>7</w:t>
      </w:r>
      <w:r w:rsidRPr="00217B7C">
        <w:rPr>
          <w:rFonts w:cs="Arial"/>
          <w:szCs w:val="24"/>
        </w:rPr>
        <w:t>.1</w:t>
      </w:r>
      <w:r w:rsidRPr="00217B7C">
        <w:rPr>
          <w:rFonts w:cs="Arial"/>
          <w:szCs w:val="24"/>
        </w:rPr>
        <w:tab/>
      </w:r>
      <w:r w:rsidRPr="0035287D">
        <w:rPr>
          <w:rFonts w:cs="Arial"/>
          <w:szCs w:val="24"/>
        </w:rPr>
        <w:t xml:space="preserve">Гарантийный срок оборудования – </w:t>
      </w:r>
      <w:r w:rsidR="006F1916" w:rsidRPr="0035287D">
        <w:rPr>
          <w:rFonts w:cs="Arial"/>
          <w:szCs w:val="24"/>
        </w:rPr>
        <w:t>24 (двадцать четыре) месяца с даты ввода</w:t>
      </w:r>
      <w:r w:rsidRPr="0035287D">
        <w:rPr>
          <w:rFonts w:cs="Arial"/>
          <w:szCs w:val="24"/>
        </w:rPr>
        <w:t xml:space="preserve"> в эксплуатацию</w:t>
      </w:r>
      <w:r w:rsidR="006F1916" w:rsidRPr="0035287D">
        <w:rPr>
          <w:rFonts w:cs="Arial"/>
          <w:szCs w:val="24"/>
        </w:rPr>
        <w:t>,</w:t>
      </w:r>
      <w:r w:rsidRPr="0035287D">
        <w:rPr>
          <w:rFonts w:cs="Arial"/>
          <w:szCs w:val="24"/>
        </w:rPr>
        <w:t xml:space="preserve"> </w:t>
      </w:r>
      <w:r w:rsidR="006F1916" w:rsidRPr="0035287D">
        <w:rPr>
          <w:rFonts w:cs="Arial"/>
          <w:szCs w:val="24"/>
        </w:rPr>
        <w:t>но не более 36 (тридцати шести) месяцев с момента поставки полного комплекта оборудования на склад Заказчика</w:t>
      </w:r>
      <w:r w:rsidRPr="0035287D">
        <w:rPr>
          <w:rFonts w:cs="Arial"/>
          <w:szCs w:val="24"/>
        </w:rPr>
        <w:t>.</w:t>
      </w:r>
    </w:p>
    <w:p w14:paraId="3AD0DB9C" w14:textId="77777777" w:rsidR="009D5B8C" w:rsidRPr="00217B7C" w:rsidRDefault="009D5B8C" w:rsidP="009D5B8C">
      <w:pPr>
        <w:pStyle w:val="a9"/>
        <w:ind w:left="567"/>
        <w:rPr>
          <w:rFonts w:cs="Arial"/>
          <w:szCs w:val="24"/>
        </w:rPr>
      </w:pPr>
      <w:r>
        <w:rPr>
          <w:rFonts w:cs="Arial"/>
          <w:szCs w:val="24"/>
        </w:rPr>
        <w:t>7</w:t>
      </w:r>
      <w:r w:rsidRPr="00217B7C">
        <w:rPr>
          <w:rFonts w:cs="Arial"/>
          <w:szCs w:val="24"/>
        </w:rPr>
        <w:t>.2</w:t>
      </w:r>
      <w:r w:rsidRPr="00217B7C">
        <w:rPr>
          <w:rFonts w:cs="Arial"/>
          <w:szCs w:val="24"/>
        </w:rPr>
        <w:tab/>
        <w:t>Поставщик перед упаковкой оборудования произведет консервацию, обеспечивающую сохранность каждого узла оборудования на период транспортировки и хранения в течение времени, установленного инструкциями заводов-изготовителей.</w:t>
      </w:r>
    </w:p>
    <w:p w14:paraId="7985CDA1" w14:textId="2B736591" w:rsidR="009D5B8C" w:rsidRPr="00217B7C" w:rsidRDefault="009D5B8C" w:rsidP="009D5B8C">
      <w:pPr>
        <w:pStyle w:val="a9"/>
        <w:ind w:left="567"/>
        <w:rPr>
          <w:rFonts w:cs="Arial"/>
          <w:szCs w:val="24"/>
        </w:rPr>
      </w:pPr>
      <w:r>
        <w:rPr>
          <w:rFonts w:cs="Arial"/>
          <w:szCs w:val="24"/>
        </w:rPr>
        <w:t>7</w:t>
      </w:r>
      <w:r w:rsidR="00BB6B2B">
        <w:rPr>
          <w:rFonts w:cs="Arial"/>
          <w:szCs w:val="24"/>
        </w:rPr>
        <w:t>.3</w:t>
      </w:r>
      <w:r w:rsidR="00BB6B2B">
        <w:rPr>
          <w:rFonts w:cs="Arial"/>
          <w:szCs w:val="24"/>
        </w:rPr>
        <w:tab/>
      </w:r>
      <w:proofErr w:type="gramStart"/>
      <w:r w:rsidR="00BB6B2B">
        <w:rPr>
          <w:rFonts w:cs="Arial"/>
          <w:szCs w:val="24"/>
        </w:rPr>
        <w:t>В</w:t>
      </w:r>
      <w:proofErr w:type="gramEnd"/>
      <w:r w:rsidR="0035287D">
        <w:rPr>
          <w:rFonts w:cs="Arial"/>
          <w:szCs w:val="24"/>
        </w:rPr>
        <w:t xml:space="preserve"> </w:t>
      </w:r>
      <w:r w:rsidR="00BB6B2B" w:rsidRPr="00217B7C">
        <w:rPr>
          <w:rFonts w:cs="Arial"/>
          <w:szCs w:val="24"/>
        </w:rPr>
        <w:t>течение</w:t>
      </w:r>
      <w:r w:rsidRPr="00217B7C">
        <w:rPr>
          <w:rFonts w:cs="Arial"/>
          <w:szCs w:val="24"/>
        </w:rPr>
        <w:t xml:space="preserve"> гарантийного срока должны устраняться возникшие дефекты и неисправности за счет средств Поставщика.</w:t>
      </w:r>
    </w:p>
    <w:p w14:paraId="1D2E9127" w14:textId="56D40548" w:rsidR="009D5B8C" w:rsidRPr="00217B7C" w:rsidRDefault="009D5B8C" w:rsidP="009D5B8C">
      <w:pPr>
        <w:pStyle w:val="a9"/>
        <w:ind w:left="567"/>
        <w:rPr>
          <w:rFonts w:cs="Arial"/>
          <w:szCs w:val="24"/>
        </w:rPr>
      </w:pPr>
      <w:r>
        <w:rPr>
          <w:rFonts w:cs="Arial"/>
          <w:szCs w:val="24"/>
        </w:rPr>
        <w:t>7</w:t>
      </w:r>
      <w:r w:rsidRPr="00217B7C">
        <w:rPr>
          <w:rFonts w:cs="Arial"/>
          <w:szCs w:val="24"/>
        </w:rPr>
        <w:t>.4</w:t>
      </w:r>
      <w:r w:rsidRPr="00217B7C">
        <w:rPr>
          <w:rFonts w:cs="Arial"/>
          <w:szCs w:val="24"/>
        </w:rPr>
        <w:tab/>
        <w:t xml:space="preserve">Если в период гарантийной эксплуатации будут выявлены дефекты </w:t>
      </w:r>
      <w:r w:rsidR="00657230">
        <w:rPr>
          <w:rFonts w:cs="Arial"/>
          <w:szCs w:val="24"/>
        </w:rPr>
        <w:t xml:space="preserve">оборудования, некачественного </w:t>
      </w:r>
      <w:r w:rsidRPr="007F2C2E">
        <w:rPr>
          <w:rFonts w:cs="Arial"/>
          <w:szCs w:val="24"/>
        </w:rPr>
        <w:t>монтажа</w:t>
      </w:r>
      <w:r w:rsidRPr="00217B7C">
        <w:rPr>
          <w:rFonts w:cs="Arial"/>
          <w:szCs w:val="24"/>
        </w:rPr>
        <w:t xml:space="preserve"> и/или пусконаладочных работ, которые повлекли необходимость проведение ремонта и/или замены оборудования, то гарантийный срок на оборудование исчисляется заново со дня его пуска после ремонта/замены.</w:t>
      </w:r>
    </w:p>
    <w:p w14:paraId="1E833BCB" w14:textId="77777777" w:rsidR="009D5B8C" w:rsidRPr="00217B7C" w:rsidRDefault="009D5B8C" w:rsidP="009D5B8C">
      <w:pPr>
        <w:pStyle w:val="a9"/>
        <w:ind w:left="567"/>
        <w:rPr>
          <w:rFonts w:cs="Arial"/>
          <w:szCs w:val="24"/>
        </w:rPr>
      </w:pPr>
      <w:r>
        <w:rPr>
          <w:rFonts w:cs="Arial"/>
          <w:szCs w:val="24"/>
        </w:rPr>
        <w:t>7</w:t>
      </w:r>
      <w:r w:rsidRPr="00217B7C">
        <w:rPr>
          <w:rFonts w:cs="Arial"/>
          <w:szCs w:val="24"/>
        </w:rPr>
        <w:t>.</w:t>
      </w:r>
      <w:r>
        <w:rPr>
          <w:rFonts w:cs="Arial"/>
          <w:szCs w:val="24"/>
        </w:rPr>
        <w:t>5</w:t>
      </w:r>
      <w:r>
        <w:rPr>
          <w:rFonts w:cs="Arial"/>
          <w:szCs w:val="24"/>
        </w:rPr>
        <w:tab/>
      </w:r>
      <w:r w:rsidRPr="00217B7C">
        <w:rPr>
          <w:rFonts w:cs="Arial"/>
          <w:szCs w:val="24"/>
        </w:rPr>
        <w:t>Общие требования к комплекту поставки для систем контроля качества топлива:</w:t>
      </w:r>
    </w:p>
    <w:p w14:paraId="2B999E2F" w14:textId="77777777" w:rsidR="009D5B8C" w:rsidRPr="00217B7C" w:rsidRDefault="009D5B8C" w:rsidP="009D5B8C">
      <w:pPr>
        <w:pStyle w:val="a9"/>
        <w:ind w:left="567"/>
        <w:rPr>
          <w:rFonts w:cs="Arial"/>
          <w:szCs w:val="24"/>
        </w:rPr>
      </w:pPr>
      <w:r w:rsidRPr="00217B7C">
        <w:rPr>
          <w:rFonts w:cs="Arial"/>
          <w:szCs w:val="24"/>
        </w:rPr>
        <w:t>- рабочие чертежи, техническое описание и инструкция по эксплуатации систем (разработка согласно техническому заданию Генпроектировщика);</w:t>
      </w:r>
    </w:p>
    <w:p w14:paraId="3F5636D5" w14:textId="23CF85C0" w:rsidR="009D5B8C" w:rsidRDefault="009D5B8C" w:rsidP="009D5B8C">
      <w:pPr>
        <w:pStyle w:val="a9"/>
        <w:ind w:left="567"/>
        <w:rPr>
          <w:rFonts w:cs="Arial"/>
          <w:szCs w:val="24"/>
        </w:rPr>
      </w:pPr>
      <w:r w:rsidRPr="00217B7C">
        <w:rPr>
          <w:rFonts w:cs="Arial"/>
          <w:szCs w:val="24"/>
        </w:rPr>
        <w:t>- нестандартное оборудование.</w:t>
      </w:r>
    </w:p>
    <w:p w14:paraId="69826756" w14:textId="084CD254" w:rsidR="009D5B8C" w:rsidRPr="00AE526E" w:rsidRDefault="009D5B8C" w:rsidP="00C84844">
      <w:pPr>
        <w:pStyle w:val="21"/>
        <w:keepNext w:val="0"/>
        <w:widowControl/>
        <w:numPr>
          <w:ilvl w:val="0"/>
          <w:numId w:val="20"/>
        </w:numPr>
        <w:tabs>
          <w:tab w:val="clear" w:pos="709"/>
          <w:tab w:val="left" w:pos="1134"/>
        </w:tabs>
        <w:suppressAutoHyphens w:val="0"/>
        <w:spacing w:before="360" w:after="120"/>
        <w:ind w:left="1712" w:hanging="1145"/>
        <w:jc w:val="left"/>
        <w:rPr>
          <w:sz w:val="24"/>
          <w:szCs w:val="20"/>
        </w:rPr>
      </w:pPr>
      <w:bookmarkStart w:id="18" w:name="_Toc227227091"/>
      <w:r w:rsidRPr="007B74AB">
        <w:rPr>
          <w:sz w:val="24"/>
          <w:szCs w:val="20"/>
        </w:rPr>
        <w:t xml:space="preserve">Перечень исходных данных, предоставляемых заводом-изготовителем для </w:t>
      </w:r>
      <w:r w:rsidRPr="00AE526E">
        <w:rPr>
          <w:sz w:val="24"/>
          <w:szCs w:val="20"/>
        </w:rPr>
        <w:t>проектирования</w:t>
      </w:r>
      <w:bookmarkEnd w:id="18"/>
    </w:p>
    <w:p w14:paraId="4AC345E7" w14:textId="77777777" w:rsidR="009D5B8C" w:rsidRPr="00AE526E" w:rsidRDefault="009D5B8C" w:rsidP="009D5B8C">
      <w:pPr>
        <w:pStyle w:val="a9"/>
        <w:ind w:left="567"/>
        <w:rPr>
          <w:rFonts w:cs="Arial"/>
          <w:szCs w:val="24"/>
        </w:rPr>
      </w:pPr>
      <w:r>
        <w:rPr>
          <w:rFonts w:cs="Arial"/>
          <w:szCs w:val="24"/>
        </w:rPr>
        <w:t>8</w:t>
      </w:r>
      <w:r w:rsidRPr="00AE526E">
        <w:rPr>
          <w:rFonts w:cs="Arial"/>
          <w:szCs w:val="24"/>
        </w:rPr>
        <w:t>.1</w:t>
      </w:r>
      <w:r>
        <w:rPr>
          <w:rFonts w:cs="Arial"/>
          <w:szCs w:val="24"/>
        </w:rPr>
        <w:tab/>
      </w:r>
      <w:r w:rsidRPr="00AE526E">
        <w:rPr>
          <w:rFonts w:cs="Arial"/>
          <w:szCs w:val="24"/>
        </w:rPr>
        <w:t>Габаритные чертежи оборудования с присоединительными размерами.</w:t>
      </w:r>
    </w:p>
    <w:p w14:paraId="405D8BD4" w14:textId="77777777" w:rsidR="009D5B8C" w:rsidRPr="00AE526E" w:rsidRDefault="009D5B8C" w:rsidP="009D5B8C">
      <w:pPr>
        <w:pStyle w:val="a9"/>
        <w:ind w:left="567"/>
        <w:rPr>
          <w:rFonts w:cs="Arial"/>
          <w:szCs w:val="24"/>
        </w:rPr>
      </w:pPr>
      <w:r>
        <w:rPr>
          <w:rFonts w:cs="Arial"/>
          <w:szCs w:val="24"/>
        </w:rPr>
        <w:t>8</w:t>
      </w:r>
      <w:r w:rsidRPr="00AE526E">
        <w:rPr>
          <w:rFonts w:cs="Arial"/>
          <w:szCs w:val="24"/>
        </w:rPr>
        <w:t>.2</w:t>
      </w:r>
      <w:r>
        <w:rPr>
          <w:rFonts w:cs="Arial"/>
          <w:szCs w:val="24"/>
        </w:rPr>
        <w:tab/>
      </w:r>
      <w:r w:rsidRPr="00AE526E">
        <w:rPr>
          <w:rFonts w:cs="Arial"/>
          <w:szCs w:val="24"/>
        </w:rPr>
        <w:t>Данные для выполнения фундамента, включая нагрузки на фундамент.</w:t>
      </w:r>
    </w:p>
    <w:p w14:paraId="5FCA26D8" w14:textId="77777777" w:rsidR="009D5B8C" w:rsidRPr="00AE526E" w:rsidRDefault="009D5B8C" w:rsidP="009D5B8C">
      <w:pPr>
        <w:pStyle w:val="a9"/>
        <w:ind w:left="567"/>
        <w:rPr>
          <w:rFonts w:cs="Arial"/>
          <w:szCs w:val="24"/>
        </w:rPr>
      </w:pPr>
      <w:r>
        <w:rPr>
          <w:rFonts w:cs="Arial"/>
          <w:szCs w:val="24"/>
        </w:rPr>
        <w:lastRenderedPageBreak/>
        <w:t>8</w:t>
      </w:r>
      <w:r w:rsidRPr="00AE526E">
        <w:rPr>
          <w:rFonts w:cs="Arial"/>
          <w:szCs w:val="24"/>
        </w:rPr>
        <w:t>.3</w:t>
      </w:r>
      <w:r>
        <w:rPr>
          <w:rFonts w:cs="Arial"/>
          <w:szCs w:val="24"/>
        </w:rPr>
        <w:tab/>
      </w:r>
      <w:r w:rsidRPr="00AE526E">
        <w:rPr>
          <w:rFonts w:cs="Arial"/>
          <w:szCs w:val="24"/>
        </w:rPr>
        <w:t>Схемы электрические принципиальные (подключения двигателей, шкафов ЧРП, прочих шкафов электрических управления оборудованием комплектной поставки), ряды зажимов.</w:t>
      </w:r>
    </w:p>
    <w:p w14:paraId="69411CB6" w14:textId="77777777" w:rsidR="009D5B8C" w:rsidRPr="00AE526E" w:rsidRDefault="009D5B8C" w:rsidP="009D5B8C">
      <w:pPr>
        <w:pStyle w:val="a9"/>
        <w:ind w:left="567"/>
        <w:rPr>
          <w:rFonts w:cs="Arial"/>
          <w:szCs w:val="24"/>
        </w:rPr>
      </w:pPr>
      <w:r>
        <w:rPr>
          <w:rFonts w:cs="Arial"/>
          <w:szCs w:val="24"/>
        </w:rPr>
        <w:t>8</w:t>
      </w:r>
      <w:r w:rsidRPr="00AE526E">
        <w:rPr>
          <w:rFonts w:cs="Arial"/>
          <w:szCs w:val="24"/>
        </w:rPr>
        <w:t>.4</w:t>
      </w:r>
      <w:r>
        <w:rPr>
          <w:rFonts w:cs="Arial"/>
          <w:szCs w:val="24"/>
        </w:rPr>
        <w:tab/>
      </w:r>
      <w:r w:rsidRPr="00AE526E">
        <w:rPr>
          <w:rFonts w:cs="Arial"/>
          <w:szCs w:val="24"/>
        </w:rPr>
        <w:t>Перечень потребителей электроэнергии с указанием технических данных:</w:t>
      </w:r>
    </w:p>
    <w:p w14:paraId="01F74FB5" w14:textId="77777777" w:rsidR="009D5B8C" w:rsidRPr="00AE526E" w:rsidRDefault="009D5B8C" w:rsidP="009D5B8C">
      <w:pPr>
        <w:pStyle w:val="a9"/>
        <w:ind w:left="567"/>
        <w:rPr>
          <w:rFonts w:cs="Arial"/>
          <w:szCs w:val="24"/>
        </w:rPr>
      </w:pPr>
      <w:r w:rsidRPr="00AE526E">
        <w:rPr>
          <w:rFonts w:cs="Arial"/>
          <w:szCs w:val="24"/>
        </w:rPr>
        <w:t>- тип</w:t>
      </w:r>
    </w:p>
    <w:p w14:paraId="07B98137" w14:textId="77777777" w:rsidR="009D5B8C" w:rsidRPr="00AE526E" w:rsidRDefault="009D5B8C" w:rsidP="009D5B8C">
      <w:pPr>
        <w:pStyle w:val="a9"/>
        <w:ind w:left="567"/>
        <w:rPr>
          <w:rFonts w:cs="Arial"/>
          <w:szCs w:val="24"/>
        </w:rPr>
      </w:pPr>
      <w:r w:rsidRPr="00AE526E">
        <w:rPr>
          <w:rFonts w:cs="Arial"/>
          <w:szCs w:val="24"/>
        </w:rPr>
        <w:t>- номинальная и потребляемая мощность,</w:t>
      </w:r>
    </w:p>
    <w:p w14:paraId="729EBFC5" w14:textId="77777777" w:rsidR="009D5B8C" w:rsidRPr="00AE526E" w:rsidRDefault="009D5B8C" w:rsidP="009D5B8C">
      <w:pPr>
        <w:pStyle w:val="a9"/>
        <w:ind w:left="567"/>
        <w:rPr>
          <w:rFonts w:cs="Arial"/>
          <w:szCs w:val="24"/>
        </w:rPr>
      </w:pPr>
      <w:r w:rsidRPr="00AE526E">
        <w:rPr>
          <w:rFonts w:cs="Arial"/>
          <w:szCs w:val="24"/>
        </w:rPr>
        <w:t>- род тока и номинальное напряжение,</w:t>
      </w:r>
    </w:p>
    <w:p w14:paraId="4F2FE084" w14:textId="77777777" w:rsidR="009D5B8C" w:rsidRPr="00AE526E" w:rsidRDefault="009D5B8C" w:rsidP="009D5B8C">
      <w:pPr>
        <w:pStyle w:val="a9"/>
        <w:ind w:left="567"/>
        <w:rPr>
          <w:rFonts w:cs="Arial"/>
          <w:szCs w:val="24"/>
        </w:rPr>
      </w:pPr>
      <w:r w:rsidRPr="00AE526E">
        <w:rPr>
          <w:rFonts w:cs="Arial"/>
          <w:szCs w:val="24"/>
        </w:rPr>
        <w:t>- номинальная частота вращения,</w:t>
      </w:r>
    </w:p>
    <w:p w14:paraId="7AC51186" w14:textId="77777777" w:rsidR="009D5B8C" w:rsidRPr="00AE526E" w:rsidRDefault="009D5B8C" w:rsidP="009D5B8C">
      <w:pPr>
        <w:pStyle w:val="a9"/>
        <w:ind w:left="567"/>
        <w:rPr>
          <w:rFonts w:cs="Arial"/>
          <w:szCs w:val="24"/>
        </w:rPr>
      </w:pPr>
      <w:r w:rsidRPr="00AE526E">
        <w:rPr>
          <w:rFonts w:cs="Arial"/>
          <w:szCs w:val="24"/>
        </w:rPr>
        <w:t>- номинальный и пусковой ток,</w:t>
      </w:r>
    </w:p>
    <w:p w14:paraId="753E3F42" w14:textId="77777777" w:rsidR="009D5B8C" w:rsidRPr="00AE526E" w:rsidRDefault="009D5B8C" w:rsidP="009D5B8C">
      <w:pPr>
        <w:pStyle w:val="a9"/>
        <w:ind w:left="567"/>
        <w:rPr>
          <w:rFonts w:cs="Arial"/>
          <w:szCs w:val="24"/>
        </w:rPr>
      </w:pPr>
      <w:r w:rsidRPr="00AE526E">
        <w:rPr>
          <w:rFonts w:cs="Arial"/>
          <w:szCs w:val="24"/>
        </w:rPr>
        <w:t>- коэффициент мощности,</w:t>
      </w:r>
    </w:p>
    <w:p w14:paraId="700DB14C" w14:textId="77777777" w:rsidR="009D5B8C" w:rsidRPr="00AE526E" w:rsidRDefault="009D5B8C" w:rsidP="009D5B8C">
      <w:pPr>
        <w:pStyle w:val="a9"/>
        <w:ind w:left="567"/>
        <w:rPr>
          <w:rFonts w:cs="Arial"/>
          <w:szCs w:val="24"/>
        </w:rPr>
      </w:pPr>
      <w:r w:rsidRPr="00AE526E">
        <w:rPr>
          <w:rFonts w:cs="Arial"/>
          <w:szCs w:val="24"/>
        </w:rPr>
        <w:t>- коэффициент полезного действия</w:t>
      </w:r>
    </w:p>
    <w:p w14:paraId="5857A738" w14:textId="77777777" w:rsidR="009D5B8C" w:rsidRPr="00AE526E" w:rsidRDefault="009D5B8C" w:rsidP="009D5B8C">
      <w:pPr>
        <w:pStyle w:val="a9"/>
        <w:ind w:left="567"/>
        <w:rPr>
          <w:rFonts w:cs="Arial"/>
          <w:szCs w:val="24"/>
        </w:rPr>
      </w:pPr>
      <w:r w:rsidRPr="00AE526E">
        <w:rPr>
          <w:rFonts w:cs="Arial"/>
          <w:szCs w:val="24"/>
        </w:rPr>
        <w:t>- степень защиты электродвигателя.</w:t>
      </w:r>
    </w:p>
    <w:p w14:paraId="35B6FDDD" w14:textId="77777777" w:rsidR="009D5B8C" w:rsidRPr="00AE526E" w:rsidRDefault="009D5B8C" w:rsidP="009D5B8C">
      <w:pPr>
        <w:pStyle w:val="a9"/>
        <w:ind w:left="567"/>
        <w:rPr>
          <w:rFonts w:cs="Arial"/>
          <w:szCs w:val="24"/>
        </w:rPr>
      </w:pPr>
      <w:r>
        <w:rPr>
          <w:rFonts w:cs="Arial"/>
          <w:szCs w:val="24"/>
        </w:rPr>
        <w:t>8</w:t>
      </w:r>
      <w:r w:rsidRPr="00AE526E">
        <w:rPr>
          <w:rFonts w:cs="Arial"/>
          <w:szCs w:val="24"/>
        </w:rPr>
        <w:t>.5</w:t>
      </w:r>
      <w:r>
        <w:rPr>
          <w:rFonts w:cs="Arial"/>
          <w:szCs w:val="24"/>
        </w:rPr>
        <w:tab/>
      </w:r>
      <w:r w:rsidRPr="00AE526E">
        <w:rPr>
          <w:rFonts w:cs="Arial"/>
          <w:szCs w:val="24"/>
        </w:rPr>
        <w:t>Габаритные чертежи электродвигателей с указанием расположения коробки выводов.</w:t>
      </w:r>
    </w:p>
    <w:p w14:paraId="4835DE0D" w14:textId="59B6DD8E" w:rsidR="009D5B8C" w:rsidRPr="00AE526E" w:rsidRDefault="009D5B8C" w:rsidP="00136127">
      <w:pPr>
        <w:pStyle w:val="a9"/>
        <w:ind w:left="567"/>
        <w:jc w:val="left"/>
        <w:rPr>
          <w:rFonts w:cs="Arial"/>
          <w:szCs w:val="24"/>
        </w:rPr>
      </w:pPr>
      <w:r>
        <w:rPr>
          <w:rFonts w:cs="Arial"/>
          <w:szCs w:val="24"/>
        </w:rPr>
        <w:t>8</w:t>
      </w:r>
      <w:r w:rsidRPr="00AE526E">
        <w:rPr>
          <w:rFonts w:cs="Arial"/>
          <w:szCs w:val="24"/>
        </w:rPr>
        <w:t>.</w:t>
      </w:r>
      <w:r>
        <w:rPr>
          <w:rFonts w:cs="Arial"/>
          <w:szCs w:val="24"/>
        </w:rPr>
        <w:t>6</w:t>
      </w:r>
      <w:r>
        <w:rPr>
          <w:rFonts w:cs="Arial"/>
          <w:szCs w:val="24"/>
        </w:rPr>
        <w:tab/>
      </w:r>
      <w:r w:rsidR="00DE1194">
        <w:rPr>
          <w:rFonts w:cs="Arial"/>
          <w:szCs w:val="24"/>
        </w:rPr>
        <w:t xml:space="preserve">Руководства на </w:t>
      </w:r>
      <w:r w:rsidRPr="00AE526E">
        <w:rPr>
          <w:rFonts w:cs="Arial"/>
          <w:szCs w:val="24"/>
        </w:rPr>
        <w:t>частотно</w:t>
      </w:r>
      <w:r w:rsidR="00136127">
        <w:rPr>
          <w:rFonts w:cs="Arial"/>
          <w:szCs w:val="24"/>
        </w:rPr>
        <w:t xml:space="preserve"> </w:t>
      </w:r>
      <w:r w:rsidRPr="00AE526E">
        <w:rPr>
          <w:rFonts w:cs="Arial"/>
          <w:szCs w:val="24"/>
        </w:rPr>
        <w:t>-</w:t>
      </w:r>
      <w:r w:rsidR="00136127">
        <w:rPr>
          <w:rFonts w:cs="Arial"/>
          <w:szCs w:val="24"/>
        </w:rPr>
        <w:t xml:space="preserve"> </w:t>
      </w:r>
      <w:r w:rsidRPr="00AE526E">
        <w:rPr>
          <w:rFonts w:cs="Arial"/>
          <w:szCs w:val="24"/>
        </w:rPr>
        <w:t>регулируемые привода со схемами подключения.</w:t>
      </w:r>
    </w:p>
    <w:p w14:paraId="55947F99" w14:textId="77777777" w:rsidR="009D5B8C" w:rsidRDefault="009D5B8C" w:rsidP="009D5B8C">
      <w:pPr>
        <w:pStyle w:val="a9"/>
        <w:ind w:left="567"/>
        <w:rPr>
          <w:rFonts w:cs="Arial"/>
          <w:szCs w:val="24"/>
        </w:rPr>
      </w:pPr>
      <w:r>
        <w:rPr>
          <w:rFonts w:cs="Arial"/>
          <w:szCs w:val="24"/>
        </w:rPr>
        <w:t>8</w:t>
      </w:r>
      <w:r w:rsidRPr="00AE526E">
        <w:rPr>
          <w:rFonts w:cs="Arial"/>
          <w:szCs w:val="24"/>
        </w:rPr>
        <w:t>.7</w:t>
      </w:r>
      <w:r>
        <w:rPr>
          <w:rFonts w:cs="Arial"/>
          <w:szCs w:val="24"/>
        </w:rPr>
        <w:tab/>
      </w:r>
      <w:r w:rsidRPr="00AE526E">
        <w:rPr>
          <w:rFonts w:cs="Arial"/>
          <w:szCs w:val="24"/>
        </w:rPr>
        <w:t>Перечни сигналов, передаваемых в АСУ ТП станции от поставляемого оборудования, необходимых для ведения технологического процесса (по форме Поставщика ПТК, передается отдельно).</w:t>
      </w:r>
    </w:p>
    <w:p w14:paraId="3CEFF97B" w14:textId="500D218B" w:rsidR="009D5B8C" w:rsidRDefault="009D5B8C" w:rsidP="009D5B8C">
      <w:pPr>
        <w:pStyle w:val="a9"/>
        <w:ind w:left="567"/>
        <w:rPr>
          <w:rFonts w:cs="Arial"/>
          <w:szCs w:val="24"/>
        </w:rPr>
      </w:pPr>
      <w:r>
        <w:rPr>
          <w:rFonts w:cs="Arial"/>
          <w:szCs w:val="24"/>
        </w:rPr>
        <w:t>8</w:t>
      </w:r>
      <w:r w:rsidRPr="006E7A94">
        <w:rPr>
          <w:rFonts w:cs="Arial"/>
          <w:szCs w:val="24"/>
        </w:rPr>
        <w:t>.</w:t>
      </w:r>
      <w:r>
        <w:rPr>
          <w:rFonts w:cs="Arial"/>
          <w:szCs w:val="24"/>
        </w:rPr>
        <w:t>8</w:t>
      </w:r>
      <w:r>
        <w:rPr>
          <w:rFonts w:cs="Arial"/>
          <w:szCs w:val="24"/>
        </w:rPr>
        <w:tab/>
        <w:t>Информационная (трехмерная) модель</w:t>
      </w:r>
      <w:r w:rsidR="00673539">
        <w:rPr>
          <w:rFonts w:cs="Arial"/>
          <w:szCs w:val="24"/>
        </w:rPr>
        <w:t>:</w:t>
      </w:r>
    </w:p>
    <w:p w14:paraId="5D42C8E9" w14:textId="77777777" w:rsidR="009D5B8C" w:rsidRPr="00CD016F" w:rsidRDefault="009D5B8C" w:rsidP="009D5B8C">
      <w:pPr>
        <w:pStyle w:val="a9"/>
        <w:ind w:left="567"/>
      </w:pPr>
      <w:r>
        <w:t>8.8.1</w:t>
      </w:r>
      <w:r>
        <w:tab/>
      </w:r>
      <w:r w:rsidRPr="00CD016F">
        <w:t xml:space="preserve">Необходимо выполнить разработку документации с применением 3D-проектирования в соответствии с </w:t>
      </w:r>
      <w:r w:rsidRPr="00CD016F">
        <w:rPr>
          <w:rFonts w:cs="Arial"/>
          <w:szCs w:val="24"/>
        </w:rPr>
        <w:t>470.157-0</w:t>
      </w:r>
      <w:r>
        <w:rPr>
          <w:rFonts w:cs="Arial"/>
          <w:szCs w:val="24"/>
        </w:rPr>
        <w:t>00</w:t>
      </w:r>
      <w:r w:rsidRPr="00CD016F">
        <w:rPr>
          <w:rFonts w:cs="Arial"/>
          <w:szCs w:val="24"/>
        </w:rPr>
        <w:t>-</w:t>
      </w:r>
      <w:r>
        <w:rPr>
          <w:rFonts w:cs="Arial"/>
          <w:szCs w:val="24"/>
        </w:rPr>
        <w:t>113</w:t>
      </w:r>
      <w:r w:rsidRPr="00CD016F">
        <w:rPr>
          <w:rFonts w:cs="Arial"/>
          <w:szCs w:val="24"/>
        </w:rPr>
        <w:t>-</w:t>
      </w:r>
      <w:r>
        <w:rPr>
          <w:rFonts w:cs="Arial"/>
          <w:szCs w:val="24"/>
        </w:rPr>
        <w:t>Т</w:t>
      </w:r>
      <w:r w:rsidRPr="00CD016F">
        <w:rPr>
          <w:rFonts w:cs="Arial"/>
          <w:szCs w:val="24"/>
        </w:rPr>
        <w:t>П.ТЗ «</w:t>
      </w:r>
      <w:r w:rsidRPr="00CD016F">
        <w:t xml:space="preserve">Требования к разработке информационной модели заводов-изготовителей оборудования по проекту: «Электростанция Иркутская ТЭЦ-11 (блок 10, 11, 12)». </w:t>
      </w:r>
      <w:r w:rsidRPr="00AE526E">
        <w:t>Первый этап строительства</w:t>
      </w:r>
      <w:r w:rsidRPr="00CD016F">
        <w:t>».</w:t>
      </w:r>
    </w:p>
    <w:p w14:paraId="66227BB1" w14:textId="4334BB12" w:rsidR="009D5B8C" w:rsidRDefault="009D5B8C" w:rsidP="009D5B8C">
      <w:pPr>
        <w:pStyle w:val="a9"/>
        <w:ind w:left="567"/>
      </w:pPr>
      <w:r>
        <w:t>8.8.2</w:t>
      </w:r>
      <w:r>
        <w:tab/>
      </w:r>
      <w:r w:rsidRPr="00CD016F">
        <w:t xml:space="preserve">Подрядчик гарантирует соответствие передаваемой Рабочей документации и передаваемой 3D-модели в соответствии с требованиями </w:t>
      </w:r>
      <w:proofErr w:type="gramStart"/>
      <w:r w:rsidRPr="00CD016F">
        <w:t>Приложения</w:t>
      </w:r>
      <w:r w:rsidR="00985FE9" w:rsidRPr="00985FE9">
        <w:t xml:space="preserve"> </w:t>
      </w:r>
      <w:r w:rsidRPr="00CD016F">
        <w:t>.</w:t>
      </w:r>
      <w:proofErr w:type="gramEnd"/>
      <w:r w:rsidRPr="00CD016F">
        <w:t xml:space="preserve"> 3D-модель является неотъемлемой частью Рабочей документации.</w:t>
      </w:r>
    </w:p>
    <w:p w14:paraId="176AB733" w14:textId="2559DD31" w:rsidR="005E5E1C" w:rsidRDefault="000F2CFB" w:rsidP="009D5B8C">
      <w:pPr>
        <w:pStyle w:val="a9"/>
        <w:ind w:left="567"/>
      </w:pPr>
      <w:r>
        <w:t>8.9</w:t>
      </w:r>
      <w:r>
        <w:tab/>
      </w:r>
      <w:r w:rsidR="00673539">
        <w:t>Технико-коммерческое предложение на поставку мазутной насосной в соответствии с данными техническими требованиями, в полном объеме, включая основное и вспомогательное оборудование, конструкции, изделия и материалы, запчасти и приспособления</w:t>
      </w:r>
      <w:r w:rsidR="001779A4">
        <w:t xml:space="preserve">, указать </w:t>
      </w:r>
      <w:r w:rsidR="001779A4" w:rsidRPr="001779A4">
        <w:t xml:space="preserve">стоимость оборудования (без НДС) с учетом доставки </w:t>
      </w:r>
      <w:r w:rsidR="001779A4" w:rsidRPr="007F2C2E">
        <w:t xml:space="preserve">до </w:t>
      </w:r>
      <w:r w:rsidR="00063816" w:rsidRPr="007F2C2E">
        <w:t>объекта</w:t>
      </w:r>
      <w:r w:rsidR="001779A4" w:rsidRPr="007F2C2E">
        <w:t xml:space="preserve"> Заказчика</w:t>
      </w:r>
      <w:r w:rsidR="00063816" w:rsidRPr="007F2C2E">
        <w:t>, выполнения монтажных и пусконаладочных работ, обучения персонала.</w:t>
      </w:r>
    </w:p>
    <w:p w14:paraId="05340713" w14:textId="06EA4E34" w:rsidR="00BC35EC" w:rsidRDefault="000F2CFB" w:rsidP="009D5B8C">
      <w:pPr>
        <w:pStyle w:val="a9"/>
        <w:ind w:left="567"/>
      </w:pPr>
      <w:r>
        <w:t>8.10</w:t>
      </w:r>
      <w:r>
        <w:tab/>
      </w:r>
      <w:r w:rsidR="00600E66">
        <w:t xml:space="preserve">Сертификаты соответствия или декларации </w:t>
      </w:r>
      <w:r w:rsidR="00F728BB">
        <w:t xml:space="preserve">соответствия требованиям ТР ТС </w:t>
      </w:r>
      <w:r w:rsidR="00600E66">
        <w:t>на поставляемую мазутную насосную.</w:t>
      </w:r>
    </w:p>
    <w:p w14:paraId="12B49668" w14:textId="182E662E" w:rsidR="0018652E" w:rsidRDefault="002D07F2" w:rsidP="00C55C2D">
      <w:pPr>
        <w:pStyle w:val="a9"/>
        <w:ind w:left="567"/>
      </w:pPr>
      <w:r w:rsidRPr="00B03F72">
        <w:t>8.11 Схема автоматизаци</w:t>
      </w:r>
      <w:bookmarkStart w:id="19" w:name="_Общие_сведения"/>
      <w:bookmarkStart w:id="20" w:name="_Условия_и_режимы"/>
      <w:bookmarkStart w:id="21" w:name="_Состав_поставляемого_оборудования"/>
      <w:bookmarkStart w:id="22" w:name="_Описание_технологии"/>
      <w:bookmarkStart w:id="23" w:name="_4.1_Подача_топлива"/>
      <w:bookmarkStart w:id="24" w:name="_4.2_Подача_топлива"/>
      <w:bookmarkStart w:id="25" w:name="_4.3_Подача_со"/>
      <w:bookmarkStart w:id="26" w:name="_Технические_требования_к"/>
      <w:bookmarkStart w:id="27" w:name="_5.1_Общие_требования"/>
      <w:bookmarkStart w:id="28" w:name="_Требования_к_организации"/>
      <w:bookmarkStart w:id="29" w:name="_Гарантии"/>
      <w:bookmarkStart w:id="30" w:name="_Ленточные_конвейеры"/>
      <w:bookmarkStart w:id="31" w:name="_Разгрузочное_устройство_полувагонов"/>
      <w:bookmarkStart w:id="32" w:name="_Разгрузочное_устройство_конвейеров"/>
      <w:bookmarkStart w:id="33" w:name="_Устройство_для_дробления"/>
      <w:bookmarkStart w:id="34" w:name="_Устройства_для_улавливания"/>
      <w:bookmarkStart w:id="35" w:name="_Питатель_качающийся"/>
      <w:bookmarkStart w:id="36" w:name="_Устройства_для_перегрузки"/>
      <w:bookmarkStart w:id="37" w:name="_Вагонотолкатель"/>
      <w:bookmarkStart w:id="38" w:name="_Требования_к_автоматизации"/>
      <w:bookmarkStart w:id="39" w:name="_Перечень_исходных_данных,"/>
      <w:bookmarkEnd w:id="0"/>
      <w:bookmarkEnd w:id="1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r w:rsidR="00C55C2D">
        <w:t>и</w:t>
      </w:r>
    </w:p>
    <w:p w14:paraId="7E972854" w14:textId="62755669" w:rsidR="0018652E" w:rsidRDefault="0018652E" w:rsidP="00EA0D11">
      <w:pPr>
        <w:pStyle w:val="a9"/>
        <w:ind w:left="567" w:firstLine="426"/>
        <w:rPr>
          <w:noProof/>
        </w:rPr>
      </w:pPr>
    </w:p>
    <w:p w14:paraId="4A80E990" w14:textId="77777777" w:rsidR="0018652E" w:rsidRPr="00CD016F" w:rsidRDefault="0018652E" w:rsidP="00EA0D11">
      <w:pPr>
        <w:pStyle w:val="a9"/>
        <w:ind w:left="567" w:firstLine="426"/>
        <w:rPr>
          <w:noProof/>
        </w:rPr>
        <w:sectPr w:rsidR="0018652E" w:rsidRPr="00CD016F" w:rsidSect="0004116D">
          <w:headerReference w:type="default" r:id="rId9"/>
          <w:footerReference w:type="default" r:id="rId10"/>
          <w:headerReference w:type="first" r:id="rId11"/>
          <w:footerReference w:type="first" r:id="rId12"/>
          <w:pgSz w:w="11910" w:h="16850"/>
          <w:pgMar w:top="-567" w:right="573" w:bottom="301" w:left="1134" w:header="0" w:footer="0" w:gutter="0"/>
          <w:pgNumType w:start="3"/>
          <w:cols w:space="720"/>
          <w:titlePg/>
          <w:docGrid w:linePitch="326"/>
        </w:sectPr>
      </w:pPr>
    </w:p>
    <w:p w14:paraId="67F84CBF" w14:textId="38C550D9" w:rsidR="000D6EB3" w:rsidRPr="000817C5" w:rsidRDefault="000D6EB3" w:rsidP="000817C5">
      <w:pPr>
        <w:pStyle w:val="10"/>
        <w:pageBreakBefore/>
        <w:numPr>
          <w:ilvl w:val="0"/>
          <w:numId w:val="0"/>
        </w:numPr>
        <w:ind w:left="360"/>
      </w:pPr>
      <w:bookmarkStart w:id="40" w:name="_ПРИЛОЖЕНИЕ_1"/>
      <w:bookmarkStart w:id="41" w:name="_Toc227227092"/>
      <w:bookmarkStart w:id="42" w:name="_Toc146190673"/>
      <w:bookmarkStart w:id="43" w:name="_Toc204262999"/>
      <w:bookmarkEnd w:id="40"/>
      <w:r w:rsidRPr="000817C5">
        <w:lastRenderedPageBreak/>
        <w:t>ПРИЛОЖЕНИЕ 1</w:t>
      </w:r>
      <w:bookmarkEnd w:id="41"/>
    </w:p>
    <w:p w14:paraId="7C42C467" w14:textId="4D91B478" w:rsidR="00923460" w:rsidRPr="00923460" w:rsidRDefault="000D6EB3" w:rsidP="00923460">
      <w:pPr>
        <w:pStyle w:val="21"/>
        <w:keepNext w:val="0"/>
        <w:widowControl/>
        <w:numPr>
          <w:ilvl w:val="0"/>
          <w:numId w:val="0"/>
        </w:numPr>
        <w:tabs>
          <w:tab w:val="clear" w:pos="709"/>
          <w:tab w:val="left" w:pos="1134"/>
        </w:tabs>
        <w:suppressAutoHyphens w:val="0"/>
        <w:spacing w:before="240" w:after="120"/>
        <w:ind w:left="1713"/>
        <w:jc w:val="center"/>
        <w:rPr>
          <w:sz w:val="24"/>
          <w:szCs w:val="20"/>
        </w:rPr>
      </w:pPr>
      <w:bookmarkStart w:id="44" w:name="_Toc227227093"/>
      <w:r w:rsidRPr="00C10BB2">
        <w:rPr>
          <w:sz w:val="24"/>
          <w:szCs w:val="20"/>
        </w:rPr>
        <w:t>Принципиальная схема технического перевооружения</w:t>
      </w:r>
      <w:r w:rsidR="00C10BB2">
        <w:rPr>
          <w:sz w:val="24"/>
          <w:szCs w:val="20"/>
        </w:rPr>
        <w:t xml:space="preserve"> </w:t>
      </w:r>
      <w:r w:rsidRPr="00C10BB2">
        <w:rPr>
          <w:sz w:val="24"/>
          <w:szCs w:val="20"/>
        </w:rPr>
        <w:t>мазутного хозяйства</w:t>
      </w:r>
      <w:bookmarkEnd w:id="44"/>
    </w:p>
    <w:p w14:paraId="75C82477" w14:textId="637431BF" w:rsidR="000D6EB3" w:rsidRPr="000D6EB3" w:rsidRDefault="00821490" w:rsidP="00431EE6">
      <w:pPr>
        <w:widowControl/>
        <w:autoSpaceDE/>
        <w:autoSpaceDN/>
        <w:contextualSpacing/>
        <w:jc w:val="center"/>
        <w:rPr>
          <w:b/>
          <w:szCs w:val="24"/>
          <w:lang w:bidi="ar-SA"/>
        </w:rPr>
      </w:pPr>
      <w:r>
        <w:rPr>
          <w:b/>
          <w:noProof/>
          <w:szCs w:val="24"/>
          <w:lang w:bidi="ar-SA"/>
        </w:rPr>
        <w:drawing>
          <wp:inline distT="0" distB="0" distL="0" distR="0" wp14:anchorId="7BA56731" wp14:editId="190399BE">
            <wp:extent cx="9036685" cy="1359090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Схема мазутного хозяйства от 02.07.26-Model11.jpg"/>
                    <pic:cNvPicPr/>
                  </pic:nvPicPr>
                  <pic:blipFill>
                    <a:blip r:embed="rId13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36685" cy="13590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EA194F" w14:textId="5E5DF879" w:rsidR="00051DF2" w:rsidRDefault="00051DF2" w:rsidP="009D5B8C">
      <w:pPr>
        <w:pStyle w:val="10"/>
        <w:pageBreakBefore/>
        <w:numPr>
          <w:ilvl w:val="0"/>
          <w:numId w:val="0"/>
        </w:numPr>
        <w:ind w:left="360"/>
      </w:pPr>
      <w:bookmarkStart w:id="45" w:name="_Toc227227094"/>
      <w:r w:rsidRPr="00982D2D">
        <w:lastRenderedPageBreak/>
        <w:t xml:space="preserve">ПРИЛОЖЕНИЕ </w:t>
      </w:r>
      <w:bookmarkStart w:id="46" w:name="_Toc146190674"/>
      <w:bookmarkEnd w:id="42"/>
      <w:bookmarkEnd w:id="43"/>
      <w:r w:rsidR="0018652E">
        <w:t>2</w:t>
      </w:r>
      <w:bookmarkEnd w:id="45"/>
    </w:p>
    <w:p w14:paraId="7B0E6EE9" w14:textId="70F69672" w:rsidR="00F4367A" w:rsidRDefault="00AD3358" w:rsidP="008176F8">
      <w:pPr>
        <w:pStyle w:val="21"/>
        <w:keepNext w:val="0"/>
        <w:widowControl/>
        <w:numPr>
          <w:ilvl w:val="0"/>
          <w:numId w:val="0"/>
        </w:numPr>
        <w:tabs>
          <w:tab w:val="clear" w:pos="709"/>
          <w:tab w:val="left" w:pos="1134"/>
        </w:tabs>
        <w:suppressAutoHyphens w:val="0"/>
        <w:spacing w:before="240" w:after="120"/>
        <w:ind w:left="1713"/>
        <w:jc w:val="center"/>
        <w:rPr>
          <w:sz w:val="24"/>
          <w:szCs w:val="20"/>
        </w:rPr>
      </w:pPr>
      <w:bookmarkStart w:id="47" w:name="_Toc227227095"/>
      <w:bookmarkEnd w:id="46"/>
      <w:r w:rsidRPr="00C10BB2">
        <w:rPr>
          <w:sz w:val="24"/>
          <w:szCs w:val="20"/>
        </w:rPr>
        <w:t xml:space="preserve">ТЕХНОЛОГИЧЕСКАЯ </w:t>
      </w:r>
      <w:r w:rsidR="00051DF2" w:rsidRPr="00C10BB2">
        <w:rPr>
          <w:sz w:val="24"/>
          <w:szCs w:val="20"/>
        </w:rPr>
        <w:t>СХЕМА</w:t>
      </w:r>
      <w:r w:rsidR="005B2FC4" w:rsidRPr="00C10BB2">
        <w:rPr>
          <w:sz w:val="24"/>
          <w:szCs w:val="20"/>
        </w:rPr>
        <w:t xml:space="preserve"> МАЗУТОНАСОСНОЙ</w:t>
      </w:r>
      <w:r w:rsidRPr="00C10BB2">
        <w:rPr>
          <w:sz w:val="24"/>
          <w:szCs w:val="20"/>
        </w:rPr>
        <w:t xml:space="preserve"> СТАНЦИИ</w:t>
      </w:r>
      <w:bookmarkEnd w:id="47"/>
    </w:p>
    <w:p w14:paraId="3EF681C9" w14:textId="77777777" w:rsidR="00FE1809" w:rsidRPr="00FE1809" w:rsidRDefault="00FE1809" w:rsidP="00FE1809">
      <w:pPr>
        <w:rPr>
          <w:lang w:bidi="ar-SA"/>
        </w:rPr>
      </w:pPr>
    </w:p>
    <w:p w14:paraId="5F042F8E" w14:textId="3BE120DB" w:rsidR="008176F8" w:rsidRDefault="0035287D" w:rsidP="008176F8">
      <w:pPr>
        <w:tabs>
          <w:tab w:val="left" w:pos="10485"/>
        </w:tabs>
        <w:jc w:val="center"/>
        <w:rPr>
          <w:lang w:bidi="ar-SA"/>
        </w:rPr>
      </w:pPr>
      <w:r>
        <w:rPr>
          <w:noProof/>
          <w:lang w:bidi="ar-SA"/>
        </w:rPr>
        <w:drawing>
          <wp:inline distT="0" distB="0" distL="0" distR="0" wp14:anchorId="46B64301" wp14:editId="1A85B4D5">
            <wp:extent cx="9017635" cy="6792595"/>
            <wp:effectExtent l="0" t="0" r="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Схема мазутного хозяйства от 02.07.26-Model.jpg"/>
                    <pic:cNvPicPr/>
                  </pic:nvPicPr>
                  <pic:blipFill>
                    <a:blip r:embed="rId14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17635" cy="6792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A5C31" w14:textId="4BA712EB" w:rsidR="001B5F8B" w:rsidRDefault="001B5F8B" w:rsidP="008176F8">
      <w:pPr>
        <w:jc w:val="center"/>
        <w:rPr>
          <w:lang w:bidi="ar-SA"/>
        </w:rPr>
      </w:pPr>
    </w:p>
    <w:p w14:paraId="638D8CAC" w14:textId="30AB23D1" w:rsidR="008176F8" w:rsidRPr="008176F8" w:rsidRDefault="008176F8" w:rsidP="008176F8">
      <w:pPr>
        <w:jc w:val="center"/>
        <w:rPr>
          <w:lang w:bidi="ar-SA"/>
        </w:rPr>
      </w:pPr>
      <w:r>
        <w:rPr>
          <w:noProof/>
          <w:lang w:bidi="ar-SA"/>
        </w:rPr>
        <w:drawing>
          <wp:inline distT="0" distB="0" distL="0" distR="0" wp14:anchorId="3089D43B" wp14:editId="73D72758">
            <wp:extent cx="7277100" cy="522922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Схема мазутного хозяйства от 02.07.26-Model.pdf8.jpg"/>
                    <pic:cNvPicPr/>
                  </pic:nvPicPr>
                  <pic:blipFill>
                    <a:blip r:embed="rId15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77100" cy="522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176F8" w:rsidRPr="008176F8" w:rsidSect="00106D8C">
      <w:headerReference w:type="default" r:id="rId16"/>
      <w:footerReference w:type="default" r:id="rId17"/>
      <w:headerReference w:type="first" r:id="rId18"/>
      <w:footerReference w:type="first" r:id="rId19"/>
      <w:pgSz w:w="16838" w:h="23811" w:code="8"/>
      <w:pgMar w:top="284" w:right="573" w:bottom="301" w:left="1134" w:header="0" w:footer="0" w:gutter="0"/>
      <w:pgNumType w:start="28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6579A38" w14:textId="77777777" w:rsidR="009939D6" w:rsidRDefault="009939D6">
      <w:r>
        <w:separator/>
      </w:r>
    </w:p>
  </w:endnote>
  <w:endnote w:type="continuationSeparator" w:id="0">
    <w:p w14:paraId="208B9108" w14:textId="77777777" w:rsidR="009939D6" w:rsidRDefault="009939D6">
      <w:r>
        <w:continuationSeparator/>
      </w:r>
    </w:p>
  </w:endnote>
  <w:endnote w:type="continuationNotice" w:id="1">
    <w:p w14:paraId="2FB14423" w14:textId="77777777" w:rsidR="009939D6" w:rsidRDefault="009939D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207" w:type="dxa"/>
      <w:tblInd w:w="284" w:type="dxa"/>
      <w:tblBorders>
        <w:top w:val="single" w:sz="8" w:space="0" w:color="auto"/>
        <w:left w:val="single" w:sz="8" w:space="0" w:color="auto"/>
        <w:right w:val="single" w:sz="8" w:space="0" w:color="auto"/>
        <w:insideH w:val="single" w:sz="8" w:space="0" w:color="auto"/>
        <w:insideV w:val="single" w:sz="8" w:space="0" w:color="auto"/>
      </w:tblBorders>
      <w:tblLayout w:type="fixed"/>
      <w:tblCellMar>
        <w:left w:w="0" w:type="dxa"/>
        <w:right w:w="0" w:type="dxa"/>
      </w:tblCellMar>
      <w:tblLook w:val="01E0" w:firstRow="1" w:lastRow="1" w:firstColumn="1" w:lastColumn="1" w:noHBand="0" w:noVBand="0"/>
    </w:tblPr>
    <w:tblGrid>
      <w:gridCol w:w="567"/>
      <w:gridCol w:w="567"/>
      <w:gridCol w:w="567"/>
      <w:gridCol w:w="567"/>
      <w:gridCol w:w="850"/>
      <w:gridCol w:w="568"/>
      <w:gridCol w:w="2969"/>
      <w:gridCol w:w="2984"/>
      <w:gridCol w:w="568"/>
    </w:tblGrid>
    <w:tr w:rsidR="009939D6" w:rsidRPr="002D4DCE" w14:paraId="36C87075" w14:textId="77777777" w:rsidTr="00D55EFD">
      <w:trPr>
        <w:cantSplit/>
        <w:trHeight w:hRule="exact" w:val="288"/>
      </w:trPr>
      <w:tc>
        <w:tcPr>
          <w:tcW w:w="567" w:type="dxa"/>
          <w:tcBorders>
            <w:top w:val="single" w:sz="12" w:space="0" w:color="auto"/>
            <w:left w:val="nil"/>
            <w:bottom w:val="single" w:sz="6" w:space="0" w:color="auto"/>
            <w:right w:val="single" w:sz="12" w:space="0" w:color="auto"/>
          </w:tcBorders>
          <w:noWrap/>
        </w:tcPr>
        <w:p w14:paraId="075C6180" w14:textId="77777777" w:rsidR="009939D6" w:rsidRPr="002D4DCE" w:rsidRDefault="009939D6" w:rsidP="00CD04E6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  <w:noWrap/>
        </w:tcPr>
        <w:p w14:paraId="7E153201" w14:textId="77777777" w:rsidR="009939D6" w:rsidRPr="002D4DCE" w:rsidRDefault="009939D6" w:rsidP="00CD04E6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  <w:noWrap/>
        </w:tcPr>
        <w:p w14:paraId="0E2C4DA6" w14:textId="77777777" w:rsidR="009939D6" w:rsidRPr="002D4DCE" w:rsidRDefault="009939D6" w:rsidP="00CD04E6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  <w:noWrap/>
        </w:tcPr>
        <w:p w14:paraId="54AB8164" w14:textId="77777777" w:rsidR="009939D6" w:rsidRPr="002D4DCE" w:rsidRDefault="009939D6" w:rsidP="00CD04E6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</w:p>
      </w:tc>
      <w:tc>
        <w:tcPr>
          <w:tcW w:w="850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  <w:noWrap/>
        </w:tcPr>
        <w:p w14:paraId="528FB9FC" w14:textId="77777777" w:rsidR="009939D6" w:rsidRPr="002D4DCE" w:rsidRDefault="009939D6" w:rsidP="00CD04E6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</w:p>
      </w:tc>
      <w:tc>
        <w:tcPr>
          <w:tcW w:w="568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14:paraId="6EDEDE86" w14:textId="77777777" w:rsidR="009939D6" w:rsidRPr="002D4DCE" w:rsidRDefault="009939D6" w:rsidP="00CD04E6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</w:p>
      </w:tc>
      <w:tc>
        <w:tcPr>
          <w:tcW w:w="5953" w:type="dxa"/>
          <w:gridSpan w:val="2"/>
          <w:vMerge w:val="restart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14:paraId="770B9CAF" w14:textId="205908A1" w:rsidR="009939D6" w:rsidRPr="001B4B5E" w:rsidRDefault="009939D6" w:rsidP="002D07F2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b/>
              <w:sz w:val="28"/>
              <w:szCs w:val="28"/>
              <w:lang w:val="en-US" w:eastAsia="en-US"/>
            </w:rPr>
          </w:pPr>
          <w:r w:rsidRPr="009D1502">
            <w:rPr>
              <w:rFonts w:cs="Arial"/>
              <w:b/>
              <w:szCs w:val="24"/>
            </w:rPr>
            <w:t>470.157-</w:t>
          </w:r>
          <w:r>
            <w:rPr>
              <w:rFonts w:cs="Arial"/>
              <w:b/>
              <w:szCs w:val="24"/>
            </w:rPr>
            <w:t>301</w:t>
          </w:r>
          <w:r w:rsidRPr="009D1502">
            <w:rPr>
              <w:rFonts w:cs="Arial"/>
              <w:b/>
              <w:szCs w:val="24"/>
            </w:rPr>
            <w:t>-</w:t>
          </w:r>
          <w:r>
            <w:rPr>
              <w:rFonts w:cs="Arial"/>
              <w:b/>
              <w:szCs w:val="24"/>
            </w:rPr>
            <w:t>113</w:t>
          </w:r>
          <w:r w:rsidRPr="009D1502">
            <w:rPr>
              <w:rFonts w:cs="Arial"/>
              <w:b/>
              <w:szCs w:val="24"/>
            </w:rPr>
            <w:t>-</w:t>
          </w:r>
          <w:r>
            <w:rPr>
              <w:rFonts w:cs="Arial"/>
              <w:b/>
              <w:szCs w:val="24"/>
            </w:rPr>
            <w:t>Т</w:t>
          </w:r>
          <w:r w:rsidRPr="009D1502">
            <w:rPr>
              <w:rFonts w:cs="Arial"/>
              <w:b/>
              <w:szCs w:val="24"/>
            </w:rPr>
            <w:t>П.ТТ</w:t>
          </w:r>
          <w:r>
            <w:rPr>
              <w:rFonts w:cs="Arial"/>
              <w:b/>
              <w:szCs w:val="24"/>
            </w:rPr>
            <w:t>1</w:t>
          </w:r>
        </w:p>
      </w:tc>
      <w:tc>
        <w:tcPr>
          <w:tcW w:w="568" w:type="dxa"/>
          <w:vMerge w:val="restart"/>
          <w:tcBorders>
            <w:top w:val="single" w:sz="12" w:space="0" w:color="auto"/>
            <w:left w:val="single" w:sz="12" w:space="0" w:color="auto"/>
            <w:right w:val="nil"/>
          </w:tcBorders>
          <w:vAlign w:val="center"/>
        </w:tcPr>
        <w:p w14:paraId="1386D5E5" w14:textId="77777777" w:rsidR="009939D6" w:rsidRPr="00FF5607" w:rsidRDefault="009939D6" w:rsidP="00CD04E6">
          <w:pPr>
            <w:tabs>
              <w:tab w:val="center" w:pos="4677"/>
              <w:tab w:val="right" w:pos="9355"/>
            </w:tabs>
            <w:jc w:val="center"/>
            <w:rPr>
              <w:sz w:val="16"/>
              <w:szCs w:val="16"/>
            </w:rPr>
          </w:pPr>
          <w:r w:rsidRPr="00FF5607">
            <w:rPr>
              <w:sz w:val="16"/>
              <w:szCs w:val="16"/>
            </w:rPr>
            <w:t>Лист</w:t>
          </w:r>
        </w:p>
      </w:tc>
    </w:tr>
    <w:tr w:rsidR="009939D6" w:rsidRPr="002D4DCE" w14:paraId="35D7EF86" w14:textId="77777777" w:rsidTr="00D55EFD">
      <w:trPr>
        <w:cantSplit/>
        <w:trHeight w:hRule="exact" w:val="113"/>
      </w:trPr>
      <w:tc>
        <w:tcPr>
          <w:tcW w:w="567" w:type="dxa"/>
          <w:vMerge w:val="restart"/>
          <w:tcBorders>
            <w:top w:val="single" w:sz="6" w:space="0" w:color="auto"/>
            <w:left w:val="nil"/>
            <w:right w:val="single" w:sz="12" w:space="0" w:color="auto"/>
          </w:tcBorders>
          <w:noWrap/>
          <w:vAlign w:val="center"/>
        </w:tcPr>
        <w:p w14:paraId="428F102C" w14:textId="47758C0B" w:rsidR="009939D6" w:rsidRPr="0018663F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>2</w:t>
          </w:r>
        </w:p>
      </w:tc>
      <w:tc>
        <w:tcPr>
          <w:tcW w:w="567" w:type="dxa"/>
          <w:vMerge w:val="restart"/>
          <w:tcBorders>
            <w:top w:val="single" w:sz="6" w:space="0" w:color="auto"/>
            <w:left w:val="single" w:sz="12" w:space="0" w:color="auto"/>
            <w:right w:val="single" w:sz="12" w:space="0" w:color="auto"/>
          </w:tcBorders>
          <w:noWrap/>
          <w:vAlign w:val="center"/>
        </w:tcPr>
        <w:p w14:paraId="056C2F65" w14:textId="6A95D48B" w:rsidR="009939D6" w:rsidRPr="0018663F" w:rsidRDefault="009939D6" w:rsidP="004B5AC9">
          <w:pPr>
            <w:tabs>
              <w:tab w:val="center" w:pos="4677"/>
              <w:tab w:val="right" w:pos="9355"/>
            </w:tabs>
            <w:ind w:left="-20"/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>-</w:t>
          </w:r>
        </w:p>
      </w:tc>
      <w:tc>
        <w:tcPr>
          <w:tcW w:w="567" w:type="dxa"/>
          <w:vMerge w:val="restart"/>
          <w:tcBorders>
            <w:top w:val="single" w:sz="6" w:space="0" w:color="auto"/>
            <w:left w:val="single" w:sz="12" w:space="0" w:color="auto"/>
            <w:right w:val="single" w:sz="12" w:space="0" w:color="auto"/>
          </w:tcBorders>
          <w:noWrap/>
          <w:vAlign w:val="center"/>
        </w:tcPr>
        <w:p w14:paraId="2262ED24" w14:textId="01277A69" w:rsidR="009939D6" w:rsidRPr="0018663F" w:rsidRDefault="009939D6" w:rsidP="000D4514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>зам.</w:t>
          </w:r>
        </w:p>
      </w:tc>
      <w:tc>
        <w:tcPr>
          <w:tcW w:w="567" w:type="dxa"/>
          <w:vMerge w:val="restart"/>
          <w:tcBorders>
            <w:top w:val="single" w:sz="6" w:space="0" w:color="auto"/>
            <w:left w:val="single" w:sz="12" w:space="0" w:color="auto"/>
            <w:right w:val="single" w:sz="12" w:space="0" w:color="auto"/>
          </w:tcBorders>
          <w:noWrap/>
          <w:vAlign w:val="center"/>
        </w:tcPr>
        <w:p w14:paraId="48304170" w14:textId="304A45D4" w:rsidR="009939D6" w:rsidRPr="0018663F" w:rsidRDefault="009939D6" w:rsidP="007F1494">
          <w:pPr>
            <w:tabs>
              <w:tab w:val="center" w:pos="4677"/>
              <w:tab w:val="right" w:pos="9355"/>
            </w:tabs>
            <w:ind w:left="-37"/>
            <w:rPr>
              <w:sz w:val="18"/>
              <w:szCs w:val="18"/>
            </w:rPr>
          </w:pPr>
        </w:p>
      </w:tc>
      <w:tc>
        <w:tcPr>
          <w:tcW w:w="850" w:type="dxa"/>
          <w:vMerge w:val="restart"/>
          <w:tcBorders>
            <w:top w:val="single" w:sz="6" w:space="0" w:color="auto"/>
            <w:left w:val="single" w:sz="12" w:space="0" w:color="auto"/>
            <w:right w:val="single" w:sz="12" w:space="0" w:color="auto"/>
          </w:tcBorders>
          <w:noWrap/>
          <w:vAlign w:val="center"/>
        </w:tcPr>
        <w:p w14:paraId="7E4B4AD6" w14:textId="77777777" w:rsidR="009939D6" w:rsidRPr="0018663F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</w:p>
      </w:tc>
      <w:tc>
        <w:tcPr>
          <w:tcW w:w="568" w:type="dxa"/>
          <w:vMerge w:val="restart"/>
          <w:tcBorders>
            <w:top w:val="single" w:sz="6" w:space="0" w:color="auto"/>
            <w:left w:val="single" w:sz="12" w:space="0" w:color="auto"/>
            <w:right w:val="single" w:sz="12" w:space="0" w:color="auto"/>
          </w:tcBorders>
          <w:vAlign w:val="center"/>
        </w:tcPr>
        <w:p w14:paraId="2982FC30" w14:textId="4921EB52" w:rsidR="009939D6" w:rsidRPr="000D4514" w:rsidRDefault="009939D6" w:rsidP="007F1494">
          <w:pPr>
            <w:tabs>
              <w:tab w:val="center" w:pos="4677"/>
              <w:tab w:val="right" w:pos="9355"/>
            </w:tabs>
            <w:rPr>
              <w:sz w:val="12"/>
              <w:szCs w:val="12"/>
            </w:rPr>
          </w:pPr>
          <w:r>
            <w:rPr>
              <w:sz w:val="12"/>
              <w:szCs w:val="12"/>
            </w:rPr>
            <w:t>05.07</w:t>
          </w:r>
          <w:r w:rsidRPr="000D4514">
            <w:rPr>
              <w:sz w:val="12"/>
              <w:szCs w:val="12"/>
            </w:rPr>
            <w:t>.26</w:t>
          </w:r>
        </w:p>
      </w:tc>
      <w:tc>
        <w:tcPr>
          <w:tcW w:w="5953" w:type="dxa"/>
          <w:gridSpan w:val="2"/>
          <w:vMerge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14:paraId="21118E70" w14:textId="77777777" w:rsidR="009939D6" w:rsidRPr="002D4DCE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sz w:val="20"/>
              <w:szCs w:val="20"/>
            </w:rPr>
          </w:pPr>
        </w:p>
      </w:tc>
      <w:tc>
        <w:tcPr>
          <w:tcW w:w="568" w:type="dxa"/>
          <w:vMerge/>
          <w:tcBorders>
            <w:left w:val="single" w:sz="12" w:space="0" w:color="auto"/>
            <w:bottom w:val="single" w:sz="12" w:space="0" w:color="auto"/>
            <w:right w:val="nil"/>
          </w:tcBorders>
          <w:vAlign w:val="center"/>
        </w:tcPr>
        <w:p w14:paraId="39921FBA" w14:textId="77777777" w:rsidR="009939D6" w:rsidRPr="002D4DCE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</w:p>
      </w:tc>
    </w:tr>
    <w:tr w:rsidR="009939D6" w:rsidRPr="002D4DCE" w14:paraId="27088A2E" w14:textId="77777777" w:rsidTr="00D55EFD">
      <w:trPr>
        <w:cantSplit/>
        <w:trHeight w:hRule="exact" w:val="170"/>
      </w:trPr>
      <w:tc>
        <w:tcPr>
          <w:tcW w:w="567" w:type="dxa"/>
          <w:vMerge/>
          <w:tcBorders>
            <w:left w:val="nil"/>
            <w:bottom w:val="single" w:sz="2" w:space="0" w:color="auto"/>
            <w:right w:val="single" w:sz="12" w:space="0" w:color="auto"/>
          </w:tcBorders>
          <w:noWrap/>
        </w:tcPr>
        <w:p w14:paraId="380CB010" w14:textId="77777777" w:rsidR="009939D6" w:rsidRPr="002D4DCE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</w:p>
      </w:tc>
      <w:tc>
        <w:tcPr>
          <w:tcW w:w="567" w:type="dxa"/>
          <w:vMerge/>
          <w:tcBorders>
            <w:left w:val="single" w:sz="12" w:space="0" w:color="auto"/>
            <w:bottom w:val="single" w:sz="2" w:space="0" w:color="auto"/>
            <w:right w:val="single" w:sz="12" w:space="0" w:color="auto"/>
          </w:tcBorders>
          <w:noWrap/>
        </w:tcPr>
        <w:p w14:paraId="59CB1B1F" w14:textId="77777777" w:rsidR="009939D6" w:rsidRPr="002D4DCE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</w:p>
      </w:tc>
      <w:tc>
        <w:tcPr>
          <w:tcW w:w="567" w:type="dxa"/>
          <w:vMerge/>
          <w:tcBorders>
            <w:left w:val="single" w:sz="12" w:space="0" w:color="auto"/>
            <w:bottom w:val="single" w:sz="2" w:space="0" w:color="auto"/>
            <w:right w:val="single" w:sz="12" w:space="0" w:color="auto"/>
          </w:tcBorders>
          <w:noWrap/>
        </w:tcPr>
        <w:p w14:paraId="5FDC4EC6" w14:textId="77777777" w:rsidR="009939D6" w:rsidRPr="002D4DCE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</w:p>
      </w:tc>
      <w:tc>
        <w:tcPr>
          <w:tcW w:w="567" w:type="dxa"/>
          <w:vMerge/>
          <w:tcBorders>
            <w:left w:val="single" w:sz="12" w:space="0" w:color="auto"/>
            <w:bottom w:val="single" w:sz="2" w:space="0" w:color="auto"/>
            <w:right w:val="single" w:sz="12" w:space="0" w:color="auto"/>
          </w:tcBorders>
          <w:noWrap/>
        </w:tcPr>
        <w:p w14:paraId="21C6EBF5" w14:textId="77777777" w:rsidR="009939D6" w:rsidRPr="002D4DCE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</w:p>
      </w:tc>
      <w:tc>
        <w:tcPr>
          <w:tcW w:w="850" w:type="dxa"/>
          <w:vMerge/>
          <w:tcBorders>
            <w:left w:val="single" w:sz="12" w:space="0" w:color="auto"/>
            <w:bottom w:val="single" w:sz="2" w:space="0" w:color="auto"/>
            <w:right w:val="single" w:sz="12" w:space="0" w:color="auto"/>
          </w:tcBorders>
          <w:noWrap/>
        </w:tcPr>
        <w:p w14:paraId="6756CA4D" w14:textId="77777777" w:rsidR="009939D6" w:rsidRPr="002D4DCE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</w:p>
      </w:tc>
      <w:tc>
        <w:tcPr>
          <w:tcW w:w="568" w:type="dxa"/>
          <w:vMerge/>
          <w:tcBorders>
            <w:left w:val="single" w:sz="12" w:space="0" w:color="auto"/>
            <w:bottom w:val="single" w:sz="2" w:space="0" w:color="auto"/>
            <w:right w:val="single" w:sz="12" w:space="0" w:color="auto"/>
          </w:tcBorders>
        </w:tcPr>
        <w:p w14:paraId="079BE3F0" w14:textId="77777777" w:rsidR="009939D6" w:rsidRPr="002D4DCE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</w:p>
      </w:tc>
      <w:tc>
        <w:tcPr>
          <w:tcW w:w="5953" w:type="dxa"/>
          <w:gridSpan w:val="2"/>
          <w:vMerge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14:paraId="02841A40" w14:textId="77777777" w:rsidR="009939D6" w:rsidRPr="002D4DCE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sz w:val="20"/>
              <w:szCs w:val="20"/>
            </w:rPr>
          </w:pPr>
        </w:p>
      </w:tc>
      <w:tc>
        <w:tcPr>
          <w:tcW w:w="568" w:type="dxa"/>
          <w:vMerge w:val="restart"/>
          <w:tcBorders>
            <w:top w:val="single" w:sz="12" w:space="0" w:color="auto"/>
            <w:left w:val="single" w:sz="12" w:space="0" w:color="auto"/>
            <w:right w:val="nil"/>
          </w:tcBorders>
          <w:vAlign w:val="center"/>
        </w:tcPr>
        <w:p w14:paraId="20EFB53C" w14:textId="624B2432" w:rsidR="009939D6" w:rsidRPr="00335942" w:rsidRDefault="009939D6" w:rsidP="004B5AC9">
          <w:pPr>
            <w:pStyle w:val="a9"/>
            <w:spacing w:after="0"/>
            <w:ind w:left="0" w:firstLine="0"/>
            <w:jc w:val="center"/>
          </w:pPr>
          <w:r w:rsidRPr="00912253">
            <w:rPr>
              <w:rStyle w:val="af5"/>
            </w:rPr>
            <w:fldChar w:fldCharType="begin"/>
          </w:r>
          <w:r w:rsidRPr="006B015E">
            <w:rPr>
              <w:rStyle w:val="af5"/>
            </w:rPr>
            <w:instrText>=</w:instrText>
          </w:r>
          <w:r w:rsidRPr="00912253">
            <w:rPr>
              <w:rStyle w:val="af5"/>
            </w:rPr>
            <w:fldChar w:fldCharType="begin"/>
          </w:r>
          <w:r w:rsidRPr="00912253">
            <w:rPr>
              <w:rStyle w:val="af5"/>
            </w:rPr>
            <w:instrText xml:space="preserve"> PAGE </w:instrText>
          </w:r>
          <w:r w:rsidRPr="00912253">
            <w:rPr>
              <w:rStyle w:val="af5"/>
            </w:rPr>
            <w:fldChar w:fldCharType="separate"/>
          </w:r>
          <w:r w:rsidR="002606CB">
            <w:rPr>
              <w:rStyle w:val="af5"/>
              <w:noProof/>
            </w:rPr>
            <w:instrText>24</w:instrText>
          </w:r>
          <w:r w:rsidRPr="00912253">
            <w:rPr>
              <w:rStyle w:val="af5"/>
            </w:rPr>
            <w:fldChar w:fldCharType="end"/>
          </w:r>
          <w:r w:rsidRPr="006B015E">
            <w:rPr>
              <w:rStyle w:val="af5"/>
            </w:rPr>
            <w:instrText>-</w:instrText>
          </w:r>
          <w:r>
            <w:rPr>
              <w:rStyle w:val="af5"/>
            </w:rPr>
            <w:instrText>2-0</w:instrText>
          </w:r>
          <w:r w:rsidRPr="00912253">
            <w:rPr>
              <w:rStyle w:val="af5"/>
            </w:rPr>
            <w:fldChar w:fldCharType="separate"/>
          </w:r>
          <w:r w:rsidR="002606CB">
            <w:rPr>
              <w:rStyle w:val="af5"/>
              <w:noProof/>
            </w:rPr>
            <w:t>22</w:t>
          </w:r>
          <w:r w:rsidRPr="00912253">
            <w:rPr>
              <w:rStyle w:val="af5"/>
            </w:rPr>
            <w:fldChar w:fldCharType="end"/>
          </w:r>
        </w:p>
      </w:tc>
    </w:tr>
    <w:tr w:rsidR="009939D6" w:rsidRPr="002D4DCE" w14:paraId="5AE51072" w14:textId="77777777" w:rsidTr="00D55EFD">
      <w:trPr>
        <w:cantSplit/>
        <w:trHeight w:hRule="exact" w:val="288"/>
      </w:trPr>
      <w:tc>
        <w:tcPr>
          <w:tcW w:w="567" w:type="dxa"/>
          <w:tcBorders>
            <w:top w:val="single" w:sz="12" w:space="0" w:color="auto"/>
            <w:left w:val="nil"/>
            <w:bottom w:val="nil"/>
            <w:right w:val="single" w:sz="12" w:space="0" w:color="auto"/>
          </w:tcBorders>
          <w:noWrap/>
          <w:vAlign w:val="center"/>
        </w:tcPr>
        <w:p w14:paraId="0DA9C6DA" w14:textId="77777777" w:rsidR="009939D6" w:rsidRPr="00FF5607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sz w:val="16"/>
              <w:szCs w:val="16"/>
            </w:rPr>
          </w:pPr>
          <w:r w:rsidRPr="00FF5607">
            <w:rPr>
              <w:sz w:val="16"/>
              <w:szCs w:val="16"/>
            </w:rPr>
            <w:t>Изм.</w:t>
          </w: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noWrap/>
          <w:vAlign w:val="center"/>
        </w:tcPr>
        <w:p w14:paraId="453E5F41" w14:textId="77777777" w:rsidR="009939D6" w:rsidRPr="00FF5607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spacing w:val="-8"/>
              <w:sz w:val="16"/>
              <w:szCs w:val="16"/>
            </w:rPr>
          </w:pPr>
          <w:proofErr w:type="spellStart"/>
          <w:r w:rsidRPr="00FF5607">
            <w:rPr>
              <w:spacing w:val="-8"/>
              <w:sz w:val="16"/>
              <w:szCs w:val="16"/>
            </w:rPr>
            <w:t>Кол.уч</w:t>
          </w:r>
          <w:proofErr w:type="spellEnd"/>
          <w:r w:rsidRPr="00FF5607">
            <w:rPr>
              <w:spacing w:val="-8"/>
              <w:sz w:val="16"/>
              <w:szCs w:val="16"/>
            </w:rPr>
            <w:t>.</w:t>
          </w: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noWrap/>
          <w:vAlign w:val="center"/>
        </w:tcPr>
        <w:p w14:paraId="04D91416" w14:textId="77777777" w:rsidR="009939D6" w:rsidRPr="00FF5607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sz w:val="16"/>
              <w:szCs w:val="16"/>
            </w:rPr>
          </w:pPr>
          <w:r w:rsidRPr="00FF5607">
            <w:rPr>
              <w:sz w:val="16"/>
              <w:szCs w:val="16"/>
            </w:rPr>
            <w:t>Лист</w:t>
          </w: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noWrap/>
          <w:vAlign w:val="center"/>
        </w:tcPr>
        <w:p w14:paraId="16E450CF" w14:textId="77777777" w:rsidR="009939D6" w:rsidRPr="00FF5607" w:rsidRDefault="009939D6" w:rsidP="004B5AC9">
          <w:pPr>
            <w:tabs>
              <w:tab w:val="center" w:pos="4677"/>
              <w:tab w:val="right" w:pos="9355"/>
            </w:tabs>
            <w:ind w:left="-71" w:right="-141"/>
            <w:jc w:val="center"/>
            <w:rPr>
              <w:sz w:val="16"/>
              <w:szCs w:val="16"/>
            </w:rPr>
          </w:pPr>
          <w:r w:rsidRPr="00FF5607">
            <w:rPr>
              <w:sz w:val="16"/>
              <w:szCs w:val="16"/>
            </w:rPr>
            <w:t>№ док.</w:t>
          </w:r>
        </w:p>
      </w:tc>
      <w:tc>
        <w:tcPr>
          <w:tcW w:w="850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noWrap/>
          <w:vAlign w:val="center"/>
        </w:tcPr>
        <w:p w14:paraId="4FFCCD3F" w14:textId="77777777" w:rsidR="009939D6" w:rsidRPr="00FF5607" w:rsidRDefault="009939D6" w:rsidP="004B5AC9">
          <w:pPr>
            <w:tabs>
              <w:tab w:val="center" w:pos="4677"/>
              <w:tab w:val="right" w:pos="9355"/>
            </w:tabs>
            <w:ind w:right="-22"/>
            <w:jc w:val="center"/>
            <w:rPr>
              <w:sz w:val="16"/>
              <w:szCs w:val="16"/>
            </w:rPr>
          </w:pPr>
          <w:r w:rsidRPr="00FF5607">
            <w:rPr>
              <w:sz w:val="16"/>
              <w:szCs w:val="16"/>
            </w:rPr>
            <w:t>Подп.</w:t>
          </w:r>
        </w:p>
      </w:tc>
      <w:tc>
        <w:tcPr>
          <w:tcW w:w="568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vAlign w:val="center"/>
        </w:tcPr>
        <w:p w14:paraId="305ABEA2" w14:textId="77777777" w:rsidR="009939D6" w:rsidRPr="00FF5607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sz w:val="16"/>
              <w:szCs w:val="16"/>
            </w:rPr>
          </w:pPr>
          <w:r w:rsidRPr="00FF5607">
            <w:rPr>
              <w:sz w:val="16"/>
              <w:szCs w:val="16"/>
            </w:rPr>
            <w:t>Дата</w:t>
          </w:r>
        </w:p>
      </w:tc>
      <w:tc>
        <w:tcPr>
          <w:tcW w:w="5953" w:type="dxa"/>
          <w:gridSpan w:val="2"/>
          <w:vMerge/>
          <w:tcBorders>
            <w:left w:val="single" w:sz="12" w:space="0" w:color="auto"/>
            <w:bottom w:val="nil"/>
            <w:right w:val="single" w:sz="12" w:space="0" w:color="auto"/>
          </w:tcBorders>
          <w:vAlign w:val="center"/>
        </w:tcPr>
        <w:p w14:paraId="2450110A" w14:textId="77777777" w:rsidR="009939D6" w:rsidRPr="002D4DCE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i/>
              <w:sz w:val="20"/>
              <w:szCs w:val="20"/>
            </w:rPr>
          </w:pPr>
        </w:p>
      </w:tc>
      <w:tc>
        <w:tcPr>
          <w:tcW w:w="568" w:type="dxa"/>
          <w:vMerge/>
          <w:tcBorders>
            <w:left w:val="single" w:sz="12" w:space="0" w:color="auto"/>
            <w:bottom w:val="nil"/>
            <w:right w:val="nil"/>
          </w:tcBorders>
        </w:tcPr>
        <w:p w14:paraId="2EAA6B59" w14:textId="77777777" w:rsidR="009939D6" w:rsidRPr="002D4DCE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i/>
              <w:sz w:val="20"/>
              <w:szCs w:val="20"/>
            </w:rPr>
          </w:pPr>
        </w:p>
      </w:tc>
    </w:tr>
    <w:tr w:rsidR="009939D6" w:rsidRPr="002D4DCE" w14:paraId="59D63AE8" w14:textId="77777777" w:rsidTr="00D55EFD">
      <w:trPr>
        <w:cantSplit/>
        <w:trHeight w:hRule="exact" w:val="227"/>
      </w:trPr>
      <w:tc>
        <w:tcPr>
          <w:tcW w:w="6655" w:type="dxa"/>
          <w:gridSpan w:val="7"/>
          <w:tcBorders>
            <w:top w:val="nil"/>
            <w:left w:val="nil"/>
            <w:bottom w:val="nil"/>
            <w:right w:val="nil"/>
          </w:tcBorders>
          <w:noWrap/>
          <w:vAlign w:val="bottom"/>
        </w:tcPr>
        <w:p w14:paraId="20B4BA76" w14:textId="77777777" w:rsidR="009939D6" w:rsidRPr="006B015E" w:rsidRDefault="009939D6" w:rsidP="004B5AC9">
          <w:pPr>
            <w:tabs>
              <w:tab w:val="center" w:pos="4677"/>
              <w:tab w:val="right" w:pos="9355"/>
            </w:tabs>
            <w:rPr>
              <w:sz w:val="18"/>
              <w:szCs w:val="18"/>
            </w:rPr>
          </w:pPr>
        </w:p>
      </w:tc>
      <w:tc>
        <w:tcPr>
          <w:tcW w:w="3552" w:type="dxa"/>
          <w:gridSpan w:val="2"/>
          <w:tcBorders>
            <w:top w:val="nil"/>
            <w:left w:val="nil"/>
            <w:bottom w:val="nil"/>
            <w:right w:val="nil"/>
          </w:tcBorders>
          <w:vAlign w:val="bottom"/>
        </w:tcPr>
        <w:p w14:paraId="5061FA90" w14:textId="77777777" w:rsidR="009939D6" w:rsidRPr="00124F98" w:rsidRDefault="009939D6" w:rsidP="004B5AC9">
          <w:pPr>
            <w:jc w:val="right"/>
            <w:rPr>
              <w:sz w:val="18"/>
              <w:szCs w:val="18"/>
            </w:rPr>
          </w:pPr>
          <w:r w:rsidRPr="00124F98">
            <w:rPr>
              <w:sz w:val="18"/>
              <w:szCs w:val="18"/>
            </w:rPr>
            <w:t>Формат А4</w:t>
          </w:r>
        </w:p>
      </w:tc>
    </w:tr>
  </w:tbl>
  <w:p w14:paraId="0A9EB2E5" w14:textId="44C39B30" w:rsidR="009939D6" w:rsidRPr="009649D6" w:rsidRDefault="009939D6" w:rsidP="008C34C9">
    <w:pPr>
      <w:pStyle w:val="af3"/>
      <w:tabs>
        <w:tab w:val="clear" w:pos="4677"/>
        <w:tab w:val="clear" w:pos="9355"/>
        <w:tab w:val="left" w:pos="1520"/>
      </w:tabs>
      <w:rPr>
        <w:sz w:val="4"/>
      </w:rPr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55680" behindDoc="0" locked="1" layoutInCell="1" allowOverlap="1" wp14:anchorId="736C0050" wp14:editId="1154F7CC">
              <wp:simplePos x="0" y="0"/>
              <wp:positionH relativeFrom="leftMargin">
                <wp:posOffset>38100</wp:posOffset>
              </wp:positionH>
              <wp:positionV relativeFrom="page">
                <wp:posOffset>7324725</wp:posOffset>
              </wp:positionV>
              <wp:extent cx="1057275" cy="3565525"/>
              <wp:effectExtent l="0" t="0" r="0" b="0"/>
              <wp:wrapNone/>
              <wp:docPr id="5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57275" cy="35655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851" w:type="dxa"/>
                            <w:tblInd w:w="-157" w:type="dxa"/>
                            <w:tbl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  <w:insideH w:val="single" w:sz="6" w:space="0" w:color="auto"/>
                              <w:insideV w:val="single" w:sz="2" w:space="0" w:color="auto"/>
                            </w:tblBorders>
                            <w:tblLayout w:type="fixed"/>
                            <w:tblCellMar>
                              <w:top w:w="28" w:type="dxa"/>
                              <w:left w:w="57" w:type="dxa"/>
                              <w:bottom w:w="28" w:type="dxa"/>
                              <w:right w:w="57" w:type="dxa"/>
                            </w:tblCellMar>
                            <w:tblLook w:val="01E0" w:firstRow="1" w:lastRow="1" w:firstColumn="1" w:lastColumn="1" w:noHBand="0" w:noVBand="0"/>
                          </w:tblPr>
                          <w:tblGrid>
                            <w:gridCol w:w="393"/>
                            <w:gridCol w:w="458"/>
                          </w:tblGrid>
                          <w:tr w:rsidR="009939D6" w:rsidRPr="002B4B6E" w14:paraId="30D1206B" w14:textId="77777777" w:rsidTr="00B25B63">
                            <w:trPr>
                              <w:cantSplit/>
                              <w:trHeight w:hRule="exact" w:val="1412"/>
                            </w:trPr>
                            <w:tc>
                              <w:tcPr>
                                <w:tcW w:w="340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6A118DAE" w14:textId="77777777" w:rsidR="009939D6" w:rsidRPr="001F33EE" w:rsidRDefault="009939D6" w:rsidP="000F07F4">
                                <w:pPr>
                                  <w:pStyle w:val="af3"/>
                                  <w:ind w:right="-27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proofErr w:type="spellStart"/>
                                <w:r w:rsidRPr="001F33EE">
                                  <w:rPr>
                                    <w:sz w:val="16"/>
                                    <w:szCs w:val="16"/>
                                  </w:rPr>
                                  <w:t>Взам</w:t>
                                </w:r>
                                <w:proofErr w:type="spellEnd"/>
                                <w:r w:rsidRPr="001F33EE">
                                  <w:rPr>
                                    <w:sz w:val="16"/>
                                    <w:szCs w:val="16"/>
                                    <w:lang w:val="en-US"/>
                                  </w:rPr>
                                  <w:t>.</w:t>
                                </w:r>
                                <w:r w:rsidRPr="001F33EE">
                                  <w:rPr>
                                    <w:sz w:val="16"/>
                                    <w:szCs w:val="16"/>
                                  </w:rPr>
                                  <w:t xml:space="preserve"> инв.</w:t>
                                </w:r>
                                <w:r w:rsidRPr="001F33EE">
                                  <w:rPr>
                                    <w:sz w:val="16"/>
                                    <w:szCs w:val="16"/>
                                    <w:lang w:val="en-US"/>
                                  </w:rPr>
                                  <w:t xml:space="preserve"> </w:t>
                                </w:r>
                                <w:r w:rsidRPr="001F33EE">
                                  <w:rPr>
                                    <w:sz w:val="16"/>
                                    <w:szCs w:val="16"/>
                                  </w:rPr>
                                  <w:t>№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nil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textDirection w:val="btLr"/>
                                <w:vAlign w:val="center"/>
                              </w:tcPr>
                              <w:p w14:paraId="3E753077" w14:textId="77777777" w:rsidR="009939D6" w:rsidRPr="004A45B7" w:rsidRDefault="009939D6" w:rsidP="006E1DE6">
                                <w:pPr>
                                  <w:pStyle w:val="af3"/>
                                  <w:ind w:right="-27"/>
                                  <w:jc w:val="center"/>
                                </w:pPr>
                              </w:p>
                            </w:tc>
                          </w:tr>
                          <w:tr w:rsidR="009939D6" w:rsidRPr="002B4B6E" w14:paraId="59BC8A9A" w14:textId="77777777" w:rsidTr="00B25B63">
                            <w:trPr>
                              <w:cantSplit/>
                              <w:trHeight w:hRule="exact" w:val="1981"/>
                            </w:trPr>
                            <w:tc>
                              <w:tcPr>
                                <w:tcW w:w="340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61D584E2" w14:textId="77777777" w:rsidR="009939D6" w:rsidRPr="001F33EE" w:rsidRDefault="009939D6" w:rsidP="000F07F4">
                                <w:pPr>
                                  <w:pStyle w:val="af3"/>
                                  <w:ind w:right="-27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proofErr w:type="spellStart"/>
                                <w:r w:rsidRPr="001F33EE">
                                  <w:rPr>
                                    <w:sz w:val="16"/>
                                    <w:szCs w:val="16"/>
                                  </w:rPr>
                                  <w:t>Подп</w:t>
                                </w:r>
                                <w:proofErr w:type="spellEnd"/>
                                <w:r w:rsidRPr="001F33EE">
                                  <w:rPr>
                                    <w:sz w:val="16"/>
                                    <w:szCs w:val="16"/>
                                    <w:lang w:val="en-US"/>
                                  </w:rPr>
                                  <w:t>.</w:t>
                                </w:r>
                                <w:r w:rsidRPr="001F33EE">
                                  <w:rPr>
                                    <w:sz w:val="16"/>
                                    <w:szCs w:val="16"/>
                                  </w:rPr>
                                  <w:t xml:space="preserve"> и дата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nil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textDirection w:val="btLr"/>
                                <w:vAlign w:val="center"/>
                              </w:tcPr>
                              <w:p w14:paraId="5757AE0A" w14:textId="77777777" w:rsidR="009939D6" w:rsidRPr="004A45B7" w:rsidRDefault="009939D6" w:rsidP="006E1DE6">
                                <w:pPr>
                                  <w:pStyle w:val="af3"/>
                                  <w:ind w:right="-27"/>
                                  <w:jc w:val="center"/>
                                </w:pPr>
                              </w:p>
                            </w:tc>
                          </w:tr>
                          <w:tr w:rsidR="009939D6" w:rsidRPr="002B4B6E" w14:paraId="7D4D33C8" w14:textId="77777777" w:rsidTr="00B25B63">
                            <w:trPr>
                              <w:cantSplit/>
                              <w:trHeight w:hRule="exact" w:val="1465"/>
                            </w:trPr>
                            <w:tc>
                              <w:tcPr>
                                <w:tcW w:w="340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311E0F09" w14:textId="77777777" w:rsidR="009939D6" w:rsidRPr="001F33EE" w:rsidRDefault="009939D6" w:rsidP="000F07F4">
                                <w:pPr>
                                  <w:pStyle w:val="af3"/>
                                  <w:ind w:right="-27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1F33EE">
                                  <w:rPr>
                                    <w:sz w:val="16"/>
                                    <w:szCs w:val="16"/>
                                  </w:rPr>
                                  <w:t>Инв. № подл.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nil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textDirection w:val="btLr"/>
                                <w:vAlign w:val="center"/>
                              </w:tcPr>
                              <w:p w14:paraId="6933A4FC" w14:textId="77777777" w:rsidR="009939D6" w:rsidRPr="005E7FD4" w:rsidRDefault="009939D6" w:rsidP="006E1DE6">
                                <w:pPr>
                                  <w:pStyle w:val="af3"/>
                                  <w:ind w:right="-27"/>
                                  <w:jc w:val="center"/>
                                  <w:rPr>
                                    <w:lang w:val="en-US"/>
                                  </w:rPr>
                                </w:pPr>
                              </w:p>
                            </w:tc>
                          </w:tr>
                        </w:tbl>
                        <w:p w14:paraId="15C87080" w14:textId="77777777" w:rsidR="009939D6" w:rsidRPr="00FA0DAD" w:rsidRDefault="009939D6" w:rsidP="002F163C">
                          <w:pPr>
                            <w:ind w:right="-27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410400" tIns="45720" rIns="91440" bIns="1440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36C0050" id="_x0000_t202" coordsize="21600,21600" o:spt="202" path="m,l,21600r21600,l21600,xe">
              <v:stroke joinstyle="miter"/>
              <v:path gradientshapeok="t" o:connecttype="rect"/>
            </v:shapetype>
            <v:shape id="Text Box 26" o:spid="_x0000_s1026" type="#_x0000_t202" style="position:absolute;margin-left:3pt;margin-top:576.75pt;width:83.25pt;height:280.75pt;z-index:251655680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" filled="f" stroked="f">
              <v:textbox inset="11.4mm,,,4mm">
                <w:txbxContent>
                  <w:tbl>
                    <w:tblPr>
                      <w:tblW w:w="851" w:type="dxa"/>
                      <w:tblInd w:w="-157" w:type="dxa"/>
                      <w:tblBorders>
                        <w:top w:val="single" w:sz="6" w:space="0" w:color="auto"/>
                        <w:left w:val="single" w:sz="6" w:space="0" w:color="auto"/>
                        <w:bottom w:val="single" w:sz="6" w:space="0" w:color="auto"/>
                        <w:right w:val="single" w:sz="6" w:space="0" w:color="auto"/>
                        <w:insideH w:val="single" w:sz="6" w:space="0" w:color="auto"/>
                        <w:insideV w:val="single" w:sz="2" w:space="0" w:color="auto"/>
                      </w:tblBorders>
                      <w:tblLayout w:type="fixed"/>
                      <w:tblCellMar>
                        <w:top w:w="28" w:type="dxa"/>
                        <w:left w:w="57" w:type="dxa"/>
                        <w:bottom w:w="28" w:type="dxa"/>
                        <w:right w:w="57" w:type="dxa"/>
                      </w:tblCellMar>
                      <w:tblLook w:val="01E0" w:firstRow="1" w:lastRow="1" w:firstColumn="1" w:lastColumn="1" w:noHBand="0" w:noVBand="0"/>
                    </w:tblPr>
                    <w:tblGrid>
                      <w:gridCol w:w="393"/>
                      <w:gridCol w:w="458"/>
                    </w:tblGrid>
                    <w:tr w:rsidR="009939D6" w:rsidRPr="002B4B6E" w14:paraId="30D1206B" w14:textId="77777777" w:rsidTr="00B25B63">
                      <w:trPr>
                        <w:cantSplit/>
                        <w:trHeight w:hRule="exact" w:val="1412"/>
                      </w:trPr>
                      <w:tc>
                        <w:tcPr>
                          <w:tcW w:w="340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14:paraId="6A118DAE" w14:textId="77777777" w:rsidR="009939D6" w:rsidRPr="001F33EE" w:rsidRDefault="009939D6" w:rsidP="000F07F4">
                          <w:pPr>
                            <w:pStyle w:val="af3"/>
                            <w:ind w:right="-27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proofErr w:type="spellStart"/>
                          <w:r w:rsidRPr="001F33EE">
                            <w:rPr>
                              <w:sz w:val="16"/>
                              <w:szCs w:val="16"/>
                            </w:rPr>
                            <w:t>Взам</w:t>
                          </w:r>
                          <w:proofErr w:type="spellEnd"/>
                          <w:r w:rsidRPr="001F33EE">
                            <w:rPr>
                              <w:sz w:val="16"/>
                              <w:szCs w:val="16"/>
                              <w:lang w:val="en-US"/>
                            </w:rPr>
                            <w:t>.</w:t>
                          </w:r>
                          <w:r w:rsidRPr="001F33EE">
                            <w:rPr>
                              <w:sz w:val="16"/>
                              <w:szCs w:val="16"/>
                            </w:rPr>
                            <w:t xml:space="preserve"> инв.</w:t>
                          </w:r>
                          <w:r w:rsidRPr="001F33EE">
                            <w:rPr>
                              <w:sz w:val="16"/>
                              <w:szCs w:val="16"/>
                              <w:lang w:val="en-US"/>
                            </w:rPr>
                            <w:t xml:space="preserve"> </w:t>
                          </w:r>
                          <w:r w:rsidRPr="001F33EE">
                            <w:rPr>
                              <w:sz w:val="16"/>
                              <w:szCs w:val="16"/>
                            </w:rPr>
                            <w:t>№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nil"/>
                          </w:tcBorders>
                          <w:tcMar>
                            <w:left w:w="0" w:type="dxa"/>
                            <w:right w:w="0" w:type="dxa"/>
                          </w:tcMar>
                          <w:textDirection w:val="btLr"/>
                          <w:vAlign w:val="center"/>
                        </w:tcPr>
                        <w:p w14:paraId="3E753077" w14:textId="77777777" w:rsidR="009939D6" w:rsidRPr="004A45B7" w:rsidRDefault="009939D6" w:rsidP="006E1DE6">
                          <w:pPr>
                            <w:pStyle w:val="af3"/>
                            <w:ind w:right="-27"/>
                            <w:jc w:val="center"/>
                          </w:pPr>
                        </w:p>
                      </w:tc>
                    </w:tr>
                    <w:tr w:rsidR="009939D6" w:rsidRPr="002B4B6E" w14:paraId="59BC8A9A" w14:textId="77777777" w:rsidTr="00B25B63">
                      <w:trPr>
                        <w:cantSplit/>
                        <w:trHeight w:hRule="exact" w:val="1981"/>
                      </w:trPr>
                      <w:tc>
                        <w:tcPr>
                          <w:tcW w:w="340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14:paraId="61D584E2" w14:textId="77777777" w:rsidR="009939D6" w:rsidRPr="001F33EE" w:rsidRDefault="009939D6" w:rsidP="000F07F4">
                          <w:pPr>
                            <w:pStyle w:val="af3"/>
                            <w:ind w:right="-27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proofErr w:type="spellStart"/>
                          <w:r w:rsidRPr="001F33EE">
                            <w:rPr>
                              <w:sz w:val="16"/>
                              <w:szCs w:val="16"/>
                            </w:rPr>
                            <w:t>Подп</w:t>
                          </w:r>
                          <w:proofErr w:type="spellEnd"/>
                          <w:r w:rsidRPr="001F33EE">
                            <w:rPr>
                              <w:sz w:val="16"/>
                              <w:szCs w:val="16"/>
                              <w:lang w:val="en-US"/>
                            </w:rPr>
                            <w:t>.</w:t>
                          </w:r>
                          <w:r w:rsidRPr="001F33EE">
                            <w:rPr>
                              <w:sz w:val="16"/>
                              <w:szCs w:val="16"/>
                            </w:rPr>
                            <w:t xml:space="preserve"> и дата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nil"/>
                          </w:tcBorders>
                          <w:tcMar>
                            <w:left w:w="0" w:type="dxa"/>
                            <w:right w:w="0" w:type="dxa"/>
                          </w:tcMar>
                          <w:textDirection w:val="btLr"/>
                          <w:vAlign w:val="center"/>
                        </w:tcPr>
                        <w:p w14:paraId="5757AE0A" w14:textId="77777777" w:rsidR="009939D6" w:rsidRPr="004A45B7" w:rsidRDefault="009939D6" w:rsidP="006E1DE6">
                          <w:pPr>
                            <w:pStyle w:val="af3"/>
                            <w:ind w:right="-27"/>
                            <w:jc w:val="center"/>
                          </w:pPr>
                        </w:p>
                      </w:tc>
                    </w:tr>
                    <w:tr w:rsidR="009939D6" w:rsidRPr="002B4B6E" w14:paraId="7D4D33C8" w14:textId="77777777" w:rsidTr="00B25B63">
                      <w:trPr>
                        <w:cantSplit/>
                        <w:trHeight w:hRule="exact" w:val="1465"/>
                      </w:trPr>
                      <w:tc>
                        <w:tcPr>
                          <w:tcW w:w="340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14:paraId="311E0F09" w14:textId="77777777" w:rsidR="009939D6" w:rsidRPr="001F33EE" w:rsidRDefault="009939D6" w:rsidP="000F07F4">
                          <w:pPr>
                            <w:pStyle w:val="af3"/>
                            <w:ind w:right="-27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1F33EE">
                            <w:rPr>
                              <w:sz w:val="16"/>
                              <w:szCs w:val="16"/>
                            </w:rPr>
                            <w:t>Инв. № подл.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nil"/>
                          </w:tcBorders>
                          <w:tcMar>
                            <w:left w:w="0" w:type="dxa"/>
                            <w:right w:w="0" w:type="dxa"/>
                          </w:tcMar>
                          <w:textDirection w:val="btLr"/>
                          <w:vAlign w:val="center"/>
                        </w:tcPr>
                        <w:p w14:paraId="6933A4FC" w14:textId="77777777" w:rsidR="009939D6" w:rsidRPr="005E7FD4" w:rsidRDefault="009939D6" w:rsidP="006E1DE6">
                          <w:pPr>
                            <w:pStyle w:val="af3"/>
                            <w:ind w:right="-27"/>
                            <w:jc w:val="center"/>
                            <w:rPr>
                              <w:lang w:val="en-US"/>
                            </w:rPr>
                          </w:pPr>
                        </w:p>
                      </w:tc>
                    </w:tr>
                  </w:tbl>
                  <w:p w14:paraId="15C87080" w14:textId="77777777" w:rsidR="009939D6" w:rsidRPr="00FA0DAD" w:rsidRDefault="009939D6" w:rsidP="002F163C">
                    <w:pPr>
                      <w:ind w:right="-27"/>
                      <w:rPr>
                        <w:sz w:val="16"/>
                        <w:szCs w:val="16"/>
                      </w:rPr>
                    </w:pPr>
                  </w:p>
                </w:txbxContent>
              </v:textbox>
              <w10:wrap anchorx="margin" anchory="page"/>
              <w10:anchorlock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52608" behindDoc="0" locked="0" layoutInCell="1" allowOverlap="1" wp14:anchorId="03B314F8" wp14:editId="083828FE">
              <wp:simplePos x="0" y="0"/>
              <wp:positionH relativeFrom="column">
                <wp:posOffset>720090</wp:posOffset>
              </wp:positionH>
              <wp:positionV relativeFrom="paragraph">
                <wp:posOffset>8375650</wp:posOffset>
              </wp:positionV>
              <wp:extent cx="6677660" cy="2072640"/>
              <wp:effectExtent l="0" t="0" r="0" b="0"/>
              <wp:wrapNone/>
              <wp:docPr id="6" name="Надпись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677660" cy="207264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tbl>
                          <w:tblPr>
                            <w:tblW w:w="10512" w:type="dxa"/>
                            <w:tbl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  <w:insideH w:val="single" w:sz="12" w:space="0" w:color="auto"/>
                              <w:insideV w:val="single" w:sz="12" w:space="0" w:color="auto"/>
                            </w:tblBorders>
                            <w:tblLayout w:type="fixed"/>
                            <w:tblCellMar>
                              <w:left w:w="28" w:type="dxa"/>
                              <w:right w:w="28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587"/>
                            <w:gridCol w:w="573"/>
                            <w:gridCol w:w="578"/>
                            <w:gridCol w:w="560"/>
                            <w:gridCol w:w="854"/>
                            <w:gridCol w:w="676"/>
                            <w:gridCol w:w="3933"/>
                            <w:gridCol w:w="877"/>
                            <w:gridCol w:w="865"/>
                            <w:gridCol w:w="1009"/>
                          </w:tblGrid>
                          <w:tr w:rsidR="009939D6" w:rsidRPr="00372AAB" w14:paraId="361D511B" w14:textId="77777777" w:rsidTr="006E1DE6">
                            <w:trPr>
                              <w:cantSplit/>
                              <w:trHeight w:hRule="exact" w:val="300"/>
                            </w:trPr>
                            <w:tc>
                              <w:tcPr>
                                <w:tcW w:w="587" w:type="dxa"/>
                                <w:tcBorders>
                                  <w:top w:val="single" w:sz="12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596D50C3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2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51C0351C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8" w:type="dxa"/>
                                <w:tcBorders>
                                  <w:top w:val="single" w:sz="12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55C25F11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0" w:type="dxa"/>
                                <w:tcBorders>
                                  <w:top w:val="single" w:sz="12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1CC5FE99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12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72C4EAE0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12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07739587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684" w:type="dxa"/>
                                <w:gridSpan w:val="4"/>
                                <w:vMerge w:val="restart"/>
                                <w:tcBorders>
                                  <w:top w:val="single" w:sz="12" w:space="0" w:color="auto"/>
                                  <w:right w:val="nil"/>
                                </w:tcBorders>
                                <w:vAlign w:val="center"/>
                              </w:tcPr>
                              <w:p w14:paraId="783C2326" w14:textId="26BFE57E" w:rsidR="009939D6" w:rsidRPr="003123DE" w:rsidRDefault="009939D6" w:rsidP="006E1DE6">
                                <w:pPr>
                                  <w:jc w:val="center"/>
                                </w:pPr>
                                <w:r>
                                  <w:rPr>
                                    <w:lang w:val="en-US"/>
                                  </w:rPr>
                                  <w:fldChar w:fldCharType="begin"/>
                                </w:r>
                                <w:r w:rsidRPr="00231718">
                                  <w:instrText xml:space="preserve"> </w:instrText>
                                </w:r>
                                <w:r>
                                  <w:rPr>
                                    <w:lang w:val="en-US"/>
                                  </w:rPr>
                                  <w:instrText>DOCPROPERTY</w:instrText>
                                </w:r>
                                <w:r w:rsidRPr="00231718">
                                  <w:instrText xml:space="preserve">  "</w:instrText>
                                </w:r>
                                <w:r>
                                  <w:rPr>
                                    <w:lang w:val="en-US"/>
                                  </w:rPr>
                                  <w:instrText>SNHP</w:instrText>
                                </w:r>
                                <w:r w:rsidRPr="00231718">
                                  <w:instrText xml:space="preserve">*Обозначение док№2+номер"  \* </w:instrText>
                                </w:r>
                                <w:r>
                                  <w:rPr>
                                    <w:lang w:val="en-US"/>
                                  </w:rPr>
                                  <w:instrText>MERGEFORMAT</w:instrText>
                                </w:r>
                                <w:r w:rsidRPr="00231718">
                                  <w:instrText xml:space="preserve"> </w:instrText>
                                </w:r>
                                <w:r>
                                  <w:rPr>
                                    <w:lang w:val="en-US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lang w:val="en-US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9939D6" w:rsidRPr="00372AAB" w14:paraId="1F97536D" w14:textId="77777777" w:rsidTr="006E1DE6">
                            <w:trPr>
                              <w:cantSplit/>
                              <w:trHeight w:hRule="exact" w:val="300"/>
                            </w:trPr>
                            <w:tc>
                              <w:tcPr>
                                <w:tcW w:w="587" w:type="dxa"/>
                                <w:tcBorders>
                                  <w:top w:val="single" w:sz="4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1DBD4CA8" w14:textId="77777777" w:rsidR="009939D6" w:rsidRPr="003123D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4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02328654" w14:textId="77777777" w:rsidR="009939D6" w:rsidRPr="003123D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8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6757E7F4" w14:textId="77777777" w:rsidR="009939D6" w:rsidRPr="003123D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0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326A78A0" w14:textId="77777777" w:rsidR="009939D6" w:rsidRPr="003123D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39A25BB5" w14:textId="77777777" w:rsidR="009939D6" w:rsidRPr="003123D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24A4F078" w14:textId="77777777" w:rsidR="009939D6" w:rsidRPr="003123D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684" w:type="dxa"/>
                                <w:gridSpan w:val="4"/>
                                <w:vMerge/>
                                <w:tcBorders>
                                  <w:right w:val="nil"/>
                                </w:tcBorders>
                                <w:vAlign w:val="center"/>
                              </w:tcPr>
                              <w:p w14:paraId="66A9EA88" w14:textId="77777777" w:rsidR="009939D6" w:rsidRPr="003123D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</w:tr>
                          <w:tr w:rsidR="009939D6" w:rsidRPr="00622632" w14:paraId="7F262533" w14:textId="77777777" w:rsidTr="006E1DE6">
                            <w:trPr>
                              <w:cantSplit/>
                              <w:trHeight w:hRule="exact" w:val="300"/>
                            </w:trPr>
                            <w:tc>
                              <w:tcPr>
                                <w:tcW w:w="587" w:type="dxa"/>
                                <w:tcBorders>
                                  <w:top w:val="single" w:sz="4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0B684548" w14:textId="77777777" w:rsidR="009939D6" w:rsidRPr="003123D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4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3A3695FA" w14:textId="77777777" w:rsidR="009939D6" w:rsidRPr="003123D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8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5B2461D9" w14:textId="77777777" w:rsidR="009939D6" w:rsidRPr="003123D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0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1DCAAD5B" w14:textId="77777777" w:rsidR="009939D6" w:rsidRPr="003123D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036948A4" w14:textId="77777777" w:rsidR="009939D6" w:rsidRPr="003123D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7914611D" w14:textId="77777777" w:rsidR="009939D6" w:rsidRPr="003123D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684" w:type="dxa"/>
                                <w:gridSpan w:val="4"/>
                                <w:vMerge w:val="restart"/>
                                <w:tcBorders>
                                  <w:top w:val="single" w:sz="12" w:space="0" w:color="auto"/>
                                  <w:right w:val="nil"/>
                                </w:tcBorders>
                                <w:vAlign w:val="center"/>
                              </w:tcPr>
                              <w:p w14:paraId="1DDE95D1" w14:textId="7471C423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fldChar w:fldCharType="begin"/>
                                </w:r>
                                <w:r>
                                  <w:instrText xml:space="preserve"> DOCPROPERTY  "SNHP*Наименование объекта"  \* MERGEFORMAT </w:instrText>
                                </w:r>
                                <w: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fldChar w:fldCharType="end"/>
                                </w:r>
                              </w:p>
                            </w:tc>
                          </w:tr>
                          <w:tr w:rsidR="009939D6" w:rsidRPr="00622632" w14:paraId="210039BB" w14:textId="77777777" w:rsidTr="006E1DE6">
                            <w:trPr>
                              <w:cantSplit/>
                              <w:trHeight w:hRule="exact" w:val="300"/>
                            </w:trPr>
                            <w:tc>
                              <w:tcPr>
                                <w:tcW w:w="587" w:type="dxa"/>
                                <w:tcBorders>
                                  <w:top w:val="single" w:sz="4" w:space="0" w:color="auto"/>
                                  <w:left w:val="nil"/>
                                  <w:bottom w:val="single" w:sz="12" w:space="0" w:color="auto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vAlign w:val="center"/>
                              </w:tcPr>
                              <w:p w14:paraId="756E1128" w14:textId="3B769457" w:rsidR="009939D6" w:rsidRPr="006A7636" w:rsidRDefault="009939D6" w:rsidP="006E1DE6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fldChar w:fldCharType="begin"/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instrText>DOCPROPERTY</w:instrText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 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instrText>SNHP</w:instrText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*Изм  \*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instrText>MERGEFORMAT</w:instrText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Ошибка! Неизвестное имя свойства документа.</w: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4" w:space="0" w:color="auto"/>
                                  <w:left w:val="nil"/>
                                  <w:bottom w:val="single" w:sz="12" w:space="0" w:color="auto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vAlign w:val="center"/>
                              </w:tcPr>
                              <w:p w14:paraId="1A9520A6" w14:textId="5B52981A" w:rsidR="009939D6" w:rsidRPr="006A7636" w:rsidRDefault="009939D6" w:rsidP="006E1DE6">
                                <w:pPr>
                                  <w:ind w:left="-20"/>
                                  <w:jc w:val="center"/>
                                  <w:rPr>
                                    <w:spacing w:val="-16"/>
                                    <w:sz w:val="18"/>
                                    <w:szCs w:val="18"/>
                                  </w:rPr>
                                </w:pPr>
                                <w:r w:rsidRPr="008D273F">
                                  <w:rPr>
                                    <w:spacing w:val="-16"/>
                                    <w:sz w:val="18"/>
                                    <w:szCs w:val="18"/>
                                    <w:lang w:val="en-US"/>
                                  </w:rPr>
                                  <w:fldChar w:fldCharType="begin"/>
                                </w:r>
                                <w:r w:rsidRPr="006A7636">
                                  <w:rPr>
                                    <w:spacing w:val="-16"/>
                                    <w:sz w:val="18"/>
                                    <w:szCs w:val="18"/>
                                  </w:rPr>
                                  <w:instrText xml:space="preserve"> </w:instrText>
                                </w:r>
                                <w:r w:rsidRPr="008D273F">
                                  <w:rPr>
                                    <w:spacing w:val="-16"/>
                                    <w:sz w:val="18"/>
                                    <w:szCs w:val="18"/>
                                    <w:lang w:val="en-US"/>
                                  </w:rPr>
                                  <w:instrText>DOCPROPERTY</w:instrText>
                                </w:r>
                                <w:r w:rsidRPr="006A7636">
                                  <w:rPr>
                                    <w:spacing w:val="-16"/>
                                    <w:sz w:val="18"/>
                                    <w:szCs w:val="18"/>
                                  </w:rPr>
                                  <w:instrText xml:space="preserve">  "</w:instrText>
                                </w:r>
                                <w:r w:rsidRPr="008D273F">
                                  <w:rPr>
                                    <w:spacing w:val="-16"/>
                                    <w:sz w:val="18"/>
                                    <w:szCs w:val="18"/>
                                    <w:lang w:val="en-US"/>
                                  </w:rPr>
                                  <w:instrText>SNHP</w:instrText>
                                </w:r>
                                <w:r w:rsidRPr="006A7636">
                                  <w:rPr>
                                    <w:spacing w:val="-16"/>
                                    <w:sz w:val="18"/>
                                    <w:szCs w:val="18"/>
                                  </w:rPr>
                                  <w:instrText xml:space="preserve">*Кол. уч."  \* </w:instrText>
                                </w:r>
                                <w:r w:rsidRPr="008D273F">
                                  <w:rPr>
                                    <w:spacing w:val="-16"/>
                                    <w:sz w:val="18"/>
                                    <w:szCs w:val="18"/>
                                    <w:lang w:val="en-US"/>
                                  </w:rPr>
                                  <w:instrText>MERGEFORMAT</w:instrText>
                                </w:r>
                                <w:r w:rsidRPr="006A7636">
                                  <w:rPr>
                                    <w:spacing w:val="-16"/>
                                    <w:sz w:val="18"/>
                                    <w:szCs w:val="18"/>
                                  </w:rPr>
                                  <w:instrText xml:space="preserve"> </w:instrText>
                                </w:r>
                                <w:r w:rsidRPr="008D273F">
                                  <w:rPr>
                                    <w:spacing w:val="-16"/>
                                    <w:sz w:val="18"/>
                                    <w:szCs w:val="18"/>
                                    <w:lang w:val="en-US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pacing w:val="-16"/>
                                    <w:sz w:val="18"/>
                                    <w:szCs w:val="18"/>
                                  </w:rPr>
                                  <w:t>Ошибка! Неизвестное имя свойства документа.</w:t>
                                </w:r>
                                <w:r w:rsidRPr="008D273F">
                                  <w:rPr>
                                    <w:spacing w:val="-16"/>
                                    <w:sz w:val="18"/>
                                    <w:szCs w:val="18"/>
                                    <w:lang w:val="en-US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578" w:type="dxa"/>
                                <w:tcBorders>
                                  <w:top w:val="single" w:sz="4" w:space="0" w:color="auto"/>
                                  <w:bottom w:val="single" w:sz="12" w:space="0" w:color="auto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vAlign w:val="center"/>
                              </w:tcPr>
                              <w:p w14:paraId="6612302F" w14:textId="75EDF2A0" w:rsidR="009939D6" w:rsidRPr="006A7636" w:rsidRDefault="009939D6" w:rsidP="006E1DE6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fldChar w:fldCharType="begin"/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instrText>DOCPROPERTY</w:instrText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 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instrText>SNHP</w:instrText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*Лист  \*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instrText>MERGEFORMAT</w:instrText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Ошибка! Неизвестное имя свойства документа.</w: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560" w:type="dxa"/>
                                <w:tcBorders>
                                  <w:top w:val="single" w:sz="4" w:space="0" w:color="auto"/>
                                  <w:bottom w:val="single" w:sz="12" w:space="0" w:color="auto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vAlign w:val="center"/>
                              </w:tcPr>
                              <w:p w14:paraId="62CF5789" w14:textId="2561CC21" w:rsidR="009939D6" w:rsidRPr="006A7636" w:rsidRDefault="009939D6" w:rsidP="006E1DE6">
                                <w:pPr>
                                  <w:ind w:left="-37"/>
                                  <w:jc w:val="center"/>
                                  <w:rPr>
                                    <w:spacing w:val="-8"/>
                                    <w:sz w:val="18"/>
                                    <w:szCs w:val="18"/>
                                  </w:rPr>
                                </w:pPr>
                                <w:r w:rsidRPr="007D0429">
                                  <w:rPr>
                                    <w:spacing w:val="-8"/>
                                    <w:sz w:val="18"/>
                                    <w:szCs w:val="18"/>
                                    <w:lang w:val="en-US"/>
                                  </w:rPr>
                                  <w:fldChar w:fldCharType="begin"/>
                                </w:r>
                                <w:r w:rsidRPr="006A7636">
                                  <w:rPr>
                                    <w:spacing w:val="-8"/>
                                    <w:sz w:val="18"/>
                                    <w:szCs w:val="18"/>
                                  </w:rPr>
                                  <w:instrText xml:space="preserve"> </w:instrText>
                                </w:r>
                                <w:r w:rsidRPr="007D0429">
                                  <w:rPr>
                                    <w:spacing w:val="-8"/>
                                    <w:sz w:val="18"/>
                                    <w:szCs w:val="18"/>
                                    <w:lang w:val="en-US"/>
                                  </w:rPr>
                                  <w:instrText>DOCPROPERTY</w:instrText>
                                </w:r>
                                <w:r w:rsidRPr="006A7636">
                                  <w:rPr>
                                    <w:spacing w:val="-8"/>
                                    <w:sz w:val="18"/>
                                    <w:szCs w:val="18"/>
                                  </w:rPr>
                                  <w:instrText xml:space="preserve">  "</w:instrText>
                                </w:r>
                                <w:r w:rsidRPr="007D0429">
                                  <w:rPr>
                                    <w:spacing w:val="-8"/>
                                    <w:sz w:val="18"/>
                                    <w:szCs w:val="18"/>
                                    <w:lang w:val="en-US"/>
                                  </w:rPr>
                                  <w:instrText>SNHP</w:instrText>
                                </w:r>
                                <w:r w:rsidRPr="006A7636">
                                  <w:rPr>
                                    <w:spacing w:val="-8"/>
                                    <w:sz w:val="18"/>
                                    <w:szCs w:val="18"/>
                                  </w:rPr>
                                  <w:instrText xml:space="preserve">*№ док."  \* </w:instrText>
                                </w:r>
                                <w:r w:rsidRPr="007D0429">
                                  <w:rPr>
                                    <w:spacing w:val="-8"/>
                                    <w:sz w:val="18"/>
                                    <w:szCs w:val="18"/>
                                    <w:lang w:val="en-US"/>
                                  </w:rPr>
                                  <w:instrText>MERGEFORMAT</w:instrText>
                                </w:r>
                                <w:r w:rsidRPr="006A7636">
                                  <w:rPr>
                                    <w:spacing w:val="-8"/>
                                    <w:sz w:val="18"/>
                                    <w:szCs w:val="18"/>
                                  </w:rPr>
                                  <w:instrText xml:space="preserve"> </w:instrText>
                                </w:r>
                                <w:r w:rsidRPr="007D0429">
                                  <w:rPr>
                                    <w:spacing w:val="-8"/>
                                    <w:sz w:val="18"/>
                                    <w:szCs w:val="18"/>
                                    <w:lang w:val="en-US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pacing w:val="-8"/>
                                    <w:sz w:val="18"/>
                                    <w:szCs w:val="18"/>
                                  </w:rPr>
                                  <w:t>Ошибка! Неизвестное имя свойства документа.</w:t>
                                </w:r>
                                <w:r w:rsidRPr="007D0429">
                                  <w:rPr>
                                    <w:spacing w:val="-8"/>
                                    <w:sz w:val="18"/>
                                    <w:szCs w:val="18"/>
                                    <w:lang w:val="en-US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4" w:space="0" w:color="auto"/>
                                  <w:bottom w:val="single" w:sz="12" w:space="0" w:color="auto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vAlign w:val="center"/>
                              </w:tcPr>
                              <w:p w14:paraId="475E0227" w14:textId="77777777" w:rsidR="009939D6" w:rsidRPr="006A7636" w:rsidRDefault="009939D6" w:rsidP="006E1DE6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4" w:space="0" w:color="auto"/>
                                  <w:bottom w:val="single" w:sz="12" w:space="0" w:color="auto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vAlign w:val="center"/>
                              </w:tcPr>
                              <w:p w14:paraId="7C8574C5" w14:textId="2DFD67CC" w:rsidR="009939D6" w:rsidRPr="006A7636" w:rsidRDefault="009939D6" w:rsidP="006E1DE6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fldChar w:fldCharType="begin"/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instrText>DOCPROPERTY</w:instrText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 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instrText>SNHP</w:instrText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*Дата  \*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instrText>MERGEFORMAT</w:instrText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Ошибка! Неизвестное имя свойства документа.</w: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6684" w:type="dxa"/>
                                <w:gridSpan w:val="4"/>
                                <w:vMerge/>
                                <w:tcBorders>
                                  <w:right w:val="nil"/>
                                </w:tcBorders>
                              </w:tcPr>
                              <w:p w14:paraId="26DDAB45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</w:tr>
                          <w:tr w:rsidR="009939D6" w:rsidRPr="00622632" w14:paraId="26E7112D" w14:textId="77777777" w:rsidTr="006E1DE6">
                            <w:trPr>
                              <w:cantSplit/>
                              <w:trHeight w:hRule="exact" w:val="300"/>
                            </w:trPr>
                            <w:tc>
                              <w:tcPr>
                                <w:tcW w:w="587" w:type="dxa"/>
                                <w:tcBorders>
                                  <w:top w:val="single" w:sz="12" w:space="0" w:color="auto"/>
                                  <w:left w:val="nil"/>
                                  <w:bottom w:val="single" w:sz="12" w:space="0" w:color="auto"/>
                                </w:tcBorders>
                                <w:vAlign w:val="center"/>
                              </w:tcPr>
                              <w:p w14:paraId="20B36F3C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18"/>
                                    <w:szCs w:val="16"/>
                                  </w:rPr>
                                </w:pPr>
                                <w:r w:rsidRPr="00622632">
                                  <w:rPr>
                                    <w:sz w:val="18"/>
                                    <w:szCs w:val="16"/>
                                  </w:rPr>
                                  <w:t>Изм.</w:t>
                                </w: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2" w:space="0" w:color="auto"/>
                                  <w:left w:val="nil"/>
                                  <w:bottom w:val="single" w:sz="12" w:space="0" w:color="auto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vAlign w:val="center"/>
                              </w:tcPr>
                              <w:p w14:paraId="1EBF2265" w14:textId="77777777" w:rsidR="009939D6" w:rsidRPr="00622632" w:rsidRDefault="009939D6" w:rsidP="006E1DE6">
                                <w:pPr>
                                  <w:ind w:left="-20"/>
                                  <w:jc w:val="center"/>
                                  <w:rPr>
                                    <w:spacing w:val="-8"/>
                                    <w:sz w:val="18"/>
                                    <w:szCs w:val="16"/>
                                  </w:rPr>
                                </w:pPr>
                                <w:proofErr w:type="spellStart"/>
                                <w:r w:rsidRPr="00622632">
                                  <w:rPr>
                                    <w:spacing w:val="-8"/>
                                    <w:sz w:val="18"/>
                                    <w:szCs w:val="16"/>
                                  </w:rPr>
                                  <w:t>Кол.уч</w:t>
                                </w:r>
                                <w:proofErr w:type="spellEnd"/>
                              </w:p>
                            </w:tc>
                            <w:tc>
                              <w:tcPr>
                                <w:tcW w:w="578" w:type="dxa"/>
                                <w:tcBorders>
                                  <w:top w:val="single" w:sz="12" w:space="0" w:color="auto"/>
                                  <w:bottom w:val="single" w:sz="12" w:space="0" w:color="auto"/>
                                </w:tcBorders>
                                <w:vAlign w:val="center"/>
                              </w:tcPr>
                              <w:p w14:paraId="25974F1D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18"/>
                                    <w:szCs w:val="16"/>
                                  </w:rPr>
                                </w:pPr>
                                <w:r w:rsidRPr="00622632">
                                  <w:rPr>
                                    <w:sz w:val="18"/>
                                    <w:szCs w:val="16"/>
                                  </w:rP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560" w:type="dxa"/>
                                <w:tcBorders>
                                  <w:top w:val="single" w:sz="12" w:space="0" w:color="auto"/>
                                  <w:bottom w:val="single" w:sz="12" w:space="0" w:color="auto"/>
                                </w:tcBorders>
                                <w:vAlign w:val="center"/>
                              </w:tcPr>
                              <w:p w14:paraId="38C2DDE2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pacing w:val="-8"/>
                                    <w:sz w:val="18"/>
                                    <w:szCs w:val="16"/>
                                  </w:rPr>
                                </w:pPr>
                                <w:r w:rsidRPr="00622632">
                                  <w:rPr>
                                    <w:spacing w:val="-8"/>
                                    <w:sz w:val="18"/>
                                    <w:szCs w:val="16"/>
                                  </w:rPr>
                                  <w:t>№</w:t>
                                </w:r>
                                <w:r w:rsidRPr="00622632">
                                  <w:rPr>
                                    <w:spacing w:val="-8"/>
                                    <w:sz w:val="18"/>
                                    <w:szCs w:val="16"/>
                                    <w:lang w:val="en-US"/>
                                  </w:rPr>
                                  <w:t xml:space="preserve"> </w:t>
                                </w:r>
                                <w:r w:rsidRPr="00622632">
                                  <w:rPr>
                                    <w:spacing w:val="-8"/>
                                    <w:sz w:val="18"/>
                                    <w:szCs w:val="16"/>
                                  </w:rPr>
                                  <w:t>док.</w:t>
                                </w: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12" w:space="0" w:color="auto"/>
                                  <w:bottom w:val="single" w:sz="12" w:space="0" w:color="auto"/>
                                </w:tcBorders>
                                <w:vAlign w:val="center"/>
                              </w:tcPr>
                              <w:p w14:paraId="26C6F27B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18"/>
                                    <w:szCs w:val="16"/>
                                  </w:rPr>
                                </w:pPr>
                                <w:r w:rsidRPr="00622632">
                                  <w:rPr>
                                    <w:sz w:val="18"/>
                                    <w:szCs w:val="16"/>
                                  </w:rPr>
                                  <w:t>Подп.</w:t>
                                </w: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12" w:space="0" w:color="auto"/>
                                  <w:bottom w:val="single" w:sz="12" w:space="0" w:color="auto"/>
                                </w:tcBorders>
                                <w:vAlign w:val="center"/>
                              </w:tcPr>
                              <w:p w14:paraId="3951282F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18"/>
                                    <w:szCs w:val="16"/>
                                  </w:rPr>
                                </w:pPr>
                                <w:r w:rsidRPr="00622632">
                                  <w:rPr>
                                    <w:sz w:val="18"/>
                                    <w:szCs w:val="16"/>
                                  </w:rPr>
                                  <w:t>Дата</w:t>
                                </w:r>
                              </w:p>
                            </w:tc>
                            <w:tc>
                              <w:tcPr>
                                <w:tcW w:w="6684" w:type="dxa"/>
                                <w:gridSpan w:val="4"/>
                                <w:vMerge/>
                                <w:tcBorders>
                                  <w:bottom w:val="single" w:sz="12" w:space="0" w:color="auto"/>
                                  <w:right w:val="nil"/>
                                </w:tcBorders>
                              </w:tcPr>
                              <w:p w14:paraId="797F6232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</w:tr>
                          <w:permStart w:id="818772187" w:edGrp="everyone"/>
                          <w:permStart w:id="457335791" w:edGrp="everyone"/>
                          <w:tr w:rsidR="009939D6" w:rsidRPr="00622632" w14:paraId="4D3952C0" w14:textId="77777777" w:rsidTr="006E1DE6">
                            <w:trPr>
                              <w:cantSplit/>
                              <w:trHeight w:hRule="exact" w:val="283"/>
                            </w:trPr>
                            <w:tc>
                              <w:tcPr>
                                <w:tcW w:w="1160" w:type="dxa"/>
                                <w:gridSpan w:val="2"/>
                                <w:tcBorders>
                                  <w:top w:val="single" w:sz="12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098AAC50" w14:textId="50F13306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SNHP%Должность1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1138" w:type="dxa"/>
                                <w:gridSpan w:val="2"/>
                                <w:tcBorders>
                                  <w:top w:val="single" w:sz="12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28013F0C" w14:textId="463948F4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SNHP+ФИО1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12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52DC7BDC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12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6F889237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pacing w:val="-20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933" w:type="dxa"/>
                                <w:vMerge w:val="restart"/>
                                <w:tcBorders>
                                  <w:top w:val="single" w:sz="12" w:space="0" w:color="auto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vAlign w:val="center"/>
                              </w:tcPr>
                              <w:p w14:paraId="655E4C60" w14:textId="6B507230" w:rsidR="009939D6" w:rsidRPr="00622632" w:rsidRDefault="009939D6" w:rsidP="006E1DE6">
                                <w:pPr>
                                  <w:spacing w:line="216" w:lineRule="auto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fldChar w:fldCharType="begin"/>
                                </w:r>
                                <w:r>
                                  <w:instrText xml:space="preserve"> DOCPROPERTY  "SNHP*Наименование титульного объекта"  \* MERGEFORMAT </w:instrText>
                                </w:r>
                                <w: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877" w:type="dxa"/>
                                <w:tcBorders>
                                  <w:top w:val="single" w:sz="12" w:space="0" w:color="auto"/>
                                  <w:bottom w:val="single" w:sz="12" w:space="0" w:color="auto"/>
                                </w:tcBorders>
                                <w:vAlign w:val="center"/>
                              </w:tcPr>
                              <w:p w14:paraId="6DA4FD94" w14:textId="77777777" w:rsidR="009939D6" w:rsidRPr="00622632" w:rsidRDefault="009939D6" w:rsidP="006E1DE6">
                                <w:pPr>
                                  <w:jc w:val="center"/>
                                </w:pPr>
                                <w:r w:rsidRPr="00622632">
                                  <w:t>Стадия</w:t>
                                </w:r>
                              </w:p>
                            </w:tc>
                            <w:tc>
                              <w:tcPr>
                                <w:tcW w:w="865" w:type="dxa"/>
                                <w:tcBorders>
                                  <w:top w:val="single" w:sz="12" w:space="0" w:color="auto"/>
                                  <w:bottom w:val="single" w:sz="12" w:space="0" w:color="auto"/>
                                </w:tcBorders>
                                <w:vAlign w:val="center"/>
                              </w:tcPr>
                              <w:p w14:paraId="6DA0F686" w14:textId="77777777" w:rsidR="009939D6" w:rsidRPr="00622632" w:rsidRDefault="009939D6" w:rsidP="006E1DE6">
                                <w:pPr>
                                  <w:jc w:val="center"/>
                                </w:pPr>
                                <w:r w:rsidRPr="00622632"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1009" w:type="dxa"/>
                                <w:tcBorders>
                                  <w:top w:val="single" w:sz="12" w:space="0" w:color="auto"/>
                                  <w:bottom w:val="single" w:sz="12" w:space="0" w:color="auto"/>
                                  <w:right w:val="nil"/>
                                </w:tcBorders>
                                <w:vAlign w:val="center"/>
                              </w:tcPr>
                              <w:p w14:paraId="531E51EA" w14:textId="77777777" w:rsidR="009939D6" w:rsidRPr="00622632" w:rsidRDefault="009939D6" w:rsidP="006E1DE6">
                                <w:pPr>
                                  <w:jc w:val="center"/>
                                </w:pPr>
                                <w:r w:rsidRPr="00622632">
                                  <w:t>Листов</w:t>
                                </w:r>
                              </w:p>
                            </w:tc>
                          </w:tr>
                          <w:permStart w:id="7692527" w:edGrp="everyone" w:colFirst="0" w:colLast="0"/>
                          <w:permStart w:id="1095248499" w:edGrp="everyone" w:colFirst="1" w:colLast="1"/>
                          <w:permEnd w:id="818772187"/>
                          <w:permEnd w:id="457335791"/>
                          <w:tr w:rsidR="009939D6" w:rsidRPr="00622632" w14:paraId="62F7C14E" w14:textId="77777777" w:rsidTr="006E1DE6">
                            <w:trPr>
                              <w:cantSplit/>
                              <w:trHeight w:hRule="exact" w:val="300"/>
                            </w:trPr>
                            <w:tc>
                              <w:tcPr>
                                <w:tcW w:w="1160" w:type="dxa"/>
                                <w:gridSpan w:val="2"/>
                                <w:tcBorders>
                                  <w:top w:val="single" w:sz="4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2B287A4D" w14:textId="77B86A1E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SNHP%Должность2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1138" w:type="dxa"/>
                                <w:gridSpan w:val="2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4AE89AB0" w14:textId="73AF4B54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SNHP+ФИО2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58832D0D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</w:tcPr>
                              <w:p w14:paraId="3B6420C4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933" w:type="dxa"/>
                                <w:vMerge/>
                              </w:tcPr>
                              <w:p w14:paraId="0B49DF44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15"/>
                                    <w:szCs w:val="15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77" w:type="dxa"/>
                                <w:vMerge w:val="restart"/>
                                <w:tcBorders>
                                  <w:top w:val="single" w:sz="12" w:space="0" w:color="auto"/>
                                </w:tcBorders>
                                <w:vAlign w:val="center"/>
                              </w:tcPr>
                              <w:p w14:paraId="2C06E1EF" w14:textId="77777777" w:rsidR="009939D6" w:rsidRPr="00622632" w:rsidRDefault="009939D6" w:rsidP="006E1DE6">
                                <w:pPr>
                                  <w:jc w:val="center"/>
                                </w:pPr>
                                <w:r w:rsidRPr="00622632">
                                  <w:t>П</w:t>
                                </w:r>
                              </w:p>
                            </w:tc>
                            <w:tc>
                              <w:tcPr>
                                <w:tcW w:w="865" w:type="dxa"/>
                                <w:vMerge w:val="restart"/>
                                <w:tcBorders>
                                  <w:top w:val="single" w:sz="12" w:space="0" w:color="auto"/>
                                </w:tcBorders>
                                <w:vAlign w:val="center"/>
                              </w:tcPr>
                              <w:p w14:paraId="1F166A70" w14:textId="77777777" w:rsidR="009939D6" w:rsidRPr="00622632" w:rsidRDefault="009939D6" w:rsidP="006E1DE6">
                                <w:pPr>
                                  <w:jc w:val="center"/>
                                </w:pPr>
                                <w:r>
                                  <w:t>1</w:t>
                                </w:r>
                              </w:p>
                            </w:tc>
                            <w:tc>
                              <w:tcPr>
                                <w:tcW w:w="1009" w:type="dxa"/>
                                <w:vMerge w:val="restart"/>
                                <w:tcBorders>
                                  <w:top w:val="single" w:sz="12" w:space="0" w:color="auto"/>
                                  <w:right w:val="nil"/>
                                </w:tcBorders>
                                <w:vAlign w:val="center"/>
                              </w:tcPr>
                              <w:p w14:paraId="39FE11A5" w14:textId="7B0B3D66" w:rsidR="009939D6" w:rsidRPr="00622632" w:rsidRDefault="009939D6" w:rsidP="006E1DE6">
                                <w:pPr>
                                  <w:jc w:val="center"/>
                                </w:pPr>
                                <w:r>
                                  <w:rPr>
                                    <w:szCs w:val="28"/>
                                  </w:rPr>
                                  <w:fldChar w:fldCharType="begin"/>
                                </w:r>
                                <w:r>
                                  <w:rPr>
                                    <w:szCs w:val="28"/>
                                  </w:rPr>
                                  <w:instrText xml:space="preserve"> SECTIONPAGES   \* MERGEFORMAT </w:instrText>
                                </w:r>
                                <w:r>
                                  <w:rPr>
                                    <w:szCs w:val="28"/>
                                  </w:rPr>
                                  <w:fldChar w:fldCharType="separate"/>
                                </w:r>
                                <w:r w:rsidR="002606CB">
                                  <w:rPr>
                                    <w:noProof/>
                                    <w:szCs w:val="28"/>
                                  </w:rPr>
                                  <w:t>27</w:t>
                                </w:r>
                                <w:r>
                                  <w:rPr>
                                    <w:szCs w:val="28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permStart w:id="50734375" w:edGrp="everyone"/>
                          <w:permStart w:id="1825577367" w:edGrp="everyone"/>
                          <w:permEnd w:id="7692527"/>
                          <w:permEnd w:id="1095248499"/>
                          <w:tr w:rsidR="009939D6" w:rsidRPr="00622632" w14:paraId="7D28CDA8" w14:textId="77777777" w:rsidTr="006E1DE6">
                            <w:trPr>
                              <w:cantSplit/>
                              <w:trHeight w:hRule="exact" w:val="298"/>
                            </w:trPr>
                            <w:tc>
                              <w:tcPr>
                                <w:tcW w:w="1160" w:type="dxa"/>
                                <w:gridSpan w:val="2"/>
                                <w:tcBorders>
                                  <w:top w:val="single" w:sz="4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55BFA96C" w14:textId="45C4109B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SNHP%Должность3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1138" w:type="dxa"/>
                                <w:gridSpan w:val="2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34D37724" w14:textId="6CD292C7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SNHP+ФИО3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2F8E70ED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</w:tcPr>
                              <w:p w14:paraId="068F0D91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933" w:type="dxa"/>
                                <w:vMerge/>
                              </w:tcPr>
                              <w:p w14:paraId="39082282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77" w:type="dxa"/>
                                <w:vMerge/>
                                <w:tcBorders>
                                  <w:bottom w:val="nil"/>
                                </w:tcBorders>
                                <w:vAlign w:val="center"/>
                              </w:tcPr>
                              <w:p w14:paraId="08209CDD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65" w:type="dxa"/>
                                <w:vMerge/>
                                <w:tcBorders>
                                  <w:bottom w:val="nil"/>
                                </w:tcBorders>
                                <w:vAlign w:val="center"/>
                              </w:tcPr>
                              <w:p w14:paraId="662E7046" w14:textId="77777777" w:rsidR="009939D6" w:rsidRPr="00622632" w:rsidRDefault="009939D6" w:rsidP="006E1DE6">
                                <w:pPr>
                                  <w:ind w:hanging="84"/>
                                </w:pPr>
                              </w:p>
                            </w:tc>
                            <w:tc>
                              <w:tcPr>
                                <w:tcW w:w="1009" w:type="dxa"/>
                                <w:vMerge/>
                                <w:tcBorders>
                                  <w:bottom w:val="nil"/>
                                  <w:right w:val="nil"/>
                                </w:tcBorders>
                                <w:vAlign w:val="center"/>
                              </w:tcPr>
                              <w:p w14:paraId="1E960ACB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</w:tr>
                          <w:tr w:rsidR="009939D6" w:rsidRPr="00622632" w14:paraId="75041272" w14:textId="77777777" w:rsidTr="006E1DE6">
                            <w:trPr>
                              <w:cantSplit/>
                              <w:trHeight w:hRule="exact" w:val="300"/>
                            </w:trPr>
                            <w:tc>
                              <w:tcPr>
                                <w:tcW w:w="1160" w:type="dxa"/>
                                <w:gridSpan w:val="2"/>
                                <w:tcBorders>
                                  <w:top w:val="single" w:sz="4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2166A3EA" w14:textId="77777777" w:rsidR="009939D6" w:rsidRPr="00124F98" w:rsidRDefault="009939D6" w:rsidP="006E1DE6">
                                <w:pPr>
                                  <w:rPr>
                                    <w:sz w:val="20"/>
                                  </w:rPr>
                                </w:pPr>
                                <w:permStart w:id="1452617999" w:edGrp="everyone"/>
                                <w:permStart w:id="783638138" w:edGrp="everyone"/>
                                <w:permEnd w:id="50734375"/>
                                <w:permEnd w:id="1825577367"/>
                              </w:p>
                            </w:tc>
                            <w:tc>
                              <w:tcPr>
                                <w:tcW w:w="1138" w:type="dxa"/>
                                <w:gridSpan w:val="2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79AB017A" w14:textId="230AF0D8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SNHP+ФИО4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30648B60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</w:tcPr>
                              <w:p w14:paraId="1C43A4A3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933" w:type="dxa"/>
                                <w:vMerge w:val="restart"/>
                                <w:vAlign w:val="center"/>
                              </w:tcPr>
                              <w:p w14:paraId="6A0FD4FC" w14:textId="51B0872A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  <w:r w:rsidRPr="00622632">
                                  <w:fldChar w:fldCharType="begin"/>
                                </w:r>
                                <w:r w:rsidRPr="00622632">
                                  <w:instrText xml:space="preserve"> DOCPROPERTY  "SNHP*Наименование документа</w:instrText>
                                </w:r>
                                <w:r>
                                  <w:instrText>№2</w:instrText>
                                </w:r>
                                <w:r w:rsidRPr="00622632">
                                  <w:instrText xml:space="preserve">"  \* MERGEFORMAT </w:instrText>
                                </w:r>
                                <w:r w:rsidRPr="00622632"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Ошибка! Неизвестное имя свойства документа.</w:t>
                                </w:r>
                                <w:r w:rsidRPr="00622632"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2751" w:type="dxa"/>
                                <w:gridSpan w:val="3"/>
                                <w:vMerge w:val="restart"/>
                                <w:tcBorders>
                                  <w:top w:val="single" w:sz="12" w:space="0" w:color="auto"/>
                                  <w:right w:val="nil"/>
                                </w:tcBorders>
                                <w:vAlign w:val="center"/>
                              </w:tcPr>
                              <w:p w14:paraId="7C6AA43B" w14:textId="77777777" w:rsidR="009939D6" w:rsidRPr="00622632" w:rsidRDefault="009939D6" w:rsidP="006E1DE6">
                                <w:pPr>
                                  <w:ind w:hanging="62"/>
                                  <w:jc w:val="center"/>
                                  <w:rPr>
                                    <w:sz w:val="20"/>
                                  </w:rPr>
                                </w:pPr>
                                <w:r w:rsidRPr="00622632">
                                  <w:rPr>
                                    <w:noProof/>
                                    <w:sz w:val="12"/>
                                    <w:szCs w:val="12"/>
                                    <w:lang w:bidi="ar-SA"/>
                                  </w:rPr>
                                  <w:drawing>
                                    <wp:inline distT="0" distB="0" distL="0" distR="0" wp14:anchorId="7E65CFAA" wp14:editId="22DCA6E5">
                                      <wp:extent cx="1338243" cy="308514"/>
                                      <wp:effectExtent l="0" t="0" r="0" b="0"/>
                                      <wp:docPr id="21" name="Рисунок 21" descr="D:\текущая\06.11.18\От Елены\исх_от_тех.отд.pn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2" descr="D:\текущая\06.11.18\От Елены\исх_от_тех.отд.pn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 rotWithShape="1">
                                              <a:blip r:embed="rId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 b="30374"/>
                                              <a:stretch/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38243" cy="30851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  <a:extLst>
                                                <a:ext uri="{53640926-AAD7-44D8-BBD7-CCE9431645EC}">
                                                  <a14:shadowObscured xmlns:a14="http://schemas.microsoft.com/office/drawing/2010/main"/>
                                                </a:ext>
                                              </a:extLst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  <w:p w14:paraId="222B5FB9" w14:textId="77777777" w:rsidR="009939D6" w:rsidRPr="00622632" w:rsidRDefault="009939D6" w:rsidP="006E1DE6">
                                <w:pPr>
                                  <w:ind w:hanging="60"/>
                                  <w:jc w:val="center"/>
                                  <w:rPr>
                                    <w:spacing w:val="-12"/>
                                    <w:sz w:val="16"/>
                                    <w:szCs w:val="16"/>
                                  </w:rPr>
                                </w:pPr>
                                <w:r w:rsidRPr="00622632">
                                  <w:rPr>
                                    <w:sz w:val="16"/>
                                    <w:szCs w:val="16"/>
                                  </w:rPr>
                                  <w:t>ООО "</w:t>
                                </w:r>
                                <w:proofErr w:type="spellStart"/>
                                <w:r w:rsidRPr="00622632">
                                  <w:rPr>
                                    <w:sz w:val="16"/>
                                    <w:szCs w:val="16"/>
                                  </w:rPr>
                                  <w:t>Салаватнефтехимпроект</w:t>
                                </w:r>
                                <w:proofErr w:type="spellEnd"/>
                                <w:r w:rsidRPr="00622632">
                                  <w:rPr>
                                    <w:sz w:val="16"/>
                                    <w:szCs w:val="16"/>
                                  </w:rPr>
                                  <w:t>"</w:t>
                                </w:r>
                              </w:p>
                            </w:tc>
                          </w:tr>
                          <w:permStart w:id="1415381984" w:edGrp="everyone"/>
                          <w:permStart w:id="910766591" w:edGrp="everyone"/>
                          <w:permEnd w:id="1452617999"/>
                          <w:permEnd w:id="783638138"/>
                          <w:tr w:rsidR="009939D6" w:rsidRPr="00622632" w14:paraId="143633CA" w14:textId="77777777" w:rsidTr="006E1DE6">
                            <w:trPr>
                              <w:cantSplit/>
                              <w:trHeight w:hRule="exact" w:val="300"/>
                            </w:trPr>
                            <w:tc>
                              <w:tcPr>
                                <w:tcW w:w="1160" w:type="dxa"/>
                                <w:gridSpan w:val="2"/>
                                <w:tcBorders>
                                  <w:top w:val="single" w:sz="4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3844A23D" w14:textId="79F656F2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SNHP%Должность4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1138" w:type="dxa"/>
                                <w:gridSpan w:val="2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3C10DDB2" w14:textId="47A5FFD8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SNHP+ФИО5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6E15BFD7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</w:tcPr>
                              <w:p w14:paraId="536D9490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933" w:type="dxa"/>
                                <w:vMerge/>
                              </w:tcPr>
                              <w:p w14:paraId="2DE94316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751" w:type="dxa"/>
                                <w:gridSpan w:val="3"/>
                                <w:vMerge/>
                                <w:tcBorders>
                                  <w:right w:val="nil"/>
                                </w:tcBorders>
                              </w:tcPr>
                              <w:p w14:paraId="68BF769C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16"/>
                                  </w:rPr>
                                </w:pPr>
                              </w:p>
                            </w:tc>
                          </w:tr>
                          <w:permStart w:id="616255393" w:edGrp="everyone"/>
                          <w:permStart w:id="269307639" w:edGrp="everyone"/>
                          <w:permEnd w:id="1415381984"/>
                          <w:permEnd w:id="910766591"/>
                          <w:tr w:rsidR="009939D6" w:rsidRPr="00622632" w14:paraId="315E3467" w14:textId="77777777" w:rsidTr="006E1DE6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1160" w:type="dxa"/>
                                <w:gridSpan w:val="2"/>
                                <w:tcBorders>
                                  <w:top w:val="single" w:sz="4" w:space="0" w:color="auto"/>
                                  <w:left w:val="nil"/>
                                  <w:bottom w:val="nil"/>
                                </w:tcBorders>
                                <w:vAlign w:val="center"/>
                              </w:tcPr>
                              <w:p w14:paraId="7E6D7C2F" w14:textId="7865FD0D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SNHP%Должность5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1138" w:type="dxa"/>
                                <w:gridSpan w:val="2"/>
                                <w:tcBorders>
                                  <w:top w:val="single" w:sz="4" w:space="0" w:color="auto"/>
                                  <w:bottom w:val="nil"/>
                                </w:tcBorders>
                                <w:vAlign w:val="center"/>
                              </w:tcPr>
                              <w:p w14:paraId="494212EE" w14:textId="1EBB3A8C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SNHP+ФИО6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4" w:space="0" w:color="auto"/>
                                  <w:bottom w:val="nil"/>
                                </w:tcBorders>
                                <w:vAlign w:val="center"/>
                              </w:tcPr>
                              <w:p w14:paraId="06DD180B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4" w:space="0" w:color="auto"/>
                                  <w:bottom w:val="nil"/>
                                </w:tcBorders>
                              </w:tcPr>
                              <w:p w14:paraId="6AF020D4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933" w:type="dxa"/>
                                <w:vMerge/>
                                <w:tcBorders>
                                  <w:bottom w:val="nil"/>
                                </w:tcBorders>
                              </w:tcPr>
                              <w:p w14:paraId="1928661F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751" w:type="dxa"/>
                                <w:gridSpan w:val="3"/>
                                <w:vMerge/>
                                <w:tcBorders>
                                  <w:bottom w:val="nil"/>
                                  <w:right w:val="nil"/>
                                </w:tcBorders>
                              </w:tcPr>
                              <w:p w14:paraId="3DE2658A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16"/>
                                  </w:rPr>
                                </w:pPr>
                              </w:p>
                            </w:tc>
                          </w:tr>
                          <w:permEnd w:id="616255393"/>
                          <w:permEnd w:id="269307639"/>
                        </w:tbl>
                        <w:p w14:paraId="060D2206" w14:textId="77777777" w:rsidR="009939D6" w:rsidRPr="00124F98" w:rsidRDefault="009939D6" w:rsidP="008C34C9"/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3B314F8" id="Надпись 6" o:spid="_x0000_s1027" type="#_x0000_t202" style="position:absolute;margin-left:56.7pt;margin-top:659.5pt;width:525.8pt;height:163.2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" filled="f" stroked="f" strokeweight=".5pt">
              <v:path arrowok="t"/>
              <v:textbox inset="0,0,0,0">
                <w:txbxContent>
                  <w:tbl>
                    <w:tblPr>
                      <w:tblW w:w="10512" w:type="dxa"/>
                      <w:tbl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  <w:insideH w:val="single" w:sz="12" w:space="0" w:color="auto"/>
                        <w:insideV w:val="single" w:sz="12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587"/>
                      <w:gridCol w:w="573"/>
                      <w:gridCol w:w="578"/>
                      <w:gridCol w:w="560"/>
                      <w:gridCol w:w="854"/>
                      <w:gridCol w:w="676"/>
                      <w:gridCol w:w="3933"/>
                      <w:gridCol w:w="877"/>
                      <w:gridCol w:w="865"/>
                      <w:gridCol w:w="1009"/>
                    </w:tblGrid>
                    <w:tr w:rsidR="009939D6" w:rsidRPr="00372AAB" w14:paraId="361D511B" w14:textId="77777777" w:rsidTr="006E1DE6">
                      <w:trPr>
                        <w:cantSplit/>
                        <w:trHeight w:hRule="exact" w:val="300"/>
                      </w:trPr>
                      <w:tc>
                        <w:tcPr>
                          <w:tcW w:w="587" w:type="dxa"/>
                          <w:tcBorders>
                            <w:top w:val="single" w:sz="12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596D50C3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2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51C0351C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8" w:type="dxa"/>
                          <w:tcBorders>
                            <w:top w:val="single" w:sz="12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55C25F11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560" w:type="dxa"/>
                          <w:tcBorders>
                            <w:top w:val="single" w:sz="12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1CC5FE99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12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72C4EAE0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12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07739587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6684" w:type="dxa"/>
                          <w:gridSpan w:val="4"/>
                          <w:vMerge w:val="restart"/>
                          <w:tcBorders>
                            <w:top w:val="single" w:sz="12" w:space="0" w:color="auto"/>
                            <w:right w:val="nil"/>
                          </w:tcBorders>
                          <w:vAlign w:val="center"/>
                        </w:tcPr>
                        <w:p w14:paraId="783C2326" w14:textId="26BFE57E" w:rsidR="009939D6" w:rsidRPr="003123DE" w:rsidRDefault="009939D6" w:rsidP="006E1DE6">
                          <w:pPr>
                            <w:jc w:val="center"/>
                          </w:pPr>
                          <w:r>
                            <w:rPr>
                              <w:lang w:val="en-US"/>
                            </w:rPr>
                            <w:fldChar w:fldCharType="begin"/>
                          </w:r>
                          <w:r w:rsidRPr="00231718">
                            <w:instrText xml:space="preserve"> </w:instrText>
                          </w:r>
                          <w:r>
                            <w:rPr>
                              <w:lang w:val="en-US"/>
                            </w:rPr>
                            <w:instrText>DOCPROPERTY</w:instrText>
                          </w:r>
                          <w:r w:rsidRPr="00231718">
                            <w:instrText xml:space="preserve">  "</w:instrText>
                          </w:r>
                          <w:r>
                            <w:rPr>
                              <w:lang w:val="en-US"/>
                            </w:rPr>
                            <w:instrText>SNHP</w:instrText>
                          </w:r>
                          <w:r w:rsidRPr="00231718">
                            <w:instrText xml:space="preserve">*Обозначение док№2+номер"  \* </w:instrText>
                          </w:r>
                          <w:r>
                            <w:rPr>
                              <w:lang w:val="en-US"/>
                            </w:rPr>
                            <w:instrText>MERGEFORMAT</w:instrText>
                          </w:r>
                          <w:r w:rsidRPr="00231718">
                            <w:instrText xml:space="preserve"> </w:instrText>
                          </w:r>
                          <w:r>
                            <w:rPr>
                              <w:lang w:val="en-US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lang w:val="en-US"/>
                            </w:rPr>
                            <w:fldChar w:fldCharType="end"/>
                          </w:r>
                        </w:p>
                      </w:tc>
                    </w:tr>
                    <w:tr w:rsidR="009939D6" w:rsidRPr="00372AAB" w14:paraId="1F97536D" w14:textId="77777777" w:rsidTr="006E1DE6">
                      <w:trPr>
                        <w:cantSplit/>
                        <w:trHeight w:hRule="exact" w:val="300"/>
                      </w:trPr>
                      <w:tc>
                        <w:tcPr>
                          <w:tcW w:w="587" w:type="dxa"/>
                          <w:tcBorders>
                            <w:top w:val="single" w:sz="4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1DBD4CA8" w14:textId="77777777" w:rsidR="009939D6" w:rsidRPr="003123D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4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02328654" w14:textId="77777777" w:rsidR="009939D6" w:rsidRPr="003123D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8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6757E7F4" w14:textId="77777777" w:rsidR="009939D6" w:rsidRPr="003123D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60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326A78A0" w14:textId="77777777" w:rsidR="009939D6" w:rsidRPr="003123D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39A25BB5" w14:textId="77777777" w:rsidR="009939D6" w:rsidRPr="003123D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24A4F078" w14:textId="77777777" w:rsidR="009939D6" w:rsidRPr="003123D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684" w:type="dxa"/>
                          <w:gridSpan w:val="4"/>
                          <w:vMerge/>
                          <w:tcBorders>
                            <w:right w:val="nil"/>
                          </w:tcBorders>
                          <w:vAlign w:val="center"/>
                        </w:tcPr>
                        <w:p w14:paraId="66A9EA88" w14:textId="77777777" w:rsidR="009939D6" w:rsidRPr="003123D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</w:tr>
                    <w:tr w:rsidR="009939D6" w:rsidRPr="00622632" w14:paraId="7F262533" w14:textId="77777777" w:rsidTr="006E1DE6">
                      <w:trPr>
                        <w:cantSplit/>
                        <w:trHeight w:hRule="exact" w:val="300"/>
                      </w:trPr>
                      <w:tc>
                        <w:tcPr>
                          <w:tcW w:w="587" w:type="dxa"/>
                          <w:tcBorders>
                            <w:top w:val="single" w:sz="4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0B684548" w14:textId="77777777" w:rsidR="009939D6" w:rsidRPr="003123D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4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3A3695FA" w14:textId="77777777" w:rsidR="009939D6" w:rsidRPr="003123D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8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5B2461D9" w14:textId="77777777" w:rsidR="009939D6" w:rsidRPr="003123D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60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1DCAAD5B" w14:textId="77777777" w:rsidR="009939D6" w:rsidRPr="003123D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036948A4" w14:textId="77777777" w:rsidR="009939D6" w:rsidRPr="003123D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7914611D" w14:textId="77777777" w:rsidR="009939D6" w:rsidRPr="003123D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684" w:type="dxa"/>
                          <w:gridSpan w:val="4"/>
                          <w:vMerge w:val="restart"/>
                          <w:tcBorders>
                            <w:top w:val="single" w:sz="12" w:space="0" w:color="auto"/>
                            <w:right w:val="nil"/>
                          </w:tcBorders>
                          <w:vAlign w:val="center"/>
                        </w:tcPr>
                        <w:p w14:paraId="1DDE95D1" w14:textId="7471C423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DOCPROPERTY  "SNHP*Наименование объекта" 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b/>
                              <w:bCs/>
                            </w:rPr>
                            <w:t>Ошибка! Неизвестное имя свойства документа.</w:t>
                          </w:r>
                          <w:r>
                            <w:fldChar w:fldCharType="end"/>
                          </w:r>
                        </w:p>
                      </w:tc>
                    </w:tr>
                    <w:tr w:rsidR="009939D6" w:rsidRPr="00622632" w14:paraId="210039BB" w14:textId="77777777" w:rsidTr="006E1DE6">
                      <w:trPr>
                        <w:cantSplit/>
                        <w:trHeight w:hRule="exact" w:val="300"/>
                      </w:trPr>
                      <w:tc>
                        <w:tcPr>
                          <w:tcW w:w="587" w:type="dxa"/>
                          <w:tcBorders>
                            <w:top w:val="single" w:sz="4" w:space="0" w:color="auto"/>
                            <w:left w:val="nil"/>
                            <w:bottom w:val="single" w:sz="12" w:space="0" w:color="auto"/>
                          </w:tcBorders>
                          <w:tcMar>
                            <w:left w:w="0" w:type="dxa"/>
                            <w:right w:w="0" w:type="dxa"/>
                          </w:tcMar>
                          <w:vAlign w:val="center"/>
                        </w:tcPr>
                        <w:p w14:paraId="756E1128" w14:textId="3B769457" w:rsidR="009939D6" w:rsidRPr="006A7636" w:rsidRDefault="009939D6" w:rsidP="006E1DE6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fldChar w:fldCharType="begin"/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instrText>DOCPROPERTY</w:instrText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 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instrText>SNHP</w:instrText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*Изм  \*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instrText>MERGEFORMAT</w:instrText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18"/>
                              <w:szCs w:val="18"/>
                            </w:rPr>
                            <w:t>Ошибка! Неизвестное имя свойства документа.</w: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4" w:space="0" w:color="auto"/>
                            <w:left w:val="nil"/>
                            <w:bottom w:val="single" w:sz="12" w:space="0" w:color="auto"/>
                          </w:tcBorders>
                          <w:tcMar>
                            <w:left w:w="0" w:type="dxa"/>
                            <w:right w:w="0" w:type="dxa"/>
                          </w:tcMar>
                          <w:vAlign w:val="center"/>
                        </w:tcPr>
                        <w:p w14:paraId="1A9520A6" w14:textId="5B52981A" w:rsidR="009939D6" w:rsidRPr="006A7636" w:rsidRDefault="009939D6" w:rsidP="006E1DE6">
                          <w:pPr>
                            <w:ind w:left="-20"/>
                            <w:jc w:val="center"/>
                            <w:rPr>
                              <w:spacing w:val="-16"/>
                              <w:sz w:val="18"/>
                              <w:szCs w:val="18"/>
                            </w:rPr>
                          </w:pPr>
                          <w:r w:rsidRPr="008D273F">
                            <w:rPr>
                              <w:spacing w:val="-16"/>
                              <w:sz w:val="18"/>
                              <w:szCs w:val="18"/>
                              <w:lang w:val="en-US"/>
                            </w:rPr>
                            <w:fldChar w:fldCharType="begin"/>
                          </w:r>
                          <w:r w:rsidRPr="006A7636">
                            <w:rPr>
                              <w:spacing w:val="-16"/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Pr="008D273F">
                            <w:rPr>
                              <w:spacing w:val="-16"/>
                              <w:sz w:val="18"/>
                              <w:szCs w:val="18"/>
                              <w:lang w:val="en-US"/>
                            </w:rPr>
                            <w:instrText>DOCPROPERTY</w:instrText>
                          </w:r>
                          <w:r w:rsidRPr="006A7636">
                            <w:rPr>
                              <w:spacing w:val="-16"/>
                              <w:sz w:val="18"/>
                              <w:szCs w:val="18"/>
                            </w:rPr>
                            <w:instrText xml:space="preserve">  "</w:instrText>
                          </w:r>
                          <w:r w:rsidRPr="008D273F">
                            <w:rPr>
                              <w:spacing w:val="-16"/>
                              <w:sz w:val="18"/>
                              <w:szCs w:val="18"/>
                              <w:lang w:val="en-US"/>
                            </w:rPr>
                            <w:instrText>SNHP</w:instrText>
                          </w:r>
                          <w:r w:rsidRPr="006A7636">
                            <w:rPr>
                              <w:spacing w:val="-16"/>
                              <w:sz w:val="18"/>
                              <w:szCs w:val="18"/>
                            </w:rPr>
                            <w:instrText xml:space="preserve">*Кол. уч."  \* </w:instrText>
                          </w:r>
                          <w:r w:rsidRPr="008D273F">
                            <w:rPr>
                              <w:spacing w:val="-16"/>
                              <w:sz w:val="18"/>
                              <w:szCs w:val="18"/>
                              <w:lang w:val="en-US"/>
                            </w:rPr>
                            <w:instrText>MERGEFORMAT</w:instrText>
                          </w:r>
                          <w:r w:rsidRPr="006A7636">
                            <w:rPr>
                              <w:spacing w:val="-16"/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Pr="008D273F">
                            <w:rPr>
                              <w:spacing w:val="-16"/>
                              <w:sz w:val="18"/>
                              <w:szCs w:val="18"/>
                              <w:lang w:val="en-US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pacing w:val="-16"/>
                              <w:sz w:val="18"/>
                              <w:szCs w:val="18"/>
                            </w:rPr>
                            <w:t>Ошибка! Неизвестное имя свойства документа.</w:t>
                          </w:r>
                          <w:r w:rsidRPr="008D273F">
                            <w:rPr>
                              <w:spacing w:val="-16"/>
                              <w:sz w:val="18"/>
                              <w:szCs w:val="18"/>
                              <w:lang w:val="en-US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578" w:type="dxa"/>
                          <w:tcBorders>
                            <w:top w:val="single" w:sz="4" w:space="0" w:color="auto"/>
                            <w:bottom w:val="single" w:sz="12" w:space="0" w:color="auto"/>
                          </w:tcBorders>
                          <w:tcMar>
                            <w:left w:w="0" w:type="dxa"/>
                            <w:right w:w="0" w:type="dxa"/>
                          </w:tcMar>
                          <w:vAlign w:val="center"/>
                        </w:tcPr>
                        <w:p w14:paraId="6612302F" w14:textId="75EDF2A0" w:rsidR="009939D6" w:rsidRPr="006A7636" w:rsidRDefault="009939D6" w:rsidP="006E1DE6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fldChar w:fldCharType="begin"/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instrText>DOCPROPERTY</w:instrText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 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instrText>SNHP</w:instrText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*Лист  \*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instrText>MERGEFORMAT</w:instrText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18"/>
                              <w:szCs w:val="18"/>
                            </w:rPr>
                            <w:t>Ошибка! Неизвестное имя свойства документа.</w: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560" w:type="dxa"/>
                          <w:tcBorders>
                            <w:top w:val="single" w:sz="4" w:space="0" w:color="auto"/>
                            <w:bottom w:val="single" w:sz="12" w:space="0" w:color="auto"/>
                          </w:tcBorders>
                          <w:tcMar>
                            <w:left w:w="0" w:type="dxa"/>
                            <w:right w:w="0" w:type="dxa"/>
                          </w:tcMar>
                          <w:vAlign w:val="center"/>
                        </w:tcPr>
                        <w:p w14:paraId="62CF5789" w14:textId="2561CC21" w:rsidR="009939D6" w:rsidRPr="006A7636" w:rsidRDefault="009939D6" w:rsidP="006E1DE6">
                          <w:pPr>
                            <w:ind w:left="-37"/>
                            <w:jc w:val="center"/>
                            <w:rPr>
                              <w:spacing w:val="-8"/>
                              <w:sz w:val="18"/>
                              <w:szCs w:val="18"/>
                            </w:rPr>
                          </w:pPr>
                          <w:r w:rsidRPr="007D0429">
                            <w:rPr>
                              <w:spacing w:val="-8"/>
                              <w:sz w:val="18"/>
                              <w:szCs w:val="18"/>
                              <w:lang w:val="en-US"/>
                            </w:rPr>
                            <w:fldChar w:fldCharType="begin"/>
                          </w:r>
                          <w:r w:rsidRPr="006A7636">
                            <w:rPr>
                              <w:spacing w:val="-8"/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Pr="007D0429">
                            <w:rPr>
                              <w:spacing w:val="-8"/>
                              <w:sz w:val="18"/>
                              <w:szCs w:val="18"/>
                              <w:lang w:val="en-US"/>
                            </w:rPr>
                            <w:instrText>DOCPROPERTY</w:instrText>
                          </w:r>
                          <w:r w:rsidRPr="006A7636">
                            <w:rPr>
                              <w:spacing w:val="-8"/>
                              <w:sz w:val="18"/>
                              <w:szCs w:val="18"/>
                            </w:rPr>
                            <w:instrText xml:space="preserve">  "</w:instrText>
                          </w:r>
                          <w:r w:rsidRPr="007D0429">
                            <w:rPr>
                              <w:spacing w:val="-8"/>
                              <w:sz w:val="18"/>
                              <w:szCs w:val="18"/>
                              <w:lang w:val="en-US"/>
                            </w:rPr>
                            <w:instrText>SNHP</w:instrText>
                          </w:r>
                          <w:r w:rsidRPr="006A7636">
                            <w:rPr>
                              <w:spacing w:val="-8"/>
                              <w:sz w:val="18"/>
                              <w:szCs w:val="18"/>
                            </w:rPr>
                            <w:instrText xml:space="preserve">*№ док."  \* </w:instrText>
                          </w:r>
                          <w:r w:rsidRPr="007D0429">
                            <w:rPr>
                              <w:spacing w:val="-8"/>
                              <w:sz w:val="18"/>
                              <w:szCs w:val="18"/>
                              <w:lang w:val="en-US"/>
                            </w:rPr>
                            <w:instrText>MERGEFORMAT</w:instrText>
                          </w:r>
                          <w:r w:rsidRPr="006A7636">
                            <w:rPr>
                              <w:spacing w:val="-8"/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Pr="007D0429">
                            <w:rPr>
                              <w:spacing w:val="-8"/>
                              <w:sz w:val="18"/>
                              <w:szCs w:val="18"/>
                              <w:lang w:val="en-US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pacing w:val="-8"/>
                              <w:sz w:val="18"/>
                              <w:szCs w:val="18"/>
                            </w:rPr>
                            <w:t>Ошибка! Неизвестное имя свойства документа.</w:t>
                          </w:r>
                          <w:r w:rsidRPr="007D0429">
                            <w:rPr>
                              <w:spacing w:val="-8"/>
                              <w:sz w:val="18"/>
                              <w:szCs w:val="18"/>
                              <w:lang w:val="en-US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4" w:space="0" w:color="auto"/>
                            <w:bottom w:val="single" w:sz="12" w:space="0" w:color="auto"/>
                          </w:tcBorders>
                          <w:tcMar>
                            <w:left w:w="0" w:type="dxa"/>
                            <w:right w:w="0" w:type="dxa"/>
                          </w:tcMar>
                          <w:vAlign w:val="center"/>
                        </w:tcPr>
                        <w:p w14:paraId="475E0227" w14:textId="77777777" w:rsidR="009939D6" w:rsidRPr="006A7636" w:rsidRDefault="009939D6" w:rsidP="006E1DE6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4" w:space="0" w:color="auto"/>
                            <w:bottom w:val="single" w:sz="12" w:space="0" w:color="auto"/>
                          </w:tcBorders>
                          <w:tcMar>
                            <w:left w:w="0" w:type="dxa"/>
                            <w:right w:w="0" w:type="dxa"/>
                          </w:tcMar>
                          <w:vAlign w:val="center"/>
                        </w:tcPr>
                        <w:p w14:paraId="7C8574C5" w14:textId="2DFD67CC" w:rsidR="009939D6" w:rsidRPr="006A7636" w:rsidRDefault="009939D6" w:rsidP="006E1DE6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fldChar w:fldCharType="begin"/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instrText>DOCPROPERTY</w:instrText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 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instrText>SNHP</w:instrText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*Дата  \*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instrText>MERGEFORMAT</w:instrText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18"/>
                              <w:szCs w:val="18"/>
                            </w:rPr>
                            <w:t>Ошибка! Неизвестное имя свойства документа.</w: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6684" w:type="dxa"/>
                          <w:gridSpan w:val="4"/>
                          <w:vMerge/>
                          <w:tcBorders>
                            <w:right w:val="nil"/>
                          </w:tcBorders>
                        </w:tcPr>
                        <w:p w14:paraId="26DDAB45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</w:tr>
                    <w:tr w:rsidR="009939D6" w:rsidRPr="00622632" w14:paraId="26E7112D" w14:textId="77777777" w:rsidTr="006E1DE6">
                      <w:trPr>
                        <w:cantSplit/>
                        <w:trHeight w:hRule="exact" w:val="300"/>
                      </w:trPr>
                      <w:tc>
                        <w:tcPr>
                          <w:tcW w:w="587" w:type="dxa"/>
                          <w:tcBorders>
                            <w:top w:val="single" w:sz="12" w:space="0" w:color="auto"/>
                            <w:left w:val="nil"/>
                            <w:bottom w:val="single" w:sz="12" w:space="0" w:color="auto"/>
                          </w:tcBorders>
                          <w:vAlign w:val="center"/>
                        </w:tcPr>
                        <w:p w14:paraId="20B36F3C" w14:textId="77777777" w:rsidR="009939D6" w:rsidRPr="00622632" w:rsidRDefault="009939D6" w:rsidP="006E1DE6">
                          <w:pPr>
                            <w:jc w:val="center"/>
                            <w:rPr>
                              <w:sz w:val="18"/>
                              <w:szCs w:val="16"/>
                            </w:rPr>
                          </w:pPr>
                          <w:r w:rsidRPr="00622632">
                            <w:rPr>
                              <w:sz w:val="18"/>
                              <w:szCs w:val="16"/>
                            </w:rPr>
                            <w:t>Изм.</w:t>
                          </w: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2" w:space="0" w:color="auto"/>
                            <w:left w:val="nil"/>
                            <w:bottom w:val="single" w:sz="12" w:space="0" w:color="auto"/>
                          </w:tcBorders>
                          <w:tcMar>
                            <w:left w:w="0" w:type="dxa"/>
                            <w:right w:w="0" w:type="dxa"/>
                          </w:tcMar>
                          <w:vAlign w:val="center"/>
                        </w:tcPr>
                        <w:p w14:paraId="1EBF2265" w14:textId="77777777" w:rsidR="009939D6" w:rsidRPr="00622632" w:rsidRDefault="009939D6" w:rsidP="006E1DE6">
                          <w:pPr>
                            <w:ind w:left="-20"/>
                            <w:jc w:val="center"/>
                            <w:rPr>
                              <w:spacing w:val="-8"/>
                              <w:sz w:val="18"/>
                              <w:szCs w:val="16"/>
                            </w:rPr>
                          </w:pPr>
                          <w:proofErr w:type="spellStart"/>
                          <w:r w:rsidRPr="00622632">
                            <w:rPr>
                              <w:spacing w:val="-8"/>
                              <w:sz w:val="18"/>
                              <w:szCs w:val="16"/>
                            </w:rPr>
                            <w:t>Кол.уч</w:t>
                          </w:r>
                          <w:proofErr w:type="spellEnd"/>
                        </w:p>
                      </w:tc>
                      <w:tc>
                        <w:tcPr>
                          <w:tcW w:w="578" w:type="dxa"/>
                          <w:tcBorders>
                            <w:top w:val="single" w:sz="12" w:space="0" w:color="auto"/>
                            <w:bottom w:val="single" w:sz="12" w:space="0" w:color="auto"/>
                          </w:tcBorders>
                          <w:vAlign w:val="center"/>
                        </w:tcPr>
                        <w:p w14:paraId="25974F1D" w14:textId="77777777" w:rsidR="009939D6" w:rsidRPr="00622632" w:rsidRDefault="009939D6" w:rsidP="006E1DE6">
                          <w:pPr>
                            <w:jc w:val="center"/>
                            <w:rPr>
                              <w:sz w:val="18"/>
                              <w:szCs w:val="16"/>
                            </w:rPr>
                          </w:pPr>
                          <w:r w:rsidRPr="00622632">
                            <w:rPr>
                              <w:sz w:val="18"/>
                              <w:szCs w:val="16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560" w:type="dxa"/>
                          <w:tcBorders>
                            <w:top w:val="single" w:sz="12" w:space="0" w:color="auto"/>
                            <w:bottom w:val="single" w:sz="12" w:space="0" w:color="auto"/>
                          </w:tcBorders>
                          <w:vAlign w:val="center"/>
                        </w:tcPr>
                        <w:p w14:paraId="38C2DDE2" w14:textId="77777777" w:rsidR="009939D6" w:rsidRPr="00622632" w:rsidRDefault="009939D6" w:rsidP="006E1DE6">
                          <w:pPr>
                            <w:jc w:val="center"/>
                            <w:rPr>
                              <w:spacing w:val="-8"/>
                              <w:sz w:val="18"/>
                              <w:szCs w:val="16"/>
                            </w:rPr>
                          </w:pPr>
                          <w:r w:rsidRPr="00622632">
                            <w:rPr>
                              <w:spacing w:val="-8"/>
                              <w:sz w:val="18"/>
                              <w:szCs w:val="16"/>
                            </w:rPr>
                            <w:t>№</w:t>
                          </w:r>
                          <w:r w:rsidRPr="00622632">
                            <w:rPr>
                              <w:spacing w:val="-8"/>
                              <w:sz w:val="18"/>
                              <w:szCs w:val="16"/>
                              <w:lang w:val="en-US"/>
                            </w:rPr>
                            <w:t xml:space="preserve"> </w:t>
                          </w:r>
                          <w:r w:rsidRPr="00622632">
                            <w:rPr>
                              <w:spacing w:val="-8"/>
                              <w:sz w:val="18"/>
                              <w:szCs w:val="16"/>
                            </w:rPr>
                            <w:t>док.</w:t>
                          </w: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12" w:space="0" w:color="auto"/>
                            <w:bottom w:val="single" w:sz="12" w:space="0" w:color="auto"/>
                          </w:tcBorders>
                          <w:vAlign w:val="center"/>
                        </w:tcPr>
                        <w:p w14:paraId="26C6F27B" w14:textId="77777777" w:rsidR="009939D6" w:rsidRPr="00622632" w:rsidRDefault="009939D6" w:rsidP="006E1DE6">
                          <w:pPr>
                            <w:jc w:val="center"/>
                            <w:rPr>
                              <w:sz w:val="18"/>
                              <w:szCs w:val="16"/>
                            </w:rPr>
                          </w:pPr>
                          <w:r w:rsidRPr="00622632">
                            <w:rPr>
                              <w:sz w:val="18"/>
                              <w:szCs w:val="16"/>
                            </w:rPr>
                            <w:t>Подп.</w:t>
                          </w: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12" w:space="0" w:color="auto"/>
                            <w:bottom w:val="single" w:sz="12" w:space="0" w:color="auto"/>
                          </w:tcBorders>
                          <w:vAlign w:val="center"/>
                        </w:tcPr>
                        <w:p w14:paraId="3951282F" w14:textId="77777777" w:rsidR="009939D6" w:rsidRPr="00622632" w:rsidRDefault="009939D6" w:rsidP="006E1DE6">
                          <w:pPr>
                            <w:jc w:val="center"/>
                            <w:rPr>
                              <w:sz w:val="18"/>
                              <w:szCs w:val="16"/>
                            </w:rPr>
                          </w:pPr>
                          <w:r w:rsidRPr="00622632">
                            <w:rPr>
                              <w:sz w:val="18"/>
                              <w:szCs w:val="16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684" w:type="dxa"/>
                          <w:gridSpan w:val="4"/>
                          <w:vMerge/>
                          <w:tcBorders>
                            <w:bottom w:val="single" w:sz="12" w:space="0" w:color="auto"/>
                            <w:right w:val="nil"/>
                          </w:tcBorders>
                        </w:tcPr>
                        <w:p w14:paraId="797F6232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</w:tr>
                    <w:permStart w:id="818772187" w:edGrp="everyone"/>
                    <w:permStart w:id="457335791" w:edGrp="everyone"/>
                    <w:tr w:rsidR="009939D6" w:rsidRPr="00622632" w14:paraId="4D3952C0" w14:textId="77777777" w:rsidTr="006E1DE6">
                      <w:trPr>
                        <w:cantSplit/>
                        <w:trHeight w:hRule="exact" w:val="283"/>
                      </w:trPr>
                      <w:tc>
                        <w:tcPr>
                          <w:tcW w:w="1160" w:type="dxa"/>
                          <w:gridSpan w:val="2"/>
                          <w:tcBorders>
                            <w:top w:val="single" w:sz="12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098AAC50" w14:textId="50F13306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SNHP%Должность1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1138" w:type="dxa"/>
                          <w:gridSpan w:val="2"/>
                          <w:tcBorders>
                            <w:top w:val="single" w:sz="12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28013F0C" w14:textId="463948F4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SNHP+ФИО1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12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52DC7BDC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12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6F889237" w14:textId="77777777" w:rsidR="009939D6" w:rsidRPr="00622632" w:rsidRDefault="009939D6" w:rsidP="006E1DE6">
                          <w:pPr>
                            <w:ind w:left="28"/>
                            <w:rPr>
                              <w:spacing w:val="-20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3933" w:type="dxa"/>
                          <w:vMerge w:val="restart"/>
                          <w:tcBorders>
                            <w:top w:val="single" w:sz="12" w:space="0" w:color="auto"/>
                          </w:tcBorders>
                          <w:tcMar>
                            <w:left w:w="0" w:type="dxa"/>
                            <w:right w:w="0" w:type="dxa"/>
                          </w:tcMar>
                          <w:vAlign w:val="center"/>
                        </w:tcPr>
                        <w:p w14:paraId="655E4C60" w14:textId="6B507230" w:rsidR="009939D6" w:rsidRPr="00622632" w:rsidRDefault="009939D6" w:rsidP="006E1DE6">
                          <w:pPr>
                            <w:spacing w:line="216" w:lineRule="auto"/>
                            <w:jc w:val="center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DOCPROPERTY  "SNHP*Наименование титульного объекта" 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b/>
                              <w:bCs/>
                            </w:rPr>
                            <w:t>Ошибка! Неизвестное имя свойства документа.</w:t>
                          </w:r>
                          <w:r>
                            <w:fldChar w:fldCharType="end"/>
                          </w:r>
                        </w:p>
                      </w:tc>
                      <w:tc>
                        <w:tcPr>
                          <w:tcW w:w="877" w:type="dxa"/>
                          <w:tcBorders>
                            <w:top w:val="single" w:sz="12" w:space="0" w:color="auto"/>
                            <w:bottom w:val="single" w:sz="12" w:space="0" w:color="auto"/>
                          </w:tcBorders>
                          <w:vAlign w:val="center"/>
                        </w:tcPr>
                        <w:p w14:paraId="6DA4FD94" w14:textId="77777777" w:rsidR="009939D6" w:rsidRPr="00622632" w:rsidRDefault="009939D6" w:rsidP="006E1DE6">
                          <w:pPr>
                            <w:jc w:val="center"/>
                          </w:pPr>
                          <w:r w:rsidRPr="00622632">
                            <w:t>Стадия</w:t>
                          </w:r>
                        </w:p>
                      </w:tc>
                      <w:tc>
                        <w:tcPr>
                          <w:tcW w:w="865" w:type="dxa"/>
                          <w:tcBorders>
                            <w:top w:val="single" w:sz="12" w:space="0" w:color="auto"/>
                            <w:bottom w:val="single" w:sz="12" w:space="0" w:color="auto"/>
                          </w:tcBorders>
                          <w:vAlign w:val="center"/>
                        </w:tcPr>
                        <w:p w14:paraId="6DA0F686" w14:textId="77777777" w:rsidR="009939D6" w:rsidRPr="00622632" w:rsidRDefault="009939D6" w:rsidP="006E1DE6">
                          <w:pPr>
                            <w:jc w:val="center"/>
                          </w:pPr>
                          <w:r w:rsidRPr="00622632">
                            <w:t>Лист</w:t>
                          </w:r>
                        </w:p>
                      </w:tc>
                      <w:tc>
                        <w:tcPr>
                          <w:tcW w:w="1009" w:type="dxa"/>
                          <w:tcBorders>
                            <w:top w:val="single" w:sz="12" w:space="0" w:color="auto"/>
                            <w:bottom w:val="single" w:sz="12" w:space="0" w:color="auto"/>
                            <w:right w:val="nil"/>
                          </w:tcBorders>
                          <w:vAlign w:val="center"/>
                        </w:tcPr>
                        <w:p w14:paraId="531E51EA" w14:textId="77777777" w:rsidR="009939D6" w:rsidRPr="00622632" w:rsidRDefault="009939D6" w:rsidP="006E1DE6">
                          <w:pPr>
                            <w:jc w:val="center"/>
                          </w:pPr>
                          <w:r w:rsidRPr="00622632">
                            <w:t>Листов</w:t>
                          </w:r>
                        </w:p>
                      </w:tc>
                    </w:tr>
                    <w:permStart w:id="7692527" w:edGrp="everyone" w:colFirst="0" w:colLast="0"/>
                    <w:permStart w:id="1095248499" w:edGrp="everyone" w:colFirst="1" w:colLast="1"/>
                    <w:permEnd w:id="818772187"/>
                    <w:permEnd w:id="457335791"/>
                    <w:tr w:rsidR="009939D6" w:rsidRPr="00622632" w14:paraId="62F7C14E" w14:textId="77777777" w:rsidTr="006E1DE6">
                      <w:trPr>
                        <w:cantSplit/>
                        <w:trHeight w:hRule="exact" w:val="300"/>
                      </w:trPr>
                      <w:tc>
                        <w:tcPr>
                          <w:tcW w:w="1160" w:type="dxa"/>
                          <w:gridSpan w:val="2"/>
                          <w:tcBorders>
                            <w:top w:val="single" w:sz="4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2B287A4D" w14:textId="77B86A1E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SNHP%Должность2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1138" w:type="dxa"/>
                          <w:gridSpan w:val="2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4AE89AB0" w14:textId="73AF4B54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SNHP+ФИО2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58832D0D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</w:tcPr>
                        <w:p w14:paraId="3B6420C4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3933" w:type="dxa"/>
                          <w:vMerge/>
                        </w:tcPr>
                        <w:p w14:paraId="0B49DF44" w14:textId="77777777" w:rsidR="009939D6" w:rsidRPr="00622632" w:rsidRDefault="009939D6" w:rsidP="006E1DE6">
                          <w:pPr>
                            <w:jc w:val="center"/>
                            <w:rPr>
                              <w:sz w:val="15"/>
                              <w:szCs w:val="15"/>
                            </w:rPr>
                          </w:pPr>
                        </w:p>
                      </w:tc>
                      <w:tc>
                        <w:tcPr>
                          <w:tcW w:w="877" w:type="dxa"/>
                          <w:vMerge w:val="restart"/>
                          <w:tcBorders>
                            <w:top w:val="single" w:sz="12" w:space="0" w:color="auto"/>
                          </w:tcBorders>
                          <w:vAlign w:val="center"/>
                        </w:tcPr>
                        <w:p w14:paraId="2C06E1EF" w14:textId="77777777" w:rsidR="009939D6" w:rsidRPr="00622632" w:rsidRDefault="009939D6" w:rsidP="006E1DE6">
                          <w:pPr>
                            <w:jc w:val="center"/>
                          </w:pPr>
                          <w:r w:rsidRPr="00622632">
                            <w:t>П</w:t>
                          </w:r>
                        </w:p>
                      </w:tc>
                      <w:tc>
                        <w:tcPr>
                          <w:tcW w:w="865" w:type="dxa"/>
                          <w:vMerge w:val="restart"/>
                          <w:tcBorders>
                            <w:top w:val="single" w:sz="12" w:space="0" w:color="auto"/>
                          </w:tcBorders>
                          <w:vAlign w:val="center"/>
                        </w:tcPr>
                        <w:p w14:paraId="1F166A70" w14:textId="77777777" w:rsidR="009939D6" w:rsidRPr="00622632" w:rsidRDefault="009939D6" w:rsidP="006E1DE6">
                          <w:pPr>
                            <w:jc w:val="center"/>
                          </w:pPr>
                          <w:r>
                            <w:t>1</w:t>
                          </w:r>
                        </w:p>
                      </w:tc>
                      <w:tc>
                        <w:tcPr>
                          <w:tcW w:w="1009" w:type="dxa"/>
                          <w:vMerge w:val="restart"/>
                          <w:tcBorders>
                            <w:top w:val="single" w:sz="12" w:space="0" w:color="auto"/>
                            <w:right w:val="nil"/>
                          </w:tcBorders>
                          <w:vAlign w:val="center"/>
                        </w:tcPr>
                        <w:p w14:paraId="39FE11A5" w14:textId="7B0B3D66" w:rsidR="009939D6" w:rsidRPr="00622632" w:rsidRDefault="009939D6" w:rsidP="006E1DE6">
                          <w:pPr>
                            <w:jc w:val="center"/>
                          </w:pPr>
                          <w:r>
                            <w:rPr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szCs w:val="28"/>
                            </w:rPr>
                            <w:instrText xml:space="preserve"> SECTIONPAGES   \* MERGEFORMAT </w:instrText>
                          </w:r>
                          <w:r>
                            <w:rPr>
                              <w:szCs w:val="28"/>
                            </w:rPr>
                            <w:fldChar w:fldCharType="separate"/>
                          </w:r>
                          <w:r w:rsidR="002606CB">
                            <w:rPr>
                              <w:noProof/>
                              <w:szCs w:val="28"/>
                            </w:rPr>
                            <w:t>27</w:t>
                          </w:r>
                          <w:r>
                            <w:rPr>
                              <w:szCs w:val="28"/>
                            </w:rPr>
                            <w:fldChar w:fldCharType="end"/>
                          </w:r>
                        </w:p>
                      </w:tc>
                    </w:tr>
                    <w:permStart w:id="50734375" w:edGrp="everyone"/>
                    <w:permStart w:id="1825577367" w:edGrp="everyone"/>
                    <w:permEnd w:id="7692527"/>
                    <w:permEnd w:id="1095248499"/>
                    <w:tr w:rsidR="009939D6" w:rsidRPr="00622632" w14:paraId="7D28CDA8" w14:textId="77777777" w:rsidTr="006E1DE6">
                      <w:trPr>
                        <w:cantSplit/>
                        <w:trHeight w:hRule="exact" w:val="298"/>
                      </w:trPr>
                      <w:tc>
                        <w:tcPr>
                          <w:tcW w:w="1160" w:type="dxa"/>
                          <w:gridSpan w:val="2"/>
                          <w:tcBorders>
                            <w:top w:val="single" w:sz="4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55BFA96C" w14:textId="45C4109B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SNHP%Должность3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1138" w:type="dxa"/>
                          <w:gridSpan w:val="2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34D37724" w14:textId="6CD292C7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SNHP+ФИО3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2F8E70ED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</w:tcPr>
                        <w:p w14:paraId="068F0D91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3933" w:type="dxa"/>
                          <w:vMerge/>
                        </w:tcPr>
                        <w:p w14:paraId="39082282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877" w:type="dxa"/>
                          <w:vMerge/>
                          <w:tcBorders>
                            <w:bottom w:val="nil"/>
                          </w:tcBorders>
                          <w:vAlign w:val="center"/>
                        </w:tcPr>
                        <w:p w14:paraId="08209CDD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865" w:type="dxa"/>
                          <w:vMerge/>
                          <w:tcBorders>
                            <w:bottom w:val="nil"/>
                          </w:tcBorders>
                          <w:vAlign w:val="center"/>
                        </w:tcPr>
                        <w:p w14:paraId="662E7046" w14:textId="77777777" w:rsidR="009939D6" w:rsidRPr="00622632" w:rsidRDefault="009939D6" w:rsidP="006E1DE6">
                          <w:pPr>
                            <w:ind w:hanging="84"/>
                          </w:pPr>
                        </w:p>
                      </w:tc>
                      <w:tc>
                        <w:tcPr>
                          <w:tcW w:w="1009" w:type="dxa"/>
                          <w:vMerge/>
                          <w:tcBorders>
                            <w:bottom w:val="nil"/>
                            <w:right w:val="nil"/>
                          </w:tcBorders>
                          <w:vAlign w:val="center"/>
                        </w:tcPr>
                        <w:p w14:paraId="1E960ACB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</w:tr>
                    <w:tr w:rsidR="009939D6" w:rsidRPr="00622632" w14:paraId="75041272" w14:textId="77777777" w:rsidTr="006E1DE6">
                      <w:trPr>
                        <w:cantSplit/>
                        <w:trHeight w:hRule="exact" w:val="300"/>
                      </w:trPr>
                      <w:tc>
                        <w:tcPr>
                          <w:tcW w:w="1160" w:type="dxa"/>
                          <w:gridSpan w:val="2"/>
                          <w:tcBorders>
                            <w:top w:val="single" w:sz="4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2166A3EA" w14:textId="77777777" w:rsidR="009939D6" w:rsidRPr="00124F98" w:rsidRDefault="009939D6" w:rsidP="006E1DE6">
                          <w:pPr>
                            <w:rPr>
                              <w:sz w:val="20"/>
                            </w:rPr>
                          </w:pPr>
                          <w:permStart w:id="1452617999" w:edGrp="everyone"/>
                          <w:permStart w:id="783638138" w:edGrp="everyone"/>
                          <w:permEnd w:id="50734375"/>
                          <w:permEnd w:id="1825577367"/>
                        </w:p>
                      </w:tc>
                      <w:tc>
                        <w:tcPr>
                          <w:tcW w:w="1138" w:type="dxa"/>
                          <w:gridSpan w:val="2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79AB017A" w14:textId="230AF0D8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SNHP+ФИО4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30648B60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</w:tcPr>
                        <w:p w14:paraId="1C43A4A3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3933" w:type="dxa"/>
                          <w:vMerge w:val="restart"/>
                          <w:vAlign w:val="center"/>
                        </w:tcPr>
                        <w:p w14:paraId="6A0FD4FC" w14:textId="51B0872A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  <w:r w:rsidRPr="00622632">
                            <w:fldChar w:fldCharType="begin"/>
                          </w:r>
                          <w:r w:rsidRPr="00622632">
                            <w:instrText xml:space="preserve"> DOCPROPERTY  "SNHP*Наименование документа</w:instrText>
                          </w:r>
                          <w:r>
                            <w:instrText>№2</w:instrText>
                          </w:r>
                          <w:r w:rsidRPr="00622632">
                            <w:instrText xml:space="preserve">"  \* MERGEFORMAT </w:instrText>
                          </w:r>
                          <w:r w:rsidRPr="00622632">
                            <w:fldChar w:fldCharType="separate"/>
                          </w:r>
                          <w:r>
                            <w:rPr>
                              <w:b/>
                              <w:bCs/>
                            </w:rPr>
                            <w:t>Ошибка! Неизвестное имя свойства документа.</w:t>
                          </w:r>
                          <w:r w:rsidRPr="00622632">
                            <w:fldChar w:fldCharType="end"/>
                          </w:r>
                        </w:p>
                      </w:tc>
                      <w:tc>
                        <w:tcPr>
                          <w:tcW w:w="2751" w:type="dxa"/>
                          <w:gridSpan w:val="3"/>
                          <w:vMerge w:val="restart"/>
                          <w:tcBorders>
                            <w:top w:val="single" w:sz="12" w:space="0" w:color="auto"/>
                            <w:right w:val="nil"/>
                          </w:tcBorders>
                          <w:vAlign w:val="center"/>
                        </w:tcPr>
                        <w:p w14:paraId="7C6AA43B" w14:textId="77777777" w:rsidR="009939D6" w:rsidRPr="00622632" w:rsidRDefault="009939D6" w:rsidP="006E1DE6">
                          <w:pPr>
                            <w:ind w:hanging="62"/>
                            <w:jc w:val="center"/>
                            <w:rPr>
                              <w:sz w:val="20"/>
                            </w:rPr>
                          </w:pPr>
                          <w:r w:rsidRPr="00622632">
                            <w:rPr>
                              <w:noProof/>
                              <w:sz w:val="12"/>
                              <w:szCs w:val="12"/>
                              <w:lang w:bidi="ar-SA"/>
                            </w:rPr>
                            <w:drawing>
                              <wp:inline distT="0" distB="0" distL="0" distR="0" wp14:anchorId="7E65CFAA" wp14:editId="22DCA6E5">
                                <wp:extent cx="1338243" cy="308514"/>
                                <wp:effectExtent l="0" t="0" r="0" b="0"/>
                                <wp:docPr id="21" name="Рисунок 21" descr="D:\текущая\06.11.18\От Елены\исх_от_тех.отд.pn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2" descr="D:\текущая\06.11.18\От Елены\исх_от_тех.отд.pn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 rotWithShape="1"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 b="30374"/>
                                        <a:stretch/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38243" cy="30851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53640926-AAD7-44D8-BBD7-CCE9431645EC}">
                                            <a14:shadowObscured xmlns:a14="http://schemas.microsoft.com/office/drawing/2010/main"/>
                                          </a:ext>
                                        </a:extLst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14:paraId="222B5FB9" w14:textId="77777777" w:rsidR="009939D6" w:rsidRPr="00622632" w:rsidRDefault="009939D6" w:rsidP="006E1DE6">
                          <w:pPr>
                            <w:ind w:hanging="60"/>
                            <w:jc w:val="center"/>
                            <w:rPr>
                              <w:spacing w:val="-12"/>
                              <w:sz w:val="16"/>
                              <w:szCs w:val="16"/>
                            </w:rPr>
                          </w:pPr>
                          <w:r w:rsidRPr="00622632">
                            <w:rPr>
                              <w:sz w:val="16"/>
                              <w:szCs w:val="16"/>
                            </w:rPr>
                            <w:t>ООО "</w:t>
                          </w:r>
                          <w:proofErr w:type="spellStart"/>
                          <w:r w:rsidRPr="00622632">
                            <w:rPr>
                              <w:sz w:val="16"/>
                              <w:szCs w:val="16"/>
                            </w:rPr>
                            <w:t>Салаватнефтехимпроект</w:t>
                          </w:r>
                          <w:proofErr w:type="spellEnd"/>
                          <w:r w:rsidRPr="00622632">
                            <w:rPr>
                              <w:sz w:val="16"/>
                              <w:szCs w:val="16"/>
                            </w:rPr>
                            <w:t>"</w:t>
                          </w:r>
                        </w:p>
                      </w:tc>
                    </w:tr>
                    <w:permStart w:id="1415381984" w:edGrp="everyone"/>
                    <w:permStart w:id="910766591" w:edGrp="everyone"/>
                    <w:permEnd w:id="1452617999"/>
                    <w:permEnd w:id="783638138"/>
                    <w:tr w:rsidR="009939D6" w:rsidRPr="00622632" w14:paraId="143633CA" w14:textId="77777777" w:rsidTr="006E1DE6">
                      <w:trPr>
                        <w:cantSplit/>
                        <w:trHeight w:hRule="exact" w:val="300"/>
                      </w:trPr>
                      <w:tc>
                        <w:tcPr>
                          <w:tcW w:w="1160" w:type="dxa"/>
                          <w:gridSpan w:val="2"/>
                          <w:tcBorders>
                            <w:top w:val="single" w:sz="4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3844A23D" w14:textId="79F656F2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SNHP%Должность4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1138" w:type="dxa"/>
                          <w:gridSpan w:val="2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3C10DDB2" w14:textId="47A5FFD8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SNHP+ФИО5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6E15BFD7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</w:tcPr>
                        <w:p w14:paraId="536D9490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3933" w:type="dxa"/>
                          <w:vMerge/>
                        </w:tcPr>
                        <w:p w14:paraId="2DE94316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2751" w:type="dxa"/>
                          <w:gridSpan w:val="3"/>
                          <w:vMerge/>
                          <w:tcBorders>
                            <w:right w:val="nil"/>
                          </w:tcBorders>
                        </w:tcPr>
                        <w:p w14:paraId="68BF769C" w14:textId="77777777" w:rsidR="009939D6" w:rsidRPr="00622632" w:rsidRDefault="009939D6" w:rsidP="006E1DE6">
                          <w:pPr>
                            <w:jc w:val="center"/>
                            <w:rPr>
                              <w:sz w:val="16"/>
                            </w:rPr>
                          </w:pPr>
                        </w:p>
                      </w:tc>
                    </w:tr>
                    <w:permStart w:id="616255393" w:edGrp="everyone"/>
                    <w:permStart w:id="269307639" w:edGrp="everyone"/>
                    <w:permEnd w:id="1415381984"/>
                    <w:permEnd w:id="910766591"/>
                    <w:tr w:rsidR="009939D6" w:rsidRPr="00622632" w14:paraId="315E3467" w14:textId="77777777" w:rsidTr="006E1DE6">
                      <w:trPr>
                        <w:cantSplit/>
                        <w:trHeight w:hRule="exact" w:val="284"/>
                      </w:trPr>
                      <w:tc>
                        <w:tcPr>
                          <w:tcW w:w="1160" w:type="dxa"/>
                          <w:gridSpan w:val="2"/>
                          <w:tcBorders>
                            <w:top w:val="single" w:sz="4" w:space="0" w:color="auto"/>
                            <w:left w:val="nil"/>
                            <w:bottom w:val="nil"/>
                          </w:tcBorders>
                          <w:vAlign w:val="center"/>
                        </w:tcPr>
                        <w:p w14:paraId="7E6D7C2F" w14:textId="7865FD0D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SNHP%Должность5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1138" w:type="dxa"/>
                          <w:gridSpan w:val="2"/>
                          <w:tcBorders>
                            <w:top w:val="single" w:sz="4" w:space="0" w:color="auto"/>
                            <w:bottom w:val="nil"/>
                          </w:tcBorders>
                          <w:vAlign w:val="center"/>
                        </w:tcPr>
                        <w:p w14:paraId="494212EE" w14:textId="1EBB3A8C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SNHP+ФИО6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4" w:space="0" w:color="auto"/>
                            <w:bottom w:val="nil"/>
                          </w:tcBorders>
                          <w:vAlign w:val="center"/>
                        </w:tcPr>
                        <w:p w14:paraId="06DD180B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4" w:space="0" w:color="auto"/>
                            <w:bottom w:val="nil"/>
                          </w:tcBorders>
                        </w:tcPr>
                        <w:p w14:paraId="6AF020D4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3933" w:type="dxa"/>
                          <w:vMerge/>
                          <w:tcBorders>
                            <w:bottom w:val="nil"/>
                          </w:tcBorders>
                        </w:tcPr>
                        <w:p w14:paraId="1928661F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2751" w:type="dxa"/>
                          <w:gridSpan w:val="3"/>
                          <w:vMerge/>
                          <w:tcBorders>
                            <w:bottom w:val="nil"/>
                            <w:right w:val="nil"/>
                          </w:tcBorders>
                        </w:tcPr>
                        <w:p w14:paraId="3DE2658A" w14:textId="77777777" w:rsidR="009939D6" w:rsidRPr="00622632" w:rsidRDefault="009939D6" w:rsidP="006E1DE6">
                          <w:pPr>
                            <w:jc w:val="center"/>
                            <w:rPr>
                              <w:sz w:val="16"/>
                            </w:rPr>
                          </w:pPr>
                        </w:p>
                      </w:tc>
                    </w:tr>
                    <w:permEnd w:id="616255393"/>
                    <w:permEnd w:id="269307639"/>
                  </w:tbl>
                  <w:p w14:paraId="060D2206" w14:textId="77777777" w:rsidR="009939D6" w:rsidRPr="00124F98" w:rsidRDefault="009939D6" w:rsidP="008C34C9"/>
                </w:txbxContent>
              </v:textbox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51584" behindDoc="0" locked="0" layoutInCell="1" allowOverlap="1" wp14:anchorId="6D8942E8" wp14:editId="45D8A5AF">
              <wp:simplePos x="0" y="0"/>
              <wp:positionH relativeFrom="column">
                <wp:posOffset>539115</wp:posOffset>
              </wp:positionH>
              <wp:positionV relativeFrom="paragraph">
                <wp:posOffset>-2390775</wp:posOffset>
              </wp:positionV>
              <wp:extent cx="140970" cy="821690"/>
              <wp:effectExtent l="0" t="0" r="0" b="0"/>
              <wp:wrapNone/>
              <wp:docPr id="23" name="Text Box 1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0970" cy="8216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192C418" w14:textId="77777777" w:rsidR="009939D6" w:rsidRPr="00407B51" w:rsidRDefault="009939D6" w:rsidP="008C34C9">
                          <w:pPr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vert270" wrap="square" lIns="0" tIns="0" rIns="0" bIns="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D8942E8" id="Text Box 112" o:spid="_x0000_s1028" type="#_x0000_t202" style="position:absolute;margin-left:42.45pt;margin-top:-188.25pt;width:11.1pt;height:64.7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" stroked="f">
              <v:textbox style="layout-flow:vertical;mso-layout-flow-alt:bottom-to-top" inset="0,0,0,0">
                <w:txbxContent>
                  <w:p w14:paraId="4192C418" w14:textId="77777777" w:rsidR="009939D6" w:rsidRPr="00407B51" w:rsidRDefault="009939D6" w:rsidP="008C34C9">
                    <w:pPr>
                      <w:jc w:val="center"/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</w:p>
  <w:p w14:paraId="0541C227" w14:textId="77777777" w:rsidR="009939D6" w:rsidRDefault="009939D6">
    <w:pPr>
      <w:pStyle w:val="ad"/>
      <w:spacing w:line="14" w:lineRule="auto"/>
      <w:rPr>
        <w:sz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eNormal"/>
      <w:tblW w:w="10205" w:type="dxa"/>
      <w:tblInd w:w="285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Layout w:type="fixed"/>
      <w:tblLook w:val="01E0" w:firstRow="1" w:lastRow="1" w:firstColumn="1" w:lastColumn="1" w:noHBand="0" w:noVBand="0"/>
    </w:tblPr>
    <w:tblGrid>
      <w:gridCol w:w="553"/>
      <w:gridCol w:w="560"/>
      <w:gridCol w:w="553"/>
      <w:gridCol w:w="571"/>
      <w:gridCol w:w="821"/>
      <w:gridCol w:w="532"/>
      <w:gridCol w:w="1931"/>
      <w:gridCol w:w="1849"/>
      <w:gridCol w:w="814"/>
      <w:gridCol w:w="880"/>
      <w:gridCol w:w="1070"/>
      <w:gridCol w:w="71"/>
    </w:tblGrid>
    <w:tr w:rsidR="009939D6" w14:paraId="11122F1B" w14:textId="77777777" w:rsidTr="002B408A">
      <w:trPr>
        <w:gridAfter w:val="1"/>
        <w:wAfter w:w="71" w:type="dxa"/>
        <w:trHeight w:val="737"/>
      </w:trPr>
      <w:tc>
        <w:tcPr>
          <w:tcW w:w="10134" w:type="dxa"/>
          <w:gridSpan w:val="11"/>
          <w:tcBorders>
            <w:top w:val="nil"/>
            <w:left w:val="nil"/>
            <w:bottom w:val="single" w:sz="12" w:space="0" w:color="auto"/>
            <w:right w:val="nil"/>
          </w:tcBorders>
        </w:tcPr>
        <w:p w14:paraId="228630FD" w14:textId="77777777" w:rsidR="009939D6" w:rsidRPr="006C3C9D" w:rsidRDefault="009939D6" w:rsidP="001F020D">
          <w:pPr>
            <w:widowControl/>
            <w:autoSpaceDE/>
            <w:autoSpaceDN/>
            <w:jc w:val="center"/>
            <w:rPr>
              <w:sz w:val="28"/>
              <w:szCs w:val="28"/>
            </w:rPr>
          </w:pPr>
        </w:p>
      </w:tc>
    </w:tr>
    <w:tr w:rsidR="009939D6" w14:paraId="5388602A" w14:textId="77777777" w:rsidTr="002B408A">
      <w:trPr>
        <w:trHeight w:hRule="exact" w:val="284"/>
      </w:trPr>
      <w:tc>
        <w:tcPr>
          <w:tcW w:w="553" w:type="dxa"/>
          <w:tcBorders>
            <w:top w:val="single" w:sz="12" w:space="0" w:color="auto"/>
            <w:left w:val="nil"/>
            <w:bottom w:val="single" w:sz="4" w:space="0" w:color="auto"/>
            <w:right w:val="single" w:sz="12" w:space="0" w:color="auto"/>
          </w:tcBorders>
        </w:tcPr>
        <w:p w14:paraId="01A5E672" w14:textId="77777777" w:rsidR="009939D6" w:rsidRPr="001C51CC" w:rsidRDefault="009939D6" w:rsidP="00917C9A">
          <w:pPr>
            <w:rPr>
              <w:sz w:val="18"/>
              <w:szCs w:val="18"/>
            </w:rPr>
          </w:pPr>
        </w:p>
      </w:tc>
      <w:tc>
        <w:tcPr>
          <w:tcW w:w="560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</w:tcPr>
        <w:p w14:paraId="54864967" w14:textId="77777777" w:rsidR="009939D6" w:rsidRPr="001C51CC" w:rsidRDefault="009939D6" w:rsidP="00917C9A">
          <w:pPr>
            <w:pStyle w:val="TableParagraph"/>
            <w:spacing w:before="19"/>
            <w:ind w:left="1"/>
            <w:rPr>
              <w:sz w:val="18"/>
              <w:szCs w:val="18"/>
            </w:rPr>
          </w:pPr>
        </w:p>
      </w:tc>
      <w:tc>
        <w:tcPr>
          <w:tcW w:w="553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</w:tcPr>
        <w:p w14:paraId="3EBAD1C8" w14:textId="77777777" w:rsidR="009939D6" w:rsidRDefault="009939D6" w:rsidP="00917C9A">
          <w:pPr>
            <w:pStyle w:val="TableParagraph"/>
            <w:spacing w:before="19"/>
            <w:ind w:left="89"/>
            <w:rPr>
              <w:sz w:val="18"/>
            </w:rPr>
          </w:pPr>
        </w:p>
      </w:tc>
      <w:tc>
        <w:tcPr>
          <w:tcW w:w="571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</w:tcPr>
        <w:p w14:paraId="200EB109" w14:textId="77777777" w:rsidR="009939D6" w:rsidRDefault="009939D6" w:rsidP="00917C9A">
          <w:pPr>
            <w:pStyle w:val="TableParagraph"/>
            <w:spacing w:before="19"/>
            <w:ind w:left="24"/>
            <w:rPr>
              <w:sz w:val="18"/>
            </w:rPr>
          </w:pPr>
        </w:p>
      </w:tc>
      <w:tc>
        <w:tcPr>
          <w:tcW w:w="821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</w:tcPr>
        <w:p w14:paraId="6EAA75C4" w14:textId="77777777" w:rsidR="009939D6" w:rsidRDefault="009939D6" w:rsidP="00917C9A">
          <w:pPr>
            <w:pStyle w:val="TableParagraph"/>
            <w:spacing w:before="19"/>
            <w:ind w:left="193"/>
            <w:rPr>
              <w:sz w:val="18"/>
            </w:rPr>
          </w:pPr>
        </w:p>
      </w:tc>
      <w:tc>
        <w:tcPr>
          <w:tcW w:w="532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</w:tcPr>
        <w:p w14:paraId="1C74D5B1" w14:textId="77777777" w:rsidR="009939D6" w:rsidRDefault="009939D6" w:rsidP="00917C9A">
          <w:pPr>
            <w:pStyle w:val="TableParagraph"/>
            <w:spacing w:before="19"/>
            <w:ind w:left="97"/>
            <w:rPr>
              <w:sz w:val="18"/>
            </w:rPr>
          </w:pPr>
        </w:p>
      </w:tc>
      <w:tc>
        <w:tcPr>
          <w:tcW w:w="6615" w:type="dxa"/>
          <w:gridSpan w:val="6"/>
          <w:vMerge w:val="restar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vAlign w:val="center"/>
        </w:tcPr>
        <w:p w14:paraId="4936B9F2" w14:textId="1524E9B5" w:rsidR="009939D6" w:rsidRPr="001B4B5E" w:rsidRDefault="009939D6" w:rsidP="002D07F2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b/>
              <w:sz w:val="28"/>
              <w:szCs w:val="28"/>
              <w:lang w:val="en-US" w:eastAsia="en-US"/>
            </w:rPr>
          </w:pPr>
          <w:r w:rsidRPr="009D1502">
            <w:rPr>
              <w:rFonts w:cs="Arial"/>
              <w:b/>
              <w:szCs w:val="24"/>
            </w:rPr>
            <w:t>470.157-</w:t>
          </w:r>
          <w:r>
            <w:rPr>
              <w:rFonts w:cs="Arial"/>
              <w:b/>
              <w:szCs w:val="24"/>
            </w:rPr>
            <w:t>301</w:t>
          </w:r>
          <w:r w:rsidRPr="009D1502">
            <w:rPr>
              <w:rFonts w:cs="Arial"/>
              <w:b/>
              <w:szCs w:val="24"/>
            </w:rPr>
            <w:t>-</w:t>
          </w:r>
          <w:r>
            <w:rPr>
              <w:rFonts w:cs="Arial"/>
              <w:b/>
              <w:szCs w:val="24"/>
            </w:rPr>
            <w:t>113</w:t>
          </w:r>
          <w:r w:rsidRPr="009D1502">
            <w:rPr>
              <w:rFonts w:cs="Arial"/>
              <w:b/>
              <w:szCs w:val="24"/>
            </w:rPr>
            <w:t>-</w:t>
          </w:r>
          <w:r>
            <w:rPr>
              <w:rFonts w:cs="Arial"/>
              <w:b/>
              <w:szCs w:val="24"/>
            </w:rPr>
            <w:t>Т</w:t>
          </w:r>
          <w:r w:rsidRPr="009D1502">
            <w:rPr>
              <w:rFonts w:cs="Arial"/>
              <w:b/>
              <w:szCs w:val="24"/>
            </w:rPr>
            <w:t>П.ТТ</w:t>
          </w:r>
          <w:r>
            <w:rPr>
              <w:rFonts w:cs="Arial"/>
              <w:b/>
              <w:szCs w:val="24"/>
            </w:rPr>
            <w:t>1</w:t>
          </w:r>
        </w:p>
      </w:tc>
    </w:tr>
    <w:tr w:rsidR="009939D6" w14:paraId="29A755B1" w14:textId="77777777" w:rsidTr="002B408A">
      <w:trPr>
        <w:trHeight w:hRule="exact" w:val="284"/>
      </w:trPr>
      <w:tc>
        <w:tcPr>
          <w:tcW w:w="553" w:type="dxa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</w:tcPr>
        <w:p w14:paraId="31DE10A3" w14:textId="77777777" w:rsidR="009939D6" w:rsidRPr="001C51CC" w:rsidRDefault="009939D6" w:rsidP="00917C9A">
          <w:pPr>
            <w:rPr>
              <w:sz w:val="18"/>
              <w:szCs w:val="18"/>
            </w:rPr>
          </w:pPr>
        </w:p>
      </w:tc>
      <w:tc>
        <w:tcPr>
          <w:tcW w:w="560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</w:tcPr>
        <w:p w14:paraId="2F310DD7" w14:textId="77777777" w:rsidR="009939D6" w:rsidRPr="001C51CC" w:rsidRDefault="009939D6" w:rsidP="00917C9A">
          <w:pPr>
            <w:pStyle w:val="TableParagraph"/>
            <w:spacing w:before="19"/>
            <w:ind w:left="1"/>
            <w:rPr>
              <w:sz w:val="18"/>
              <w:szCs w:val="18"/>
            </w:rPr>
          </w:pPr>
        </w:p>
      </w:tc>
      <w:tc>
        <w:tcPr>
          <w:tcW w:w="553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</w:tcPr>
        <w:p w14:paraId="07ECB5AB" w14:textId="77777777" w:rsidR="009939D6" w:rsidRDefault="009939D6" w:rsidP="00917C9A">
          <w:pPr>
            <w:pStyle w:val="TableParagraph"/>
            <w:spacing w:before="19"/>
            <w:ind w:left="89"/>
            <w:rPr>
              <w:sz w:val="18"/>
            </w:rPr>
          </w:pPr>
        </w:p>
      </w:tc>
      <w:tc>
        <w:tcPr>
          <w:tcW w:w="571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</w:tcPr>
        <w:p w14:paraId="1F021C51" w14:textId="77777777" w:rsidR="009939D6" w:rsidRDefault="009939D6" w:rsidP="00917C9A">
          <w:pPr>
            <w:pStyle w:val="TableParagraph"/>
            <w:spacing w:before="19"/>
            <w:ind w:left="24"/>
            <w:rPr>
              <w:sz w:val="18"/>
            </w:rPr>
          </w:pPr>
        </w:p>
      </w:tc>
      <w:tc>
        <w:tcPr>
          <w:tcW w:w="821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</w:tcPr>
        <w:p w14:paraId="2F0515EF" w14:textId="77777777" w:rsidR="009939D6" w:rsidRDefault="009939D6" w:rsidP="00917C9A">
          <w:pPr>
            <w:pStyle w:val="TableParagraph"/>
            <w:spacing w:before="19"/>
            <w:ind w:left="193"/>
            <w:rPr>
              <w:sz w:val="18"/>
            </w:rPr>
          </w:pPr>
        </w:p>
      </w:tc>
      <w:tc>
        <w:tcPr>
          <w:tcW w:w="532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</w:tcPr>
        <w:p w14:paraId="712748BD" w14:textId="77777777" w:rsidR="009939D6" w:rsidRDefault="009939D6" w:rsidP="00917C9A">
          <w:pPr>
            <w:pStyle w:val="TableParagraph"/>
            <w:spacing w:before="19"/>
            <w:ind w:left="97"/>
            <w:rPr>
              <w:sz w:val="18"/>
            </w:rPr>
          </w:pPr>
        </w:p>
      </w:tc>
      <w:tc>
        <w:tcPr>
          <w:tcW w:w="6615" w:type="dxa"/>
          <w:gridSpan w:val="6"/>
          <w:vMerge/>
          <w:tcBorders>
            <w:left w:val="single" w:sz="12" w:space="0" w:color="auto"/>
            <w:bottom w:val="single" w:sz="12" w:space="0" w:color="auto"/>
            <w:right w:val="nil"/>
          </w:tcBorders>
          <w:vAlign w:val="center"/>
        </w:tcPr>
        <w:p w14:paraId="0B1E6F7A" w14:textId="77777777" w:rsidR="009939D6" w:rsidRPr="00141D01" w:rsidRDefault="009939D6" w:rsidP="00917C9A">
          <w:pPr>
            <w:widowControl/>
            <w:autoSpaceDE/>
            <w:autoSpaceDN/>
            <w:jc w:val="center"/>
            <w:rPr>
              <w:szCs w:val="24"/>
            </w:rPr>
          </w:pPr>
        </w:p>
      </w:tc>
    </w:tr>
    <w:tr w:rsidR="009939D6" w14:paraId="250E0820" w14:textId="77777777" w:rsidTr="002B408A">
      <w:trPr>
        <w:trHeight w:hRule="exact" w:val="284"/>
      </w:trPr>
      <w:tc>
        <w:tcPr>
          <w:tcW w:w="553" w:type="dxa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</w:tcPr>
        <w:p w14:paraId="138F2DE3" w14:textId="77777777" w:rsidR="009939D6" w:rsidRPr="001C51CC" w:rsidRDefault="009939D6" w:rsidP="00917C9A">
          <w:pPr>
            <w:rPr>
              <w:sz w:val="18"/>
              <w:szCs w:val="18"/>
            </w:rPr>
          </w:pPr>
        </w:p>
      </w:tc>
      <w:tc>
        <w:tcPr>
          <w:tcW w:w="560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</w:tcPr>
        <w:p w14:paraId="76E014FC" w14:textId="77777777" w:rsidR="009939D6" w:rsidRPr="001C51CC" w:rsidRDefault="009939D6" w:rsidP="00917C9A">
          <w:pPr>
            <w:pStyle w:val="TableParagraph"/>
            <w:spacing w:before="19"/>
            <w:ind w:left="1"/>
            <w:rPr>
              <w:sz w:val="18"/>
              <w:szCs w:val="18"/>
            </w:rPr>
          </w:pPr>
        </w:p>
      </w:tc>
      <w:tc>
        <w:tcPr>
          <w:tcW w:w="553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</w:tcPr>
        <w:p w14:paraId="0D91F83E" w14:textId="77777777" w:rsidR="009939D6" w:rsidRDefault="009939D6" w:rsidP="00917C9A">
          <w:pPr>
            <w:pStyle w:val="TableParagraph"/>
            <w:spacing w:before="19"/>
            <w:ind w:left="89"/>
            <w:rPr>
              <w:sz w:val="18"/>
            </w:rPr>
          </w:pPr>
        </w:p>
      </w:tc>
      <w:tc>
        <w:tcPr>
          <w:tcW w:w="571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</w:tcPr>
        <w:p w14:paraId="33ED1D31" w14:textId="77777777" w:rsidR="009939D6" w:rsidRDefault="009939D6" w:rsidP="00917C9A">
          <w:pPr>
            <w:pStyle w:val="TableParagraph"/>
            <w:spacing w:before="19"/>
            <w:ind w:left="24"/>
            <w:rPr>
              <w:sz w:val="18"/>
            </w:rPr>
          </w:pPr>
        </w:p>
      </w:tc>
      <w:tc>
        <w:tcPr>
          <w:tcW w:w="821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</w:tcPr>
        <w:p w14:paraId="2A85C342" w14:textId="77777777" w:rsidR="009939D6" w:rsidRDefault="009939D6" w:rsidP="00917C9A">
          <w:pPr>
            <w:pStyle w:val="TableParagraph"/>
            <w:spacing w:before="19"/>
            <w:ind w:left="193"/>
            <w:rPr>
              <w:sz w:val="18"/>
            </w:rPr>
          </w:pPr>
        </w:p>
      </w:tc>
      <w:tc>
        <w:tcPr>
          <w:tcW w:w="532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</w:tcPr>
        <w:p w14:paraId="68A08860" w14:textId="77777777" w:rsidR="009939D6" w:rsidRDefault="009939D6" w:rsidP="00917C9A">
          <w:pPr>
            <w:pStyle w:val="TableParagraph"/>
            <w:spacing w:before="19"/>
            <w:ind w:left="97"/>
            <w:rPr>
              <w:sz w:val="18"/>
            </w:rPr>
          </w:pPr>
        </w:p>
      </w:tc>
      <w:tc>
        <w:tcPr>
          <w:tcW w:w="6615" w:type="dxa"/>
          <w:gridSpan w:val="6"/>
          <w:vMerge w:val="restart"/>
          <w:tcBorders>
            <w:top w:val="single" w:sz="12" w:space="0" w:color="auto"/>
            <w:left w:val="single" w:sz="12" w:space="0" w:color="auto"/>
            <w:right w:val="nil"/>
          </w:tcBorders>
          <w:vAlign w:val="center"/>
        </w:tcPr>
        <w:p w14:paraId="1169D590" w14:textId="10B6C196" w:rsidR="009939D6" w:rsidRPr="009125DC" w:rsidRDefault="009939D6" w:rsidP="00600877">
          <w:pPr>
            <w:jc w:val="center"/>
            <w:rPr>
              <w:rFonts w:cs="Arial"/>
              <w:sz w:val="22"/>
            </w:rPr>
          </w:pPr>
          <w:r w:rsidRPr="00C449D2">
            <w:rPr>
              <w:sz w:val="22"/>
            </w:rPr>
            <w:t>Электростанция Иркутская ТЭЦ-11</w:t>
          </w:r>
          <w:r w:rsidRPr="009125DC">
            <w:rPr>
              <w:rFonts w:cs="Arial"/>
              <w:sz w:val="22"/>
            </w:rPr>
            <w:t xml:space="preserve"> (блок 10, 11, 12). </w:t>
          </w:r>
        </w:p>
        <w:p w14:paraId="719CBD10" w14:textId="3E4C551C" w:rsidR="009939D6" w:rsidRPr="00C449D2" w:rsidRDefault="009939D6" w:rsidP="00600877">
          <w:pPr>
            <w:jc w:val="center"/>
            <w:rPr>
              <w:rFonts w:ascii="Arial Narrow" w:eastAsiaTheme="minorHAnsi" w:hAnsi="Arial Narrow"/>
              <w:color w:val="000000"/>
              <w:sz w:val="22"/>
            </w:rPr>
          </w:pPr>
          <w:r w:rsidRPr="00C449D2">
            <w:rPr>
              <w:sz w:val="22"/>
            </w:rPr>
            <w:t xml:space="preserve">Техническое перевооружение существующего </w:t>
          </w:r>
          <w:proofErr w:type="spellStart"/>
          <w:r w:rsidRPr="00C449D2">
            <w:rPr>
              <w:sz w:val="22"/>
            </w:rPr>
            <w:t>мазутохозяйства</w:t>
          </w:r>
          <w:proofErr w:type="spellEnd"/>
          <w:r w:rsidRPr="00C449D2">
            <w:rPr>
              <w:sz w:val="22"/>
            </w:rPr>
            <w:t xml:space="preserve"> и системы паропроводов собственных нужд</w:t>
          </w:r>
        </w:p>
      </w:tc>
    </w:tr>
    <w:tr w:rsidR="009939D6" w14:paraId="5D3F84D5" w14:textId="77777777" w:rsidTr="002B408A">
      <w:trPr>
        <w:trHeight w:hRule="exact" w:val="284"/>
      </w:trPr>
      <w:tc>
        <w:tcPr>
          <w:tcW w:w="553" w:type="dxa"/>
          <w:tcBorders>
            <w:top w:val="single" w:sz="4" w:space="0" w:color="auto"/>
            <w:left w:val="nil"/>
            <w:bottom w:val="single" w:sz="12" w:space="0" w:color="auto"/>
            <w:right w:val="single" w:sz="12" w:space="0" w:color="auto"/>
          </w:tcBorders>
          <w:vAlign w:val="center"/>
        </w:tcPr>
        <w:p w14:paraId="265A6A1A" w14:textId="7A220239" w:rsidR="009939D6" w:rsidRPr="002C28E7" w:rsidRDefault="009939D6" w:rsidP="00504B77">
          <w:pPr>
            <w:pStyle w:val="TableParagraph"/>
            <w:spacing w:before="19"/>
            <w:ind w:left="89"/>
            <w:jc w:val="center"/>
            <w:rPr>
              <w:sz w:val="18"/>
            </w:rPr>
          </w:pPr>
          <w:r>
            <w:rPr>
              <w:sz w:val="18"/>
            </w:rPr>
            <w:t>2</w:t>
          </w:r>
        </w:p>
      </w:tc>
      <w:tc>
        <w:tcPr>
          <w:tcW w:w="560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75A51CF1" w14:textId="4E508E3D" w:rsidR="009939D6" w:rsidRPr="00CA3064" w:rsidRDefault="009939D6" w:rsidP="00504B77">
          <w:pPr>
            <w:pStyle w:val="TableParagraph"/>
            <w:spacing w:before="19"/>
            <w:ind w:left="12"/>
            <w:jc w:val="center"/>
            <w:rPr>
              <w:sz w:val="18"/>
            </w:rPr>
          </w:pPr>
          <w:r>
            <w:rPr>
              <w:sz w:val="18"/>
            </w:rPr>
            <w:t>-</w:t>
          </w:r>
        </w:p>
      </w:tc>
      <w:tc>
        <w:tcPr>
          <w:tcW w:w="553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5A543DEA" w14:textId="782126E7" w:rsidR="009939D6" w:rsidRPr="00CA3064" w:rsidRDefault="009939D6" w:rsidP="00504B77">
          <w:pPr>
            <w:pStyle w:val="TableParagraph"/>
            <w:spacing w:before="19"/>
            <w:ind w:left="89"/>
            <w:jc w:val="center"/>
            <w:rPr>
              <w:sz w:val="18"/>
            </w:rPr>
          </w:pPr>
          <w:r>
            <w:rPr>
              <w:sz w:val="18"/>
            </w:rPr>
            <w:t>зам.</w:t>
          </w:r>
        </w:p>
      </w:tc>
      <w:tc>
        <w:tcPr>
          <w:tcW w:w="571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6CD8174B" w14:textId="6475A3FD" w:rsidR="009939D6" w:rsidRPr="005F6378" w:rsidRDefault="009939D6" w:rsidP="007F1494">
          <w:pPr>
            <w:pStyle w:val="TableParagraph"/>
            <w:rPr>
              <w:sz w:val="14"/>
              <w:szCs w:val="14"/>
            </w:rPr>
          </w:pPr>
        </w:p>
      </w:tc>
      <w:tc>
        <w:tcPr>
          <w:tcW w:w="821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3902778E" w14:textId="77777777" w:rsidR="009939D6" w:rsidRPr="00CA3064" w:rsidRDefault="009939D6" w:rsidP="00504B77">
          <w:pPr>
            <w:pStyle w:val="TableParagraph"/>
            <w:spacing w:before="19"/>
            <w:ind w:left="193"/>
            <w:rPr>
              <w:sz w:val="18"/>
            </w:rPr>
          </w:pPr>
        </w:p>
      </w:tc>
      <w:tc>
        <w:tcPr>
          <w:tcW w:w="532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2EB15E3A" w14:textId="7D5FF46B" w:rsidR="009939D6" w:rsidRPr="00A942B7" w:rsidRDefault="009939D6" w:rsidP="007F1494">
          <w:pPr>
            <w:pStyle w:val="TableParagraph"/>
            <w:rPr>
              <w:sz w:val="12"/>
              <w:szCs w:val="12"/>
            </w:rPr>
          </w:pPr>
          <w:r>
            <w:rPr>
              <w:sz w:val="12"/>
              <w:szCs w:val="12"/>
            </w:rPr>
            <w:t>05.07.26</w:t>
          </w:r>
        </w:p>
      </w:tc>
      <w:tc>
        <w:tcPr>
          <w:tcW w:w="6615" w:type="dxa"/>
          <w:gridSpan w:val="6"/>
          <w:vMerge/>
          <w:tcBorders>
            <w:left w:val="single" w:sz="12" w:space="0" w:color="auto"/>
            <w:right w:val="nil"/>
          </w:tcBorders>
        </w:tcPr>
        <w:p w14:paraId="6578902A" w14:textId="77777777" w:rsidR="009939D6" w:rsidRPr="00CA3064" w:rsidRDefault="009939D6" w:rsidP="00504B77">
          <w:pPr>
            <w:rPr>
              <w:sz w:val="2"/>
              <w:szCs w:val="2"/>
            </w:rPr>
          </w:pPr>
        </w:p>
      </w:tc>
    </w:tr>
    <w:tr w:rsidR="009939D6" w14:paraId="56A602B1" w14:textId="77777777" w:rsidTr="002B408A">
      <w:trPr>
        <w:trHeight w:hRule="exact" w:val="284"/>
      </w:trPr>
      <w:tc>
        <w:tcPr>
          <w:tcW w:w="553" w:type="dxa"/>
          <w:tcBorders>
            <w:top w:val="single" w:sz="12" w:space="0" w:color="auto"/>
            <w:left w:val="nil"/>
            <w:bottom w:val="single" w:sz="12" w:space="0" w:color="auto"/>
            <w:right w:val="single" w:sz="12" w:space="0" w:color="auto"/>
          </w:tcBorders>
          <w:vAlign w:val="center"/>
        </w:tcPr>
        <w:p w14:paraId="68D7B698" w14:textId="77777777" w:rsidR="009939D6" w:rsidRPr="005F6378" w:rsidRDefault="009939D6" w:rsidP="001F020D">
          <w:pPr>
            <w:jc w:val="center"/>
            <w:rPr>
              <w:sz w:val="16"/>
              <w:szCs w:val="16"/>
            </w:rPr>
          </w:pPr>
          <w:r w:rsidRPr="005F6378">
            <w:rPr>
              <w:sz w:val="16"/>
              <w:szCs w:val="16"/>
            </w:rPr>
            <w:t>Изм.</w:t>
          </w:r>
        </w:p>
      </w:tc>
      <w:tc>
        <w:tcPr>
          <w:tcW w:w="560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3684CF8B" w14:textId="77777777" w:rsidR="009939D6" w:rsidRPr="005F6378" w:rsidRDefault="009939D6" w:rsidP="001F020D">
          <w:pPr>
            <w:ind w:left="-48"/>
            <w:jc w:val="center"/>
            <w:rPr>
              <w:sz w:val="16"/>
              <w:szCs w:val="16"/>
            </w:rPr>
          </w:pPr>
          <w:r w:rsidRPr="005F6378">
            <w:rPr>
              <w:sz w:val="16"/>
              <w:szCs w:val="16"/>
            </w:rPr>
            <w:t xml:space="preserve"> </w:t>
          </w:r>
          <w:proofErr w:type="spellStart"/>
          <w:r w:rsidRPr="005F6378">
            <w:rPr>
              <w:sz w:val="16"/>
              <w:szCs w:val="16"/>
            </w:rPr>
            <w:t>Кол.уч</w:t>
          </w:r>
          <w:proofErr w:type="spellEnd"/>
        </w:p>
      </w:tc>
      <w:tc>
        <w:tcPr>
          <w:tcW w:w="553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201AD7AC" w14:textId="77777777" w:rsidR="009939D6" w:rsidRPr="005F6378" w:rsidRDefault="009939D6" w:rsidP="001F020D">
          <w:pPr>
            <w:jc w:val="center"/>
            <w:rPr>
              <w:sz w:val="16"/>
              <w:szCs w:val="16"/>
            </w:rPr>
          </w:pPr>
          <w:r w:rsidRPr="005F6378">
            <w:rPr>
              <w:sz w:val="16"/>
              <w:szCs w:val="16"/>
            </w:rPr>
            <w:t>Лист</w:t>
          </w:r>
        </w:p>
      </w:tc>
      <w:tc>
        <w:tcPr>
          <w:tcW w:w="57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40D0A299" w14:textId="77777777" w:rsidR="009939D6" w:rsidRPr="005F6378" w:rsidRDefault="009939D6" w:rsidP="001F020D">
          <w:pPr>
            <w:ind w:left="-37"/>
            <w:jc w:val="center"/>
            <w:rPr>
              <w:sz w:val="16"/>
              <w:szCs w:val="16"/>
            </w:rPr>
          </w:pPr>
          <w:r w:rsidRPr="005F6378">
            <w:rPr>
              <w:sz w:val="16"/>
              <w:szCs w:val="16"/>
            </w:rPr>
            <w:t>№ док.</w:t>
          </w:r>
        </w:p>
      </w:tc>
      <w:tc>
        <w:tcPr>
          <w:tcW w:w="82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1EFA9B81" w14:textId="77777777" w:rsidR="009939D6" w:rsidRPr="005F6378" w:rsidRDefault="009939D6" w:rsidP="001F020D">
          <w:pPr>
            <w:jc w:val="center"/>
            <w:rPr>
              <w:sz w:val="16"/>
              <w:szCs w:val="16"/>
            </w:rPr>
          </w:pPr>
          <w:r w:rsidRPr="005F6378">
            <w:rPr>
              <w:sz w:val="16"/>
              <w:szCs w:val="16"/>
            </w:rPr>
            <w:t>Подп.</w:t>
          </w:r>
        </w:p>
      </w:tc>
      <w:tc>
        <w:tcPr>
          <w:tcW w:w="532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0F2C6820" w14:textId="77777777" w:rsidR="009939D6" w:rsidRPr="005F6378" w:rsidRDefault="009939D6" w:rsidP="001F020D">
          <w:pPr>
            <w:jc w:val="center"/>
            <w:rPr>
              <w:sz w:val="16"/>
              <w:szCs w:val="16"/>
            </w:rPr>
          </w:pPr>
          <w:r w:rsidRPr="005F6378">
            <w:rPr>
              <w:sz w:val="16"/>
              <w:szCs w:val="16"/>
            </w:rPr>
            <w:t>Дата</w:t>
          </w:r>
        </w:p>
      </w:tc>
      <w:tc>
        <w:tcPr>
          <w:tcW w:w="6615" w:type="dxa"/>
          <w:gridSpan w:val="6"/>
          <w:vMerge/>
          <w:tcBorders>
            <w:left w:val="single" w:sz="12" w:space="0" w:color="auto"/>
            <w:bottom w:val="single" w:sz="12" w:space="0" w:color="auto"/>
            <w:right w:val="nil"/>
          </w:tcBorders>
        </w:tcPr>
        <w:p w14:paraId="35A3594F" w14:textId="77777777" w:rsidR="009939D6" w:rsidRDefault="009939D6" w:rsidP="001F020D">
          <w:pPr>
            <w:rPr>
              <w:sz w:val="2"/>
              <w:szCs w:val="2"/>
            </w:rPr>
          </w:pPr>
        </w:p>
      </w:tc>
    </w:tr>
    <w:tr w:rsidR="009939D6" w14:paraId="72E11621" w14:textId="77777777" w:rsidTr="002B408A">
      <w:trPr>
        <w:trHeight w:hRule="exact" w:val="284"/>
      </w:trPr>
      <w:tc>
        <w:tcPr>
          <w:tcW w:w="1113" w:type="dxa"/>
          <w:gridSpan w:val="2"/>
          <w:tcBorders>
            <w:top w:val="single" w:sz="12" w:space="0" w:color="auto"/>
            <w:left w:val="nil"/>
            <w:bottom w:val="single" w:sz="4" w:space="0" w:color="auto"/>
            <w:right w:val="single" w:sz="12" w:space="0" w:color="auto"/>
          </w:tcBorders>
          <w:vAlign w:val="bottom"/>
        </w:tcPr>
        <w:p w14:paraId="39C215B8" w14:textId="77777777" w:rsidR="009939D6" w:rsidRPr="00763DE3" w:rsidRDefault="009939D6" w:rsidP="007831B5">
          <w:pPr>
            <w:ind w:left="57"/>
            <w:rPr>
              <w:rFonts w:cs="Arial"/>
              <w:sz w:val="18"/>
              <w:szCs w:val="18"/>
            </w:rPr>
          </w:pPr>
          <w:r>
            <w:rPr>
              <w:rFonts w:cs="Arial"/>
              <w:sz w:val="18"/>
              <w:szCs w:val="18"/>
            </w:rPr>
            <w:t>Разработал</w:t>
          </w:r>
        </w:p>
      </w:tc>
      <w:tc>
        <w:tcPr>
          <w:tcW w:w="1124" w:type="dxa"/>
          <w:gridSpan w:val="2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14:paraId="65C81061" w14:textId="77777777" w:rsidR="009939D6" w:rsidRPr="00A91060" w:rsidRDefault="009939D6" w:rsidP="007831B5">
          <w:pPr>
            <w:ind w:left="57"/>
            <w:rPr>
              <w:rFonts w:cs="Arial"/>
              <w:sz w:val="16"/>
              <w:szCs w:val="16"/>
            </w:rPr>
          </w:pPr>
          <w:r>
            <w:rPr>
              <w:rFonts w:cs="Arial"/>
              <w:sz w:val="16"/>
              <w:szCs w:val="16"/>
            </w:rPr>
            <w:t>Мингалев</w:t>
          </w:r>
        </w:p>
      </w:tc>
      <w:tc>
        <w:tcPr>
          <w:tcW w:w="821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14:paraId="47293F97" w14:textId="77777777" w:rsidR="009939D6" w:rsidRPr="00763DE3" w:rsidRDefault="009939D6" w:rsidP="007831B5">
          <w:pPr>
            <w:ind w:left="57"/>
            <w:jc w:val="center"/>
            <w:rPr>
              <w:rFonts w:cs="Arial"/>
              <w:sz w:val="18"/>
              <w:szCs w:val="18"/>
            </w:rPr>
          </w:pPr>
        </w:p>
      </w:tc>
      <w:tc>
        <w:tcPr>
          <w:tcW w:w="532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14:paraId="14796258" w14:textId="36A71196" w:rsidR="009939D6" w:rsidRPr="007F1494" w:rsidRDefault="009939D6" w:rsidP="007831B5">
          <w:pPr>
            <w:jc w:val="center"/>
            <w:rPr>
              <w:rFonts w:cs="Arial"/>
              <w:spacing w:val="-20"/>
              <w:sz w:val="16"/>
              <w:szCs w:val="16"/>
            </w:rPr>
          </w:pPr>
          <w:r>
            <w:rPr>
              <w:rFonts w:cs="Arial"/>
              <w:spacing w:val="-20"/>
              <w:sz w:val="16"/>
              <w:szCs w:val="16"/>
            </w:rPr>
            <w:t>05</w:t>
          </w:r>
          <w:r w:rsidRPr="007F1494">
            <w:rPr>
              <w:rFonts w:cs="Arial"/>
              <w:spacing w:val="-20"/>
              <w:sz w:val="16"/>
              <w:szCs w:val="16"/>
            </w:rPr>
            <w:t>.</w:t>
          </w:r>
          <w:r>
            <w:rPr>
              <w:rFonts w:cs="Arial"/>
              <w:spacing w:val="-20"/>
              <w:sz w:val="16"/>
              <w:szCs w:val="16"/>
            </w:rPr>
            <w:t>07.</w:t>
          </w:r>
          <w:r w:rsidRPr="009125DC">
            <w:rPr>
              <w:rFonts w:cs="Arial"/>
              <w:spacing w:val="-20"/>
              <w:sz w:val="16"/>
              <w:szCs w:val="16"/>
            </w:rPr>
            <w:t>2</w:t>
          </w:r>
          <w:r>
            <w:rPr>
              <w:rFonts w:cs="Arial"/>
              <w:spacing w:val="-20"/>
              <w:sz w:val="16"/>
              <w:szCs w:val="16"/>
            </w:rPr>
            <w:t>6</w:t>
          </w:r>
        </w:p>
      </w:tc>
      <w:tc>
        <w:tcPr>
          <w:tcW w:w="3780" w:type="dxa"/>
          <w:gridSpan w:val="2"/>
          <w:vMerge w:val="restart"/>
          <w:tcBorders>
            <w:top w:val="single" w:sz="12" w:space="0" w:color="auto"/>
            <w:left w:val="single" w:sz="12" w:space="0" w:color="auto"/>
            <w:bottom w:val="single" w:sz="6" w:space="0" w:color="000000"/>
            <w:right w:val="single" w:sz="12" w:space="0" w:color="auto"/>
          </w:tcBorders>
          <w:vAlign w:val="center"/>
        </w:tcPr>
        <w:p w14:paraId="6BF08CA5" w14:textId="01440C2C" w:rsidR="009939D6" w:rsidRPr="00600877" w:rsidRDefault="009939D6" w:rsidP="008C0307">
          <w:pPr>
            <w:jc w:val="center"/>
            <w:rPr>
              <w:sz w:val="22"/>
            </w:rPr>
          </w:pPr>
          <w:r w:rsidRPr="00600877">
            <w:rPr>
              <w:rFonts w:cs="Arial"/>
              <w:sz w:val="22"/>
            </w:rPr>
            <w:t>Мазутное хозяйство</w:t>
          </w:r>
        </w:p>
      </w:tc>
      <w:tc>
        <w:tcPr>
          <w:tcW w:w="814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065093E6" w14:textId="77777777" w:rsidR="009939D6" w:rsidRPr="005F6378" w:rsidRDefault="009939D6" w:rsidP="007831B5">
          <w:pPr>
            <w:pStyle w:val="TableParagraph"/>
            <w:spacing w:before="7"/>
            <w:ind w:left="111"/>
            <w:rPr>
              <w:sz w:val="16"/>
              <w:szCs w:val="16"/>
            </w:rPr>
          </w:pPr>
          <w:r w:rsidRPr="005F6378">
            <w:rPr>
              <w:sz w:val="16"/>
              <w:szCs w:val="16"/>
            </w:rPr>
            <w:t>Стадия</w:t>
          </w:r>
        </w:p>
      </w:tc>
      <w:tc>
        <w:tcPr>
          <w:tcW w:w="880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5C469F11" w14:textId="77777777" w:rsidR="009939D6" w:rsidRPr="005F6378" w:rsidRDefault="009939D6" w:rsidP="007831B5">
          <w:pPr>
            <w:pStyle w:val="TableParagraph"/>
            <w:spacing w:before="7"/>
            <w:jc w:val="center"/>
            <w:rPr>
              <w:sz w:val="16"/>
              <w:szCs w:val="16"/>
            </w:rPr>
          </w:pPr>
          <w:r w:rsidRPr="005F6378">
            <w:rPr>
              <w:sz w:val="16"/>
              <w:szCs w:val="16"/>
            </w:rPr>
            <w:t>Лист</w:t>
          </w:r>
        </w:p>
      </w:tc>
      <w:tc>
        <w:tcPr>
          <w:tcW w:w="1141" w:type="dxa"/>
          <w:gridSpan w:val="2"/>
          <w:tcBorders>
            <w:top w:val="single" w:sz="4" w:space="0" w:color="000000"/>
            <w:left w:val="single" w:sz="12" w:space="0" w:color="auto"/>
            <w:bottom w:val="single" w:sz="12" w:space="0" w:color="auto"/>
            <w:right w:val="nil"/>
          </w:tcBorders>
          <w:vAlign w:val="center"/>
        </w:tcPr>
        <w:p w14:paraId="1C513814" w14:textId="77777777" w:rsidR="009939D6" w:rsidRPr="005F6378" w:rsidRDefault="009939D6" w:rsidP="007831B5">
          <w:pPr>
            <w:pStyle w:val="TableParagraph"/>
            <w:spacing w:before="7"/>
            <w:ind w:left="268"/>
            <w:rPr>
              <w:sz w:val="16"/>
              <w:szCs w:val="16"/>
            </w:rPr>
          </w:pPr>
          <w:r w:rsidRPr="005F6378">
            <w:rPr>
              <w:sz w:val="16"/>
              <w:szCs w:val="16"/>
            </w:rPr>
            <w:t>Листов</w:t>
          </w:r>
        </w:p>
      </w:tc>
    </w:tr>
    <w:tr w:rsidR="009939D6" w14:paraId="17AC2590" w14:textId="77777777" w:rsidTr="00AD7D37">
      <w:trPr>
        <w:trHeight w:hRule="exact" w:val="284"/>
      </w:trPr>
      <w:tc>
        <w:tcPr>
          <w:tcW w:w="1113" w:type="dxa"/>
          <w:gridSpan w:val="2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  <w:vAlign w:val="bottom"/>
        </w:tcPr>
        <w:p w14:paraId="401AD90A" w14:textId="77777777" w:rsidR="009939D6" w:rsidRPr="00763DE3" w:rsidRDefault="009939D6" w:rsidP="007831B5">
          <w:pPr>
            <w:ind w:left="57"/>
            <w:rPr>
              <w:rFonts w:cs="Arial"/>
              <w:sz w:val="18"/>
              <w:szCs w:val="18"/>
            </w:rPr>
          </w:pPr>
          <w:r>
            <w:rPr>
              <w:rFonts w:cs="Arial"/>
              <w:sz w:val="18"/>
              <w:szCs w:val="18"/>
            </w:rPr>
            <w:t>Нач. отд.</w:t>
          </w:r>
        </w:p>
      </w:tc>
      <w:tc>
        <w:tcPr>
          <w:tcW w:w="1124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14:paraId="61052195" w14:textId="77777777" w:rsidR="009939D6" w:rsidRPr="006B015E" w:rsidRDefault="009939D6" w:rsidP="007831B5">
          <w:pPr>
            <w:ind w:left="57"/>
            <w:rPr>
              <w:rFonts w:cs="Arial"/>
              <w:sz w:val="18"/>
              <w:szCs w:val="18"/>
            </w:rPr>
          </w:pPr>
          <w:r>
            <w:rPr>
              <w:rFonts w:cs="Arial"/>
              <w:sz w:val="16"/>
              <w:szCs w:val="16"/>
            </w:rPr>
            <w:t>Мингалев</w:t>
          </w:r>
        </w:p>
      </w:tc>
      <w:tc>
        <w:tcPr>
          <w:tcW w:w="821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14:paraId="1CE63FE0" w14:textId="77777777" w:rsidR="009939D6" w:rsidRPr="00763DE3" w:rsidRDefault="009939D6" w:rsidP="007831B5">
          <w:pPr>
            <w:ind w:left="57"/>
            <w:jc w:val="center"/>
            <w:rPr>
              <w:rFonts w:cs="Arial"/>
              <w:sz w:val="18"/>
              <w:szCs w:val="18"/>
            </w:rPr>
          </w:pPr>
        </w:p>
      </w:tc>
      <w:tc>
        <w:tcPr>
          <w:tcW w:w="532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14:paraId="482D39AF" w14:textId="60E011C1" w:rsidR="009939D6" w:rsidRPr="00763DE3" w:rsidRDefault="009939D6" w:rsidP="00A942B7">
          <w:pPr>
            <w:rPr>
              <w:rFonts w:cs="Arial"/>
              <w:spacing w:val="-20"/>
              <w:sz w:val="16"/>
              <w:szCs w:val="16"/>
            </w:rPr>
          </w:pPr>
          <w:r>
            <w:rPr>
              <w:rFonts w:cs="Arial"/>
              <w:spacing w:val="-20"/>
              <w:sz w:val="16"/>
              <w:szCs w:val="16"/>
            </w:rPr>
            <w:t>05</w:t>
          </w:r>
          <w:r w:rsidRPr="007F1494">
            <w:rPr>
              <w:rFonts w:cs="Arial"/>
              <w:spacing w:val="-20"/>
              <w:sz w:val="16"/>
              <w:szCs w:val="16"/>
            </w:rPr>
            <w:t>.</w:t>
          </w:r>
          <w:r>
            <w:rPr>
              <w:rFonts w:cs="Arial"/>
              <w:spacing w:val="-20"/>
              <w:sz w:val="16"/>
              <w:szCs w:val="16"/>
            </w:rPr>
            <w:t>07.</w:t>
          </w:r>
          <w:r w:rsidRPr="009125DC">
            <w:rPr>
              <w:rFonts w:cs="Arial"/>
              <w:spacing w:val="-20"/>
              <w:sz w:val="16"/>
              <w:szCs w:val="16"/>
            </w:rPr>
            <w:t>2</w:t>
          </w:r>
          <w:r>
            <w:rPr>
              <w:rFonts w:cs="Arial"/>
              <w:spacing w:val="-20"/>
              <w:sz w:val="16"/>
              <w:szCs w:val="16"/>
            </w:rPr>
            <w:t>6</w:t>
          </w:r>
        </w:p>
      </w:tc>
      <w:tc>
        <w:tcPr>
          <w:tcW w:w="3780" w:type="dxa"/>
          <w:gridSpan w:val="2"/>
          <w:vMerge/>
          <w:tcBorders>
            <w:left w:val="single" w:sz="12" w:space="0" w:color="auto"/>
            <w:right w:val="single" w:sz="12" w:space="0" w:color="auto"/>
          </w:tcBorders>
          <w:vAlign w:val="center"/>
        </w:tcPr>
        <w:p w14:paraId="0A0AC917" w14:textId="77777777" w:rsidR="009939D6" w:rsidRPr="00452F30" w:rsidRDefault="009939D6" w:rsidP="007831B5">
          <w:pPr>
            <w:rPr>
              <w:szCs w:val="24"/>
            </w:rPr>
          </w:pPr>
        </w:p>
      </w:tc>
      <w:tc>
        <w:tcPr>
          <w:tcW w:w="814" w:type="dxa"/>
          <w:vMerge w:val="restart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14:paraId="5AD13B04" w14:textId="1A32AC63" w:rsidR="009939D6" w:rsidRPr="005F6378" w:rsidRDefault="009939D6" w:rsidP="007831B5">
          <w:pPr>
            <w:pStyle w:val="TableParagraph"/>
            <w:spacing w:line="234" w:lineRule="exact"/>
            <w:ind w:right="14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>Р</w:t>
          </w:r>
        </w:p>
      </w:tc>
      <w:tc>
        <w:tcPr>
          <w:tcW w:w="880" w:type="dxa"/>
          <w:vMerge w:val="restart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14:paraId="27D1E31E" w14:textId="77777777" w:rsidR="009939D6" w:rsidRPr="005F6378" w:rsidRDefault="009939D6" w:rsidP="007831B5">
          <w:pPr>
            <w:pStyle w:val="TableParagraph"/>
            <w:spacing w:line="244" w:lineRule="exact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>1</w:t>
          </w:r>
        </w:p>
      </w:tc>
      <w:tc>
        <w:tcPr>
          <w:tcW w:w="1141" w:type="dxa"/>
          <w:gridSpan w:val="2"/>
          <w:vMerge w:val="restart"/>
          <w:tcBorders>
            <w:top w:val="single" w:sz="12" w:space="0" w:color="auto"/>
            <w:left w:val="single" w:sz="12" w:space="0" w:color="auto"/>
            <w:right w:val="nil"/>
          </w:tcBorders>
          <w:vAlign w:val="center"/>
        </w:tcPr>
        <w:p w14:paraId="3A02C77F" w14:textId="64D4FA43" w:rsidR="009939D6" w:rsidRPr="005F6378" w:rsidRDefault="009939D6" w:rsidP="007831B5">
          <w:pPr>
            <w:pStyle w:val="TableParagraph"/>
            <w:spacing w:line="244" w:lineRule="exact"/>
            <w:ind w:left="1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fldChar w:fldCharType="begin"/>
          </w:r>
          <w:r>
            <w:rPr>
              <w:sz w:val="20"/>
              <w:szCs w:val="20"/>
            </w:rPr>
            <w:instrText xml:space="preserve"> NUMPAGES   \* MERGEFORMAT </w:instrText>
          </w:r>
          <w:r>
            <w:rPr>
              <w:sz w:val="20"/>
              <w:szCs w:val="20"/>
            </w:rPr>
            <w:fldChar w:fldCharType="separate"/>
          </w:r>
          <w:r w:rsidR="002606CB">
            <w:rPr>
              <w:noProof/>
              <w:sz w:val="20"/>
              <w:szCs w:val="20"/>
            </w:rPr>
            <w:t>29</w:t>
          </w:r>
          <w:r>
            <w:rPr>
              <w:sz w:val="20"/>
              <w:szCs w:val="20"/>
            </w:rPr>
            <w:fldChar w:fldCharType="end"/>
          </w:r>
        </w:p>
      </w:tc>
    </w:tr>
    <w:tr w:rsidR="009939D6" w14:paraId="6E22A7AE" w14:textId="77777777" w:rsidTr="00AD7D37">
      <w:trPr>
        <w:trHeight w:hRule="exact" w:val="284"/>
      </w:trPr>
      <w:tc>
        <w:tcPr>
          <w:tcW w:w="1113" w:type="dxa"/>
          <w:gridSpan w:val="2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  <w:vAlign w:val="bottom"/>
        </w:tcPr>
        <w:p w14:paraId="4229B14C" w14:textId="77777777" w:rsidR="009939D6" w:rsidRPr="00763DE3" w:rsidRDefault="009939D6" w:rsidP="007831B5">
          <w:pPr>
            <w:ind w:left="57"/>
            <w:rPr>
              <w:rFonts w:cs="Arial"/>
              <w:sz w:val="18"/>
              <w:szCs w:val="18"/>
            </w:rPr>
          </w:pPr>
        </w:p>
      </w:tc>
      <w:tc>
        <w:tcPr>
          <w:tcW w:w="1124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14:paraId="54837BFC" w14:textId="77777777" w:rsidR="009939D6" w:rsidRPr="006B015E" w:rsidRDefault="009939D6" w:rsidP="007831B5">
          <w:pPr>
            <w:ind w:left="57"/>
            <w:rPr>
              <w:rFonts w:cs="Arial"/>
              <w:sz w:val="18"/>
              <w:szCs w:val="18"/>
            </w:rPr>
          </w:pPr>
        </w:p>
      </w:tc>
      <w:tc>
        <w:tcPr>
          <w:tcW w:w="821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14:paraId="53386869" w14:textId="77777777" w:rsidR="009939D6" w:rsidRPr="00763DE3" w:rsidRDefault="009939D6" w:rsidP="007831B5">
          <w:pPr>
            <w:ind w:left="57"/>
            <w:jc w:val="center"/>
            <w:rPr>
              <w:rFonts w:cs="Arial"/>
              <w:sz w:val="18"/>
              <w:szCs w:val="18"/>
            </w:rPr>
          </w:pPr>
        </w:p>
      </w:tc>
      <w:tc>
        <w:tcPr>
          <w:tcW w:w="532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14:paraId="360A5345" w14:textId="77777777" w:rsidR="009939D6" w:rsidRPr="00763DE3" w:rsidRDefault="009939D6" w:rsidP="007831B5">
          <w:pPr>
            <w:jc w:val="center"/>
            <w:rPr>
              <w:rFonts w:cs="Arial"/>
              <w:spacing w:val="-20"/>
              <w:sz w:val="16"/>
              <w:szCs w:val="16"/>
            </w:rPr>
          </w:pPr>
        </w:p>
      </w:tc>
      <w:tc>
        <w:tcPr>
          <w:tcW w:w="3780" w:type="dxa"/>
          <w:gridSpan w:val="2"/>
          <w:vMerge/>
          <w:tcBorders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452950B6" w14:textId="77777777" w:rsidR="009939D6" w:rsidRPr="00452F30" w:rsidRDefault="009939D6" w:rsidP="007831B5">
          <w:pPr>
            <w:rPr>
              <w:szCs w:val="24"/>
            </w:rPr>
          </w:pPr>
        </w:p>
      </w:tc>
      <w:tc>
        <w:tcPr>
          <w:tcW w:w="814" w:type="dxa"/>
          <w:vMerge/>
          <w:tcBorders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5D0A3D5E" w14:textId="77777777" w:rsidR="009939D6" w:rsidRDefault="009939D6" w:rsidP="007831B5">
          <w:pPr>
            <w:pStyle w:val="TableParagraph"/>
            <w:spacing w:line="234" w:lineRule="exact"/>
            <w:ind w:right="14"/>
            <w:jc w:val="center"/>
          </w:pPr>
        </w:p>
      </w:tc>
      <w:tc>
        <w:tcPr>
          <w:tcW w:w="880" w:type="dxa"/>
          <w:vMerge/>
          <w:tcBorders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6CE12486" w14:textId="77777777" w:rsidR="009939D6" w:rsidRDefault="009939D6" w:rsidP="007831B5">
          <w:pPr>
            <w:pStyle w:val="TableParagraph"/>
            <w:spacing w:line="244" w:lineRule="exact"/>
            <w:jc w:val="center"/>
          </w:pPr>
        </w:p>
      </w:tc>
      <w:tc>
        <w:tcPr>
          <w:tcW w:w="1141" w:type="dxa"/>
          <w:gridSpan w:val="2"/>
          <w:vMerge/>
          <w:tcBorders>
            <w:left w:val="single" w:sz="12" w:space="0" w:color="auto"/>
            <w:bottom w:val="single" w:sz="12" w:space="0" w:color="auto"/>
            <w:right w:val="nil"/>
          </w:tcBorders>
          <w:vAlign w:val="center"/>
        </w:tcPr>
        <w:p w14:paraId="14431FAB" w14:textId="77777777" w:rsidR="009939D6" w:rsidRPr="00C10939" w:rsidRDefault="009939D6" w:rsidP="007831B5">
          <w:pPr>
            <w:pStyle w:val="TableParagraph"/>
            <w:spacing w:line="244" w:lineRule="exact"/>
            <w:ind w:left="1"/>
            <w:jc w:val="center"/>
            <w:rPr>
              <w:rFonts w:cs="Arial"/>
            </w:rPr>
          </w:pPr>
        </w:p>
      </w:tc>
    </w:tr>
    <w:tr w:rsidR="009939D6" w14:paraId="6BF69CBB" w14:textId="77777777" w:rsidTr="002B408A">
      <w:trPr>
        <w:trHeight w:hRule="exact" w:val="284"/>
      </w:trPr>
      <w:tc>
        <w:tcPr>
          <w:tcW w:w="1113" w:type="dxa"/>
          <w:gridSpan w:val="2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  <w:vAlign w:val="bottom"/>
        </w:tcPr>
        <w:p w14:paraId="42879FC5" w14:textId="77777777" w:rsidR="009939D6" w:rsidRPr="00763DE3" w:rsidRDefault="009939D6" w:rsidP="007831B5">
          <w:pPr>
            <w:ind w:left="57"/>
            <w:rPr>
              <w:rFonts w:cs="Arial"/>
              <w:sz w:val="18"/>
              <w:szCs w:val="18"/>
            </w:rPr>
          </w:pPr>
        </w:p>
      </w:tc>
      <w:tc>
        <w:tcPr>
          <w:tcW w:w="1124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14:paraId="68090F39" w14:textId="77777777" w:rsidR="009939D6" w:rsidRPr="00A91060" w:rsidRDefault="009939D6" w:rsidP="007831B5">
          <w:pPr>
            <w:ind w:left="57"/>
            <w:rPr>
              <w:rFonts w:cs="Arial"/>
              <w:sz w:val="16"/>
              <w:szCs w:val="16"/>
            </w:rPr>
          </w:pPr>
        </w:p>
      </w:tc>
      <w:tc>
        <w:tcPr>
          <w:tcW w:w="821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14:paraId="3E99E290" w14:textId="77777777" w:rsidR="009939D6" w:rsidRPr="00763DE3" w:rsidRDefault="009939D6" w:rsidP="007831B5">
          <w:pPr>
            <w:ind w:left="57"/>
            <w:jc w:val="center"/>
            <w:rPr>
              <w:rFonts w:cs="Arial"/>
              <w:sz w:val="18"/>
              <w:szCs w:val="18"/>
            </w:rPr>
          </w:pPr>
        </w:p>
      </w:tc>
      <w:tc>
        <w:tcPr>
          <w:tcW w:w="532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14:paraId="30957486" w14:textId="77777777" w:rsidR="009939D6" w:rsidRPr="00C449D2" w:rsidRDefault="009939D6" w:rsidP="007831B5">
          <w:pPr>
            <w:jc w:val="center"/>
            <w:rPr>
              <w:spacing w:val="-20"/>
              <w:sz w:val="16"/>
            </w:rPr>
          </w:pPr>
        </w:p>
      </w:tc>
      <w:tc>
        <w:tcPr>
          <w:tcW w:w="3780" w:type="dxa"/>
          <w:gridSpan w:val="2"/>
          <w:vMerge w:val="restar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70A3F3B8" w14:textId="77777777" w:rsidR="009939D6" w:rsidRPr="00600877" w:rsidRDefault="009939D6" w:rsidP="007831B5">
          <w:pPr>
            <w:pStyle w:val="TableParagraph"/>
            <w:jc w:val="center"/>
            <w:rPr>
              <w:rFonts w:cs="Arial"/>
              <w:sz w:val="20"/>
              <w:szCs w:val="20"/>
            </w:rPr>
          </w:pPr>
          <w:r w:rsidRPr="00600877">
            <w:rPr>
              <w:rFonts w:cs="Arial"/>
              <w:sz w:val="20"/>
              <w:szCs w:val="20"/>
            </w:rPr>
            <w:t>Технические требования на разработку, изготовление и поставку</w:t>
          </w:r>
        </w:p>
        <w:p w14:paraId="5CC9DF24" w14:textId="3C44973F" w:rsidR="009939D6" w:rsidRPr="007F1494" w:rsidRDefault="009939D6" w:rsidP="00600877">
          <w:pPr>
            <w:pStyle w:val="TableParagraph"/>
            <w:jc w:val="center"/>
            <w:rPr>
              <w:sz w:val="20"/>
              <w:szCs w:val="20"/>
            </w:rPr>
          </w:pPr>
          <w:r w:rsidRPr="00600877">
            <w:rPr>
              <w:rFonts w:cs="Arial"/>
              <w:sz w:val="20"/>
              <w:szCs w:val="20"/>
            </w:rPr>
            <w:t>модульной мазутонасосной станции</w:t>
          </w:r>
        </w:p>
      </w:tc>
      <w:tc>
        <w:tcPr>
          <w:tcW w:w="2835" w:type="dxa"/>
          <w:gridSpan w:val="4"/>
          <w:vMerge w:val="restart"/>
          <w:tcBorders>
            <w:top w:val="single" w:sz="12" w:space="0" w:color="auto"/>
            <w:left w:val="single" w:sz="12" w:space="0" w:color="auto"/>
            <w:bottom w:val="nil"/>
            <w:right w:val="nil"/>
          </w:tcBorders>
          <w:vAlign w:val="center"/>
        </w:tcPr>
        <w:p w14:paraId="47824750" w14:textId="77777777" w:rsidR="009939D6" w:rsidRPr="005904E8" w:rsidRDefault="009939D6" w:rsidP="007831B5">
          <w:pPr>
            <w:pStyle w:val="TableParagraph"/>
            <w:jc w:val="center"/>
            <w:rPr>
              <w:sz w:val="20"/>
            </w:rPr>
          </w:pPr>
          <w:r>
            <w:rPr>
              <w:noProof/>
              <w:sz w:val="20"/>
              <w:lang w:bidi="ar-SA"/>
            </w:rPr>
            <w:drawing>
              <wp:inline distT="0" distB="0" distL="0" distR="0" wp14:anchorId="14C220E9" wp14:editId="76753ECB">
                <wp:extent cx="1600699" cy="402336"/>
                <wp:effectExtent l="0" t="0" r="0" b="0"/>
                <wp:docPr id="20" name="image3.jpe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" name="image3.jpeg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00699" cy="40233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9939D6" w14:paraId="5AE1B53B" w14:textId="77777777" w:rsidTr="007123CD">
      <w:trPr>
        <w:trHeight w:hRule="exact" w:val="284"/>
      </w:trPr>
      <w:tc>
        <w:tcPr>
          <w:tcW w:w="1113" w:type="dxa"/>
          <w:gridSpan w:val="2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  <w:vAlign w:val="bottom"/>
        </w:tcPr>
        <w:p w14:paraId="6EE79583" w14:textId="77777777" w:rsidR="009939D6" w:rsidRPr="00763DE3" w:rsidRDefault="009939D6" w:rsidP="007831B5">
          <w:pPr>
            <w:ind w:left="57"/>
            <w:rPr>
              <w:rFonts w:cs="Arial"/>
              <w:sz w:val="18"/>
              <w:szCs w:val="18"/>
            </w:rPr>
          </w:pPr>
          <w:r w:rsidRPr="00763DE3">
            <w:rPr>
              <w:rFonts w:cs="Arial"/>
              <w:sz w:val="18"/>
              <w:szCs w:val="18"/>
            </w:rPr>
            <w:t>Н. контр.</w:t>
          </w:r>
        </w:p>
      </w:tc>
      <w:tc>
        <w:tcPr>
          <w:tcW w:w="1124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14:paraId="455FABDD" w14:textId="77777777" w:rsidR="009939D6" w:rsidRPr="006B015E" w:rsidRDefault="009939D6" w:rsidP="007831B5">
          <w:pPr>
            <w:ind w:left="57"/>
            <w:rPr>
              <w:rFonts w:cs="Arial"/>
              <w:sz w:val="18"/>
              <w:szCs w:val="18"/>
            </w:rPr>
          </w:pPr>
          <w:r w:rsidRPr="00A91060">
            <w:rPr>
              <w:rFonts w:cs="Arial"/>
              <w:sz w:val="16"/>
              <w:szCs w:val="16"/>
            </w:rPr>
            <w:t>Кондратьева</w:t>
          </w:r>
        </w:p>
      </w:tc>
      <w:tc>
        <w:tcPr>
          <w:tcW w:w="821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14:paraId="02511F12" w14:textId="77777777" w:rsidR="009939D6" w:rsidRPr="00763DE3" w:rsidRDefault="009939D6" w:rsidP="007831B5">
          <w:pPr>
            <w:ind w:left="57"/>
            <w:jc w:val="center"/>
            <w:rPr>
              <w:rFonts w:cs="Arial"/>
              <w:sz w:val="18"/>
              <w:szCs w:val="18"/>
            </w:rPr>
          </w:pPr>
        </w:p>
      </w:tc>
      <w:tc>
        <w:tcPr>
          <w:tcW w:w="532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14:paraId="7D21AA96" w14:textId="36F86DD0" w:rsidR="009939D6" w:rsidRPr="00763DE3" w:rsidRDefault="009939D6" w:rsidP="007831B5">
          <w:pPr>
            <w:jc w:val="center"/>
            <w:rPr>
              <w:rFonts w:cs="Arial"/>
              <w:spacing w:val="-20"/>
              <w:sz w:val="16"/>
              <w:szCs w:val="16"/>
            </w:rPr>
          </w:pPr>
          <w:r>
            <w:rPr>
              <w:rFonts w:cs="Arial"/>
              <w:spacing w:val="-20"/>
              <w:sz w:val="16"/>
              <w:szCs w:val="16"/>
            </w:rPr>
            <w:t>05</w:t>
          </w:r>
          <w:r w:rsidRPr="007F1494">
            <w:rPr>
              <w:rFonts w:cs="Arial"/>
              <w:spacing w:val="-20"/>
              <w:sz w:val="16"/>
              <w:szCs w:val="16"/>
            </w:rPr>
            <w:t>.</w:t>
          </w:r>
          <w:r>
            <w:rPr>
              <w:rFonts w:cs="Arial"/>
              <w:spacing w:val="-20"/>
              <w:sz w:val="16"/>
              <w:szCs w:val="16"/>
            </w:rPr>
            <w:t>07.</w:t>
          </w:r>
          <w:r w:rsidRPr="009125DC">
            <w:rPr>
              <w:rFonts w:cs="Arial"/>
              <w:spacing w:val="-20"/>
              <w:sz w:val="16"/>
              <w:szCs w:val="16"/>
            </w:rPr>
            <w:t>2</w:t>
          </w:r>
          <w:r>
            <w:rPr>
              <w:rFonts w:cs="Arial"/>
              <w:spacing w:val="-20"/>
              <w:sz w:val="16"/>
              <w:szCs w:val="16"/>
            </w:rPr>
            <w:t>6</w:t>
          </w:r>
        </w:p>
      </w:tc>
      <w:tc>
        <w:tcPr>
          <w:tcW w:w="3780" w:type="dxa"/>
          <w:gridSpan w:val="2"/>
          <w:vMerge/>
          <w:tcBorders>
            <w:left w:val="single" w:sz="12" w:space="0" w:color="auto"/>
            <w:bottom w:val="nil"/>
            <w:right w:val="single" w:sz="12" w:space="0" w:color="auto"/>
          </w:tcBorders>
          <w:vAlign w:val="center"/>
        </w:tcPr>
        <w:p w14:paraId="0F9A2D6A" w14:textId="77777777" w:rsidR="009939D6" w:rsidRDefault="009939D6" w:rsidP="007831B5">
          <w:pPr>
            <w:rPr>
              <w:sz w:val="2"/>
              <w:szCs w:val="2"/>
            </w:rPr>
          </w:pPr>
        </w:p>
      </w:tc>
      <w:tc>
        <w:tcPr>
          <w:tcW w:w="283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  <w:right w:val="nil"/>
          </w:tcBorders>
        </w:tcPr>
        <w:p w14:paraId="28CCFBB9" w14:textId="77777777" w:rsidR="009939D6" w:rsidRDefault="009939D6" w:rsidP="007831B5">
          <w:pPr>
            <w:rPr>
              <w:sz w:val="2"/>
              <w:szCs w:val="2"/>
            </w:rPr>
          </w:pPr>
        </w:p>
      </w:tc>
    </w:tr>
    <w:tr w:rsidR="009939D6" w14:paraId="47DE4A8A" w14:textId="77777777" w:rsidTr="007123CD">
      <w:trPr>
        <w:trHeight w:val="140"/>
      </w:trPr>
      <w:tc>
        <w:tcPr>
          <w:tcW w:w="1113" w:type="dxa"/>
          <w:gridSpan w:val="2"/>
          <w:tcBorders>
            <w:top w:val="single" w:sz="4" w:space="0" w:color="auto"/>
            <w:left w:val="nil"/>
            <w:bottom w:val="nil"/>
            <w:right w:val="single" w:sz="12" w:space="0" w:color="auto"/>
          </w:tcBorders>
          <w:vAlign w:val="center"/>
        </w:tcPr>
        <w:p w14:paraId="1FF28E26" w14:textId="77777777" w:rsidR="009939D6" w:rsidRPr="00763DE3" w:rsidRDefault="009939D6" w:rsidP="007831B5">
          <w:pPr>
            <w:ind w:left="57"/>
            <w:rPr>
              <w:rFonts w:cs="Arial"/>
              <w:sz w:val="18"/>
              <w:szCs w:val="18"/>
            </w:rPr>
          </w:pPr>
          <w:r w:rsidRPr="00763DE3">
            <w:rPr>
              <w:rFonts w:cs="Arial"/>
              <w:sz w:val="18"/>
              <w:szCs w:val="18"/>
            </w:rPr>
            <w:t>ГИП</w:t>
          </w:r>
        </w:p>
      </w:tc>
      <w:tc>
        <w:tcPr>
          <w:tcW w:w="1124" w:type="dxa"/>
          <w:gridSpan w:val="2"/>
          <w:tcBorders>
            <w:top w:val="single" w:sz="4" w:space="0" w:color="auto"/>
            <w:left w:val="single" w:sz="12" w:space="0" w:color="auto"/>
            <w:bottom w:val="nil"/>
            <w:right w:val="single" w:sz="12" w:space="0" w:color="auto"/>
          </w:tcBorders>
          <w:vAlign w:val="center"/>
        </w:tcPr>
        <w:p w14:paraId="374408FE" w14:textId="5CF8D894" w:rsidR="009939D6" w:rsidRPr="006B015E" w:rsidRDefault="009939D6" w:rsidP="007831B5">
          <w:pPr>
            <w:ind w:left="57"/>
            <w:rPr>
              <w:rFonts w:cs="Arial"/>
              <w:sz w:val="18"/>
              <w:szCs w:val="18"/>
            </w:rPr>
          </w:pPr>
          <w:r>
            <w:rPr>
              <w:rFonts w:cs="Arial"/>
              <w:sz w:val="16"/>
              <w:szCs w:val="16"/>
            </w:rPr>
            <w:t>Черняков</w:t>
          </w:r>
        </w:p>
      </w:tc>
      <w:tc>
        <w:tcPr>
          <w:tcW w:w="821" w:type="dxa"/>
          <w:tcBorders>
            <w:top w:val="single" w:sz="4" w:space="0" w:color="auto"/>
            <w:left w:val="single" w:sz="12" w:space="0" w:color="auto"/>
            <w:bottom w:val="nil"/>
            <w:right w:val="single" w:sz="12" w:space="0" w:color="auto"/>
          </w:tcBorders>
          <w:vAlign w:val="center"/>
        </w:tcPr>
        <w:p w14:paraId="4819D329" w14:textId="77777777" w:rsidR="009939D6" w:rsidRPr="00763DE3" w:rsidRDefault="009939D6" w:rsidP="007831B5">
          <w:pPr>
            <w:ind w:left="57"/>
            <w:jc w:val="center"/>
            <w:rPr>
              <w:rFonts w:cs="Arial"/>
              <w:sz w:val="18"/>
              <w:szCs w:val="18"/>
            </w:rPr>
          </w:pPr>
        </w:p>
      </w:tc>
      <w:tc>
        <w:tcPr>
          <w:tcW w:w="532" w:type="dxa"/>
          <w:tcBorders>
            <w:top w:val="single" w:sz="4" w:space="0" w:color="auto"/>
            <w:left w:val="single" w:sz="12" w:space="0" w:color="auto"/>
            <w:bottom w:val="nil"/>
            <w:right w:val="single" w:sz="12" w:space="0" w:color="auto"/>
          </w:tcBorders>
          <w:vAlign w:val="center"/>
        </w:tcPr>
        <w:p w14:paraId="21C6B266" w14:textId="32A8D757" w:rsidR="009939D6" w:rsidRPr="00763DE3" w:rsidRDefault="009939D6" w:rsidP="007831B5">
          <w:pPr>
            <w:jc w:val="center"/>
            <w:rPr>
              <w:rFonts w:cs="Arial"/>
              <w:spacing w:val="-20"/>
              <w:sz w:val="16"/>
              <w:szCs w:val="16"/>
            </w:rPr>
          </w:pPr>
          <w:r>
            <w:rPr>
              <w:rFonts w:cs="Arial"/>
              <w:spacing w:val="-20"/>
              <w:sz w:val="16"/>
              <w:szCs w:val="16"/>
            </w:rPr>
            <w:t>05</w:t>
          </w:r>
          <w:r w:rsidRPr="007F1494">
            <w:rPr>
              <w:rFonts w:cs="Arial"/>
              <w:spacing w:val="-20"/>
              <w:sz w:val="16"/>
              <w:szCs w:val="16"/>
            </w:rPr>
            <w:t>.</w:t>
          </w:r>
          <w:r>
            <w:rPr>
              <w:rFonts w:cs="Arial"/>
              <w:spacing w:val="-20"/>
              <w:sz w:val="16"/>
              <w:szCs w:val="16"/>
            </w:rPr>
            <w:t>07.</w:t>
          </w:r>
          <w:r w:rsidRPr="009125DC">
            <w:rPr>
              <w:rFonts w:cs="Arial"/>
              <w:spacing w:val="-20"/>
              <w:sz w:val="16"/>
              <w:szCs w:val="16"/>
            </w:rPr>
            <w:t>2</w:t>
          </w:r>
          <w:r>
            <w:rPr>
              <w:rFonts w:cs="Arial"/>
              <w:spacing w:val="-20"/>
              <w:sz w:val="16"/>
              <w:szCs w:val="16"/>
            </w:rPr>
            <w:t>6</w:t>
          </w:r>
        </w:p>
      </w:tc>
      <w:tc>
        <w:tcPr>
          <w:tcW w:w="3780" w:type="dxa"/>
          <w:gridSpan w:val="2"/>
          <w:vMerge/>
          <w:tcBorders>
            <w:top w:val="nil"/>
            <w:left w:val="single" w:sz="12" w:space="0" w:color="auto"/>
            <w:bottom w:val="nil"/>
            <w:right w:val="single" w:sz="12" w:space="0" w:color="auto"/>
          </w:tcBorders>
          <w:vAlign w:val="center"/>
        </w:tcPr>
        <w:p w14:paraId="5EB6B91C" w14:textId="77777777" w:rsidR="009939D6" w:rsidRDefault="009939D6" w:rsidP="007831B5">
          <w:pPr>
            <w:rPr>
              <w:sz w:val="2"/>
              <w:szCs w:val="2"/>
            </w:rPr>
          </w:pPr>
        </w:p>
      </w:tc>
      <w:tc>
        <w:tcPr>
          <w:tcW w:w="283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  <w:right w:val="nil"/>
          </w:tcBorders>
        </w:tcPr>
        <w:p w14:paraId="22E86102" w14:textId="77777777" w:rsidR="009939D6" w:rsidRDefault="009939D6" w:rsidP="007831B5">
          <w:pPr>
            <w:rPr>
              <w:sz w:val="2"/>
              <w:szCs w:val="2"/>
            </w:rPr>
          </w:pPr>
        </w:p>
      </w:tc>
    </w:tr>
    <w:tr w:rsidR="009939D6" w14:paraId="0A40D1B6" w14:textId="77777777" w:rsidTr="002B408A">
      <w:trPr>
        <w:gridAfter w:val="1"/>
        <w:wAfter w:w="71" w:type="dxa"/>
        <w:trHeight w:val="230"/>
      </w:trPr>
      <w:tc>
        <w:tcPr>
          <w:tcW w:w="5521" w:type="dxa"/>
          <w:gridSpan w:val="7"/>
          <w:tcBorders>
            <w:top w:val="nil"/>
            <w:left w:val="nil"/>
            <w:bottom w:val="nil"/>
            <w:right w:val="nil"/>
          </w:tcBorders>
          <w:vAlign w:val="bottom"/>
        </w:tcPr>
        <w:p w14:paraId="35DE6E8B" w14:textId="77777777" w:rsidR="009939D6" w:rsidRPr="00C449D2" w:rsidRDefault="009939D6" w:rsidP="007831B5">
          <w:pPr>
            <w:rPr>
              <w:sz w:val="18"/>
            </w:rPr>
          </w:pPr>
        </w:p>
      </w:tc>
      <w:tc>
        <w:tcPr>
          <w:tcW w:w="4613" w:type="dxa"/>
          <w:gridSpan w:val="4"/>
          <w:tcBorders>
            <w:top w:val="nil"/>
            <w:left w:val="nil"/>
            <w:bottom w:val="nil"/>
            <w:right w:val="nil"/>
          </w:tcBorders>
          <w:vAlign w:val="bottom"/>
        </w:tcPr>
        <w:p w14:paraId="31439F3E" w14:textId="77777777" w:rsidR="009939D6" w:rsidRPr="005C5DAA" w:rsidRDefault="009939D6" w:rsidP="007831B5">
          <w:pPr>
            <w:jc w:val="right"/>
            <w:rPr>
              <w:rFonts w:cs="Arial"/>
              <w:sz w:val="18"/>
              <w:szCs w:val="18"/>
            </w:rPr>
          </w:pPr>
          <w:r w:rsidRPr="005C5DAA">
            <w:rPr>
              <w:rFonts w:cs="Arial"/>
              <w:sz w:val="18"/>
              <w:szCs w:val="18"/>
            </w:rPr>
            <w:t>Формат А4</w:t>
          </w:r>
        </w:p>
      </w:tc>
    </w:tr>
  </w:tbl>
  <w:p w14:paraId="73B9F1D4" w14:textId="77777777" w:rsidR="009939D6" w:rsidRPr="00F8201B" w:rsidRDefault="009939D6">
    <w:pPr>
      <w:pStyle w:val="af3"/>
      <w:rPr>
        <w:sz w:val="8"/>
        <w:szCs w:val="8"/>
      </w:rPr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56704" behindDoc="0" locked="1" layoutInCell="1" allowOverlap="1" wp14:anchorId="0AF6DBC6" wp14:editId="3B59EF4E">
              <wp:simplePos x="0" y="0"/>
              <wp:positionH relativeFrom="leftMargin">
                <wp:posOffset>47625</wp:posOffset>
              </wp:positionH>
              <wp:positionV relativeFrom="page">
                <wp:posOffset>7324725</wp:posOffset>
              </wp:positionV>
              <wp:extent cx="1019175" cy="3565525"/>
              <wp:effectExtent l="0" t="0" r="0" b="0"/>
              <wp:wrapNone/>
              <wp:docPr id="14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19175" cy="35655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709" w:type="dxa"/>
                            <w:tblInd w:w="-15" w:type="dxa"/>
                            <w:tbl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  <w:insideH w:val="single" w:sz="6" w:space="0" w:color="auto"/>
                              <w:insideV w:val="single" w:sz="2" w:space="0" w:color="auto"/>
                            </w:tblBorders>
                            <w:tblLayout w:type="fixed"/>
                            <w:tblCellMar>
                              <w:top w:w="28" w:type="dxa"/>
                              <w:left w:w="57" w:type="dxa"/>
                              <w:bottom w:w="28" w:type="dxa"/>
                              <w:right w:w="57" w:type="dxa"/>
                            </w:tblCellMar>
                            <w:tblLook w:val="01E0" w:firstRow="1" w:lastRow="1" w:firstColumn="1" w:lastColumn="1" w:noHBand="0" w:noVBand="0"/>
                          </w:tblPr>
                          <w:tblGrid>
                            <w:gridCol w:w="284"/>
                            <w:gridCol w:w="425"/>
                          </w:tblGrid>
                          <w:tr w:rsidR="009939D6" w:rsidRPr="002B4B6E" w14:paraId="75037C85" w14:textId="77777777" w:rsidTr="00FF706D">
                            <w:trPr>
                              <w:cantSplit/>
                              <w:trHeight w:hRule="exact" w:val="1412"/>
                            </w:trPr>
                            <w:tc>
                              <w:tcPr>
                                <w:tcW w:w="284" w:type="dxa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textDirection w:val="btLr"/>
                                <w:vAlign w:val="center"/>
                              </w:tcPr>
                              <w:p w14:paraId="754D9E3A" w14:textId="77777777" w:rsidR="009939D6" w:rsidRPr="001F33EE" w:rsidRDefault="009939D6" w:rsidP="000F07F4">
                                <w:pPr>
                                  <w:pStyle w:val="af3"/>
                                  <w:ind w:right="-27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proofErr w:type="spellStart"/>
                                <w:r w:rsidRPr="001F33EE">
                                  <w:rPr>
                                    <w:sz w:val="16"/>
                                    <w:szCs w:val="16"/>
                                  </w:rPr>
                                  <w:t>Взам</w:t>
                                </w:r>
                                <w:proofErr w:type="spellEnd"/>
                                <w:r w:rsidRPr="001F33EE">
                                  <w:rPr>
                                    <w:sz w:val="16"/>
                                    <w:szCs w:val="16"/>
                                    <w:lang w:val="en-US"/>
                                  </w:rPr>
                                  <w:t>.</w:t>
                                </w:r>
                                <w:r w:rsidRPr="001F33EE">
                                  <w:rPr>
                                    <w:sz w:val="16"/>
                                    <w:szCs w:val="16"/>
                                  </w:rPr>
                                  <w:t xml:space="preserve"> инв.</w:t>
                                </w:r>
                                <w:r w:rsidRPr="001F33EE">
                                  <w:rPr>
                                    <w:sz w:val="16"/>
                                    <w:szCs w:val="16"/>
                                    <w:lang w:val="en-US"/>
                                  </w:rPr>
                                  <w:t xml:space="preserve"> </w:t>
                                </w:r>
                                <w:r w:rsidRPr="001F33EE">
                                  <w:rPr>
                                    <w:sz w:val="16"/>
                                    <w:szCs w:val="16"/>
                                  </w:rPr>
                                  <w:t>№</w:t>
                                </w:r>
                              </w:p>
                            </w:tc>
                            <w:tc>
                              <w:tcPr>
                                <w:tcW w:w="425" w:type="dxa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12" w:space="0" w:color="auto"/>
                                  <w:right w:val="nil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textDirection w:val="btLr"/>
                                <w:vAlign w:val="center"/>
                              </w:tcPr>
                              <w:p w14:paraId="3DBC1F24" w14:textId="77777777" w:rsidR="009939D6" w:rsidRPr="004A45B7" w:rsidRDefault="009939D6" w:rsidP="006E1DE6">
                                <w:pPr>
                                  <w:pStyle w:val="af3"/>
                                  <w:ind w:right="-27"/>
                                  <w:jc w:val="center"/>
                                </w:pPr>
                              </w:p>
                            </w:tc>
                          </w:tr>
                          <w:tr w:rsidR="009939D6" w:rsidRPr="002B4B6E" w14:paraId="07FE8E56" w14:textId="77777777" w:rsidTr="000F07F4">
                            <w:trPr>
                              <w:cantSplit/>
                              <w:trHeight w:hRule="exact" w:val="1981"/>
                            </w:trPr>
                            <w:tc>
                              <w:tcPr>
                                <w:tcW w:w="284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textDirection w:val="btLr"/>
                                <w:vAlign w:val="center"/>
                              </w:tcPr>
                              <w:p w14:paraId="21CCEF5B" w14:textId="77777777" w:rsidR="009939D6" w:rsidRPr="001F33EE" w:rsidRDefault="009939D6" w:rsidP="000F07F4">
                                <w:pPr>
                                  <w:pStyle w:val="af3"/>
                                  <w:ind w:right="-27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proofErr w:type="spellStart"/>
                                <w:r w:rsidRPr="001F33EE">
                                  <w:rPr>
                                    <w:sz w:val="16"/>
                                    <w:szCs w:val="16"/>
                                  </w:rPr>
                                  <w:t>Подп</w:t>
                                </w:r>
                                <w:proofErr w:type="spellEnd"/>
                                <w:r w:rsidRPr="001F33EE">
                                  <w:rPr>
                                    <w:sz w:val="16"/>
                                    <w:szCs w:val="16"/>
                                    <w:lang w:val="en-US"/>
                                  </w:rPr>
                                  <w:t>.</w:t>
                                </w:r>
                                <w:r w:rsidRPr="001F33EE">
                                  <w:rPr>
                                    <w:sz w:val="16"/>
                                    <w:szCs w:val="16"/>
                                  </w:rPr>
                                  <w:t xml:space="preserve"> и дата</w:t>
                                </w:r>
                              </w:p>
                            </w:tc>
                            <w:tc>
                              <w:tcPr>
                                <w:tcW w:w="425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nil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textDirection w:val="btLr"/>
                                <w:vAlign w:val="center"/>
                              </w:tcPr>
                              <w:p w14:paraId="4E074568" w14:textId="77777777" w:rsidR="009939D6" w:rsidRPr="004A45B7" w:rsidRDefault="009939D6" w:rsidP="006E1DE6">
                                <w:pPr>
                                  <w:pStyle w:val="af3"/>
                                  <w:ind w:right="-27"/>
                                  <w:jc w:val="center"/>
                                </w:pPr>
                              </w:p>
                            </w:tc>
                          </w:tr>
                          <w:tr w:rsidR="009939D6" w:rsidRPr="002B4B6E" w14:paraId="253C4BD0" w14:textId="77777777" w:rsidTr="000F07F4">
                            <w:trPr>
                              <w:cantSplit/>
                              <w:trHeight w:hRule="exact" w:val="1465"/>
                            </w:trPr>
                            <w:tc>
                              <w:tcPr>
                                <w:tcW w:w="284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textDirection w:val="btLr"/>
                                <w:vAlign w:val="center"/>
                              </w:tcPr>
                              <w:p w14:paraId="4BA72DC4" w14:textId="77777777" w:rsidR="009939D6" w:rsidRPr="001F33EE" w:rsidRDefault="009939D6" w:rsidP="000F07F4">
                                <w:pPr>
                                  <w:pStyle w:val="af3"/>
                                  <w:ind w:right="-27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1F33EE">
                                  <w:rPr>
                                    <w:sz w:val="16"/>
                                    <w:szCs w:val="16"/>
                                  </w:rPr>
                                  <w:t>Инв. № подл.</w:t>
                                </w:r>
                              </w:p>
                            </w:tc>
                            <w:tc>
                              <w:tcPr>
                                <w:tcW w:w="425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nil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textDirection w:val="btLr"/>
                                <w:vAlign w:val="center"/>
                              </w:tcPr>
                              <w:p w14:paraId="67939EB4" w14:textId="77777777" w:rsidR="009939D6" w:rsidRPr="005E7FD4" w:rsidRDefault="009939D6" w:rsidP="006E1DE6">
                                <w:pPr>
                                  <w:pStyle w:val="af3"/>
                                  <w:ind w:right="-27"/>
                                  <w:jc w:val="center"/>
                                  <w:rPr>
                                    <w:lang w:val="en-US"/>
                                  </w:rPr>
                                </w:pPr>
                              </w:p>
                            </w:tc>
                          </w:tr>
                        </w:tbl>
                        <w:p w14:paraId="15353E09" w14:textId="77777777" w:rsidR="009939D6" w:rsidRPr="00FA0DAD" w:rsidRDefault="009939D6" w:rsidP="00457043">
                          <w:pPr>
                            <w:ind w:right="-27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410400" tIns="45720" rIns="91440" bIns="1440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AF6DBC6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3.75pt;margin-top:576.75pt;width:80.25pt;height:280.75pt;z-index:251656704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" filled="f" stroked="f">
              <v:textbox inset="11.4mm,,,4mm">
                <w:txbxContent>
                  <w:tbl>
                    <w:tblPr>
                      <w:tblW w:w="709" w:type="dxa"/>
                      <w:tblInd w:w="-15" w:type="dxa"/>
                      <w:tblBorders>
                        <w:top w:val="single" w:sz="6" w:space="0" w:color="auto"/>
                        <w:left w:val="single" w:sz="6" w:space="0" w:color="auto"/>
                        <w:bottom w:val="single" w:sz="6" w:space="0" w:color="auto"/>
                        <w:right w:val="single" w:sz="6" w:space="0" w:color="auto"/>
                        <w:insideH w:val="single" w:sz="6" w:space="0" w:color="auto"/>
                        <w:insideV w:val="single" w:sz="2" w:space="0" w:color="auto"/>
                      </w:tblBorders>
                      <w:tblLayout w:type="fixed"/>
                      <w:tblCellMar>
                        <w:top w:w="28" w:type="dxa"/>
                        <w:left w:w="57" w:type="dxa"/>
                        <w:bottom w:w="28" w:type="dxa"/>
                        <w:right w:w="57" w:type="dxa"/>
                      </w:tblCellMar>
                      <w:tblLook w:val="01E0" w:firstRow="1" w:lastRow="1" w:firstColumn="1" w:lastColumn="1" w:noHBand="0" w:noVBand="0"/>
                    </w:tblPr>
                    <w:tblGrid>
                      <w:gridCol w:w="284"/>
                      <w:gridCol w:w="425"/>
                    </w:tblGrid>
                    <w:tr w:rsidR="009939D6" w:rsidRPr="002B4B6E" w14:paraId="75037C85" w14:textId="77777777" w:rsidTr="00FF706D">
                      <w:trPr>
                        <w:cantSplit/>
                        <w:trHeight w:hRule="exact" w:val="1412"/>
                      </w:trPr>
                      <w:tc>
                        <w:tcPr>
                          <w:tcW w:w="284" w:type="dxa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cMar>
                            <w:left w:w="0" w:type="dxa"/>
                            <w:right w:w="0" w:type="dxa"/>
                          </w:tcMar>
                          <w:textDirection w:val="btLr"/>
                          <w:vAlign w:val="center"/>
                        </w:tcPr>
                        <w:p w14:paraId="754D9E3A" w14:textId="77777777" w:rsidR="009939D6" w:rsidRPr="001F33EE" w:rsidRDefault="009939D6" w:rsidP="000F07F4">
                          <w:pPr>
                            <w:pStyle w:val="af3"/>
                            <w:ind w:right="-27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proofErr w:type="spellStart"/>
                          <w:r w:rsidRPr="001F33EE">
                            <w:rPr>
                              <w:sz w:val="16"/>
                              <w:szCs w:val="16"/>
                            </w:rPr>
                            <w:t>Взам</w:t>
                          </w:r>
                          <w:proofErr w:type="spellEnd"/>
                          <w:r w:rsidRPr="001F33EE">
                            <w:rPr>
                              <w:sz w:val="16"/>
                              <w:szCs w:val="16"/>
                              <w:lang w:val="en-US"/>
                            </w:rPr>
                            <w:t>.</w:t>
                          </w:r>
                          <w:r w:rsidRPr="001F33EE">
                            <w:rPr>
                              <w:sz w:val="16"/>
                              <w:szCs w:val="16"/>
                            </w:rPr>
                            <w:t xml:space="preserve"> инв.</w:t>
                          </w:r>
                          <w:r w:rsidRPr="001F33EE">
                            <w:rPr>
                              <w:sz w:val="16"/>
                              <w:szCs w:val="16"/>
                              <w:lang w:val="en-US"/>
                            </w:rPr>
                            <w:t xml:space="preserve"> </w:t>
                          </w:r>
                          <w:r w:rsidRPr="001F33EE">
                            <w:rPr>
                              <w:sz w:val="16"/>
                              <w:szCs w:val="16"/>
                            </w:rPr>
                            <w:t>№</w:t>
                          </w:r>
                        </w:p>
                      </w:tc>
                      <w:tc>
                        <w:tcPr>
                          <w:tcW w:w="425" w:type="dxa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12" w:space="0" w:color="auto"/>
                            <w:right w:val="nil"/>
                          </w:tcBorders>
                          <w:tcMar>
                            <w:left w:w="0" w:type="dxa"/>
                            <w:right w:w="0" w:type="dxa"/>
                          </w:tcMar>
                          <w:textDirection w:val="btLr"/>
                          <w:vAlign w:val="center"/>
                        </w:tcPr>
                        <w:p w14:paraId="3DBC1F24" w14:textId="77777777" w:rsidR="009939D6" w:rsidRPr="004A45B7" w:rsidRDefault="009939D6" w:rsidP="006E1DE6">
                          <w:pPr>
                            <w:pStyle w:val="af3"/>
                            <w:ind w:right="-27"/>
                            <w:jc w:val="center"/>
                          </w:pPr>
                        </w:p>
                      </w:tc>
                    </w:tr>
                    <w:tr w:rsidR="009939D6" w:rsidRPr="002B4B6E" w14:paraId="07FE8E56" w14:textId="77777777" w:rsidTr="000F07F4">
                      <w:trPr>
                        <w:cantSplit/>
                        <w:trHeight w:hRule="exact" w:val="1981"/>
                      </w:trPr>
                      <w:tc>
                        <w:tcPr>
                          <w:tcW w:w="284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cMar>
                            <w:left w:w="0" w:type="dxa"/>
                            <w:right w:w="0" w:type="dxa"/>
                          </w:tcMar>
                          <w:textDirection w:val="btLr"/>
                          <w:vAlign w:val="center"/>
                        </w:tcPr>
                        <w:p w14:paraId="21CCEF5B" w14:textId="77777777" w:rsidR="009939D6" w:rsidRPr="001F33EE" w:rsidRDefault="009939D6" w:rsidP="000F07F4">
                          <w:pPr>
                            <w:pStyle w:val="af3"/>
                            <w:ind w:right="-27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proofErr w:type="spellStart"/>
                          <w:r w:rsidRPr="001F33EE">
                            <w:rPr>
                              <w:sz w:val="16"/>
                              <w:szCs w:val="16"/>
                            </w:rPr>
                            <w:t>Подп</w:t>
                          </w:r>
                          <w:proofErr w:type="spellEnd"/>
                          <w:r w:rsidRPr="001F33EE">
                            <w:rPr>
                              <w:sz w:val="16"/>
                              <w:szCs w:val="16"/>
                              <w:lang w:val="en-US"/>
                            </w:rPr>
                            <w:t>.</w:t>
                          </w:r>
                          <w:r w:rsidRPr="001F33EE">
                            <w:rPr>
                              <w:sz w:val="16"/>
                              <w:szCs w:val="16"/>
                            </w:rPr>
                            <w:t xml:space="preserve"> и дата</w:t>
                          </w:r>
                        </w:p>
                      </w:tc>
                      <w:tc>
                        <w:tcPr>
                          <w:tcW w:w="425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nil"/>
                          </w:tcBorders>
                          <w:tcMar>
                            <w:left w:w="0" w:type="dxa"/>
                            <w:right w:w="0" w:type="dxa"/>
                          </w:tcMar>
                          <w:textDirection w:val="btLr"/>
                          <w:vAlign w:val="center"/>
                        </w:tcPr>
                        <w:p w14:paraId="4E074568" w14:textId="77777777" w:rsidR="009939D6" w:rsidRPr="004A45B7" w:rsidRDefault="009939D6" w:rsidP="006E1DE6">
                          <w:pPr>
                            <w:pStyle w:val="af3"/>
                            <w:ind w:right="-27"/>
                            <w:jc w:val="center"/>
                          </w:pPr>
                        </w:p>
                      </w:tc>
                    </w:tr>
                    <w:tr w:rsidR="009939D6" w:rsidRPr="002B4B6E" w14:paraId="253C4BD0" w14:textId="77777777" w:rsidTr="000F07F4">
                      <w:trPr>
                        <w:cantSplit/>
                        <w:trHeight w:hRule="exact" w:val="1465"/>
                      </w:trPr>
                      <w:tc>
                        <w:tcPr>
                          <w:tcW w:w="284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cMar>
                            <w:left w:w="0" w:type="dxa"/>
                            <w:right w:w="0" w:type="dxa"/>
                          </w:tcMar>
                          <w:textDirection w:val="btLr"/>
                          <w:vAlign w:val="center"/>
                        </w:tcPr>
                        <w:p w14:paraId="4BA72DC4" w14:textId="77777777" w:rsidR="009939D6" w:rsidRPr="001F33EE" w:rsidRDefault="009939D6" w:rsidP="000F07F4">
                          <w:pPr>
                            <w:pStyle w:val="af3"/>
                            <w:ind w:right="-27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1F33EE">
                            <w:rPr>
                              <w:sz w:val="16"/>
                              <w:szCs w:val="16"/>
                            </w:rPr>
                            <w:t>Инв. № подл.</w:t>
                          </w:r>
                        </w:p>
                      </w:tc>
                      <w:tc>
                        <w:tcPr>
                          <w:tcW w:w="425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nil"/>
                          </w:tcBorders>
                          <w:tcMar>
                            <w:left w:w="0" w:type="dxa"/>
                            <w:right w:w="0" w:type="dxa"/>
                          </w:tcMar>
                          <w:textDirection w:val="btLr"/>
                          <w:vAlign w:val="center"/>
                        </w:tcPr>
                        <w:p w14:paraId="67939EB4" w14:textId="77777777" w:rsidR="009939D6" w:rsidRPr="005E7FD4" w:rsidRDefault="009939D6" w:rsidP="006E1DE6">
                          <w:pPr>
                            <w:pStyle w:val="af3"/>
                            <w:ind w:right="-27"/>
                            <w:jc w:val="center"/>
                            <w:rPr>
                              <w:lang w:val="en-US"/>
                            </w:rPr>
                          </w:pPr>
                        </w:p>
                      </w:tc>
                    </w:tr>
                  </w:tbl>
                  <w:p w14:paraId="15353E09" w14:textId="77777777" w:rsidR="009939D6" w:rsidRPr="00FA0DAD" w:rsidRDefault="009939D6" w:rsidP="00457043">
                    <w:pPr>
                      <w:ind w:right="-27"/>
                      <w:rPr>
                        <w:sz w:val="16"/>
                        <w:szCs w:val="16"/>
                      </w:rPr>
                    </w:pPr>
                  </w:p>
                </w:txbxContent>
              </v:textbox>
              <w10:wrap anchorx="margin" anchory="page"/>
              <w10:anchorlock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CEBC3B" w14:textId="77777777" w:rsidR="009939D6" w:rsidRPr="009649D6" w:rsidRDefault="009939D6" w:rsidP="008C34C9">
    <w:pPr>
      <w:pStyle w:val="af3"/>
      <w:tabs>
        <w:tab w:val="clear" w:pos="4677"/>
        <w:tab w:val="clear" w:pos="9355"/>
        <w:tab w:val="left" w:pos="1520"/>
      </w:tabs>
      <w:rPr>
        <w:sz w:val="4"/>
      </w:rPr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60800" behindDoc="0" locked="0" layoutInCell="1" allowOverlap="1" wp14:anchorId="487BE610" wp14:editId="5435E208">
              <wp:simplePos x="0" y="0"/>
              <wp:positionH relativeFrom="column">
                <wp:posOffset>720090</wp:posOffset>
              </wp:positionH>
              <wp:positionV relativeFrom="paragraph">
                <wp:posOffset>8375650</wp:posOffset>
              </wp:positionV>
              <wp:extent cx="6677660" cy="2072640"/>
              <wp:effectExtent l="0" t="0" r="0" b="0"/>
              <wp:wrapNone/>
              <wp:docPr id="34" name="Надпись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677660" cy="207264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tbl>
                          <w:tblPr>
                            <w:tblW w:w="10512" w:type="dxa"/>
                            <w:tbl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  <w:insideH w:val="single" w:sz="12" w:space="0" w:color="auto"/>
                              <w:insideV w:val="single" w:sz="12" w:space="0" w:color="auto"/>
                            </w:tblBorders>
                            <w:tblLayout w:type="fixed"/>
                            <w:tblCellMar>
                              <w:left w:w="28" w:type="dxa"/>
                              <w:right w:w="28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587"/>
                            <w:gridCol w:w="573"/>
                            <w:gridCol w:w="578"/>
                            <w:gridCol w:w="560"/>
                            <w:gridCol w:w="854"/>
                            <w:gridCol w:w="676"/>
                            <w:gridCol w:w="3933"/>
                            <w:gridCol w:w="877"/>
                            <w:gridCol w:w="865"/>
                            <w:gridCol w:w="1009"/>
                          </w:tblGrid>
                          <w:tr w:rsidR="009939D6" w:rsidRPr="00372AAB" w14:paraId="7BB1AD4B" w14:textId="77777777" w:rsidTr="006E1DE6">
                            <w:trPr>
                              <w:cantSplit/>
                              <w:trHeight w:hRule="exact" w:val="300"/>
                            </w:trPr>
                            <w:tc>
                              <w:tcPr>
                                <w:tcW w:w="587" w:type="dxa"/>
                                <w:tcBorders>
                                  <w:top w:val="single" w:sz="12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3E9F240A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2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7A366860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8" w:type="dxa"/>
                                <w:tcBorders>
                                  <w:top w:val="single" w:sz="12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144F156D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0" w:type="dxa"/>
                                <w:tcBorders>
                                  <w:top w:val="single" w:sz="12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38F5B577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12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453F58EB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12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2A42FC2D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684" w:type="dxa"/>
                                <w:gridSpan w:val="4"/>
                                <w:vMerge w:val="restart"/>
                                <w:tcBorders>
                                  <w:top w:val="single" w:sz="12" w:space="0" w:color="auto"/>
                                  <w:right w:val="nil"/>
                                </w:tcBorders>
                                <w:vAlign w:val="center"/>
                              </w:tcPr>
                              <w:p w14:paraId="66D104CA" w14:textId="16E88F7D" w:rsidR="009939D6" w:rsidRPr="003123DE" w:rsidRDefault="009939D6" w:rsidP="006E1DE6">
                                <w:pPr>
                                  <w:jc w:val="center"/>
                                </w:pPr>
                                <w:r>
                                  <w:rPr>
                                    <w:lang w:val="en-US"/>
                                  </w:rPr>
                                  <w:fldChar w:fldCharType="begin"/>
                                </w:r>
                                <w:r w:rsidRPr="003123DE">
                                  <w:instrText xml:space="preserve"> </w:instrText>
                                </w:r>
                                <w:r>
                                  <w:rPr>
                                    <w:lang w:val="en-US"/>
                                  </w:rPr>
                                  <w:instrText>DOCPROPERTY</w:instrText>
                                </w:r>
                                <w:r w:rsidRPr="003123DE">
                                  <w:instrText xml:space="preserve">  "</w:instrText>
                                </w:r>
                                <w:r>
                                  <w:rPr>
                                    <w:lang w:val="en-US"/>
                                  </w:rPr>
                                  <w:instrText>SNHP</w:instrText>
                                </w:r>
                                <w:r w:rsidRPr="003123DE">
                                  <w:instrText xml:space="preserve">*Обозначение док№2+номер"  \* </w:instrText>
                                </w:r>
                                <w:r>
                                  <w:rPr>
                                    <w:lang w:val="en-US"/>
                                  </w:rPr>
                                  <w:instrText>MERGEFORMAT</w:instrText>
                                </w:r>
                                <w:r w:rsidRPr="003123DE">
                                  <w:instrText xml:space="preserve"> </w:instrText>
                                </w:r>
                                <w:r>
                                  <w:rPr>
                                    <w:lang w:val="en-US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lang w:val="en-US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9939D6" w:rsidRPr="00372AAB" w14:paraId="3A7FA56E" w14:textId="77777777" w:rsidTr="006E1DE6">
                            <w:trPr>
                              <w:cantSplit/>
                              <w:trHeight w:hRule="exact" w:val="300"/>
                            </w:trPr>
                            <w:tc>
                              <w:tcPr>
                                <w:tcW w:w="587" w:type="dxa"/>
                                <w:tcBorders>
                                  <w:top w:val="single" w:sz="4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6A52165F" w14:textId="77777777" w:rsidR="009939D6" w:rsidRPr="003123D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4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6A312BBA" w14:textId="77777777" w:rsidR="009939D6" w:rsidRPr="003123D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8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7B676A04" w14:textId="77777777" w:rsidR="009939D6" w:rsidRPr="003123D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0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495B076D" w14:textId="77777777" w:rsidR="009939D6" w:rsidRPr="003123D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4438B0B2" w14:textId="77777777" w:rsidR="009939D6" w:rsidRPr="003123D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4DDF7D2C" w14:textId="77777777" w:rsidR="009939D6" w:rsidRPr="003123D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684" w:type="dxa"/>
                                <w:gridSpan w:val="4"/>
                                <w:vMerge/>
                                <w:tcBorders>
                                  <w:right w:val="nil"/>
                                </w:tcBorders>
                                <w:vAlign w:val="center"/>
                              </w:tcPr>
                              <w:p w14:paraId="11D1D907" w14:textId="77777777" w:rsidR="009939D6" w:rsidRPr="003123D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</w:tr>
                          <w:tr w:rsidR="009939D6" w:rsidRPr="00622632" w14:paraId="0D7FB430" w14:textId="77777777" w:rsidTr="006E1DE6">
                            <w:trPr>
                              <w:cantSplit/>
                              <w:trHeight w:hRule="exact" w:val="300"/>
                            </w:trPr>
                            <w:tc>
                              <w:tcPr>
                                <w:tcW w:w="587" w:type="dxa"/>
                                <w:tcBorders>
                                  <w:top w:val="single" w:sz="4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4DFA362A" w14:textId="77777777" w:rsidR="009939D6" w:rsidRPr="003123D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4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12FCD4DC" w14:textId="77777777" w:rsidR="009939D6" w:rsidRPr="003123D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8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087EA91B" w14:textId="77777777" w:rsidR="009939D6" w:rsidRPr="003123D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0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7E2A3896" w14:textId="77777777" w:rsidR="009939D6" w:rsidRPr="003123D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34C9D325" w14:textId="77777777" w:rsidR="009939D6" w:rsidRPr="003123D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3DB607A3" w14:textId="77777777" w:rsidR="009939D6" w:rsidRPr="003123D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684" w:type="dxa"/>
                                <w:gridSpan w:val="4"/>
                                <w:vMerge w:val="restart"/>
                                <w:tcBorders>
                                  <w:top w:val="single" w:sz="12" w:space="0" w:color="auto"/>
                                  <w:right w:val="nil"/>
                                </w:tcBorders>
                                <w:vAlign w:val="center"/>
                              </w:tcPr>
                              <w:p w14:paraId="0B4FBFDA" w14:textId="6DAAD775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fldChar w:fldCharType="begin"/>
                                </w:r>
                                <w:r>
                                  <w:instrText xml:space="preserve"> DOCPROPERTY  "SNHP*Наименование объекта"  \* MERGEFORMAT </w:instrText>
                                </w:r>
                                <w: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fldChar w:fldCharType="end"/>
                                </w:r>
                              </w:p>
                            </w:tc>
                          </w:tr>
                          <w:tr w:rsidR="009939D6" w:rsidRPr="00622632" w14:paraId="06AD60F9" w14:textId="77777777" w:rsidTr="006E1DE6">
                            <w:trPr>
                              <w:cantSplit/>
                              <w:trHeight w:hRule="exact" w:val="300"/>
                            </w:trPr>
                            <w:tc>
                              <w:tcPr>
                                <w:tcW w:w="587" w:type="dxa"/>
                                <w:tcBorders>
                                  <w:top w:val="single" w:sz="4" w:space="0" w:color="auto"/>
                                  <w:left w:val="nil"/>
                                  <w:bottom w:val="single" w:sz="12" w:space="0" w:color="auto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vAlign w:val="center"/>
                              </w:tcPr>
                              <w:p w14:paraId="77304C6F" w14:textId="41C2D3D3" w:rsidR="009939D6" w:rsidRPr="006A7636" w:rsidRDefault="009939D6" w:rsidP="006E1DE6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fldChar w:fldCharType="begin"/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instrText>DOCPROPERTY</w:instrText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 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instrText>SNHP</w:instrText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*Изм  \*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instrText>MERGEFORMAT</w:instrText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Ошибка! Неизвестное имя свойства документа.</w: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4" w:space="0" w:color="auto"/>
                                  <w:left w:val="nil"/>
                                  <w:bottom w:val="single" w:sz="12" w:space="0" w:color="auto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vAlign w:val="center"/>
                              </w:tcPr>
                              <w:p w14:paraId="12F1249B" w14:textId="358F9BEE" w:rsidR="009939D6" w:rsidRPr="006A7636" w:rsidRDefault="009939D6" w:rsidP="006E1DE6">
                                <w:pPr>
                                  <w:ind w:left="-20"/>
                                  <w:jc w:val="center"/>
                                  <w:rPr>
                                    <w:spacing w:val="-16"/>
                                    <w:sz w:val="18"/>
                                    <w:szCs w:val="18"/>
                                  </w:rPr>
                                </w:pPr>
                                <w:r w:rsidRPr="008D273F">
                                  <w:rPr>
                                    <w:spacing w:val="-16"/>
                                    <w:sz w:val="18"/>
                                    <w:szCs w:val="18"/>
                                    <w:lang w:val="en-US"/>
                                  </w:rPr>
                                  <w:fldChar w:fldCharType="begin"/>
                                </w:r>
                                <w:r w:rsidRPr="006A7636">
                                  <w:rPr>
                                    <w:spacing w:val="-16"/>
                                    <w:sz w:val="18"/>
                                    <w:szCs w:val="18"/>
                                  </w:rPr>
                                  <w:instrText xml:space="preserve"> </w:instrText>
                                </w:r>
                                <w:r w:rsidRPr="008D273F">
                                  <w:rPr>
                                    <w:spacing w:val="-16"/>
                                    <w:sz w:val="18"/>
                                    <w:szCs w:val="18"/>
                                    <w:lang w:val="en-US"/>
                                  </w:rPr>
                                  <w:instrText>DOCPROPERTY</w:instrText>
                                </w:r>
                                <w:r w:rsidRPr="006A7636">
                                  <w:rPr>
                                    <w:spacing w:val="-16"/>
                                    <w:sz w:val="18"/>
                                    <w:szCs w:val="18"/>
                                  </w:rPr>
                                  <w:instrText xml:space="preserve">  "</w:instrText>
                                </w:r>
                                <w:r w:rsidRPr="008D273F">
                                  <w:rPr>
                                    <w:spacing w:val="-16"/>
                                    <w:sz w:val="18"/>
                                    <w:szCs w:val="18"/>
                                    <w:lang w:val="en-US"/>
                                  </w:rPr>
                                  <w:instrText>SNHP</w:instrText>
                                </w:r>
                                <w:r w:rsidRPr="006A7636">
                                  <w:rPr>
                                    <w:spacing w:val="-16"/>
                                    <w:sz w:val="18"/>
                                    <w:szCs w:val="18"/>
                                  </w:rPr>
                                  <w:instrText xml:space="preserve">*Кол. уч."  \* </w:instrText>
                                </w:r>
                                <w:r w:rsidRPr="008D273F">
                                  <w:rPr>
                                    <w:spacing w:val="-16"/>
                                    <w:sz w:val="18"/>
                                    <w:szCs w:val="18"/>
                                    <w:lang w:val="en-US"/>
                                  </w:rPr>
                                  <w:instrText>MERGEFORMAT</w:instrText>
                                </w:r>
                                <w:r w:rsidRPr="006A7636">
                                  <w:rPr>
                                    <w:spacing w:val="-16"/>
                                    <w:sz w:val="18"/>
                                    <w:szCs w:val="18"/>
                                  </w:rPr>
                                  <w:instrText xml:space="preserve"> </w:instrText>
                                </w:r>
                                <w:r w:rsidRPr="008D273F">
                                  <w:rPr>
                                    <w:spacing w:val="-16"/>
                                    <w:sz w:val="18"/>
                                    <w:szCs w:val="18"/>
                                    <w:lang w:val="en-US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pacing w:val="-16"/>
                                    <w:sz w:val="18"/>
                                    <w:szCs w:val="18"/>
                                  </w:rPr>
                                  <w:t>Ошибка! Неизвестное имя свойства документа.</w:t>
                                </w:r>
                                <w:r w:rsidRPr="008D273F">
                                  <w:rPr>
                                    <w:spacing w:val="-16"/>
                                    <w:sz w:val="18"/>
                                    <w:szCs w:val="18"/>
                                    <w:lang w:val="en-US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578" w:type="dxa"/>
                                <w:tcBorders>
                                  <w:top w:val="single" w:sz="4" w:space="0" w:color="auto"/>
                                  <w:bottom w:val="single" w:sz="12" w:space="0" w:color="auto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vAlign w:val="center"/>
                              </w:tcPr>
                              <w:p w14:paraId="4815FF89" w14:textId="199725CC" w:rsidR="009939D6" w:rsidRPr="006A7636" w:rsidRDefault="009939D6" w:rsidP="006E1DE6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fldChar w:fldCharType="begin"/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instrText>DOCPROPERTY</w:instrText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 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instrText>SNHP</w:instrText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*Лист  \*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instrText>MERGEFORMAT</w:instrText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Ошибка! Неизвестное имя свойства документа.</w: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560" w:type="dxa"/>
                                <w:tcBorders>
                                  <w:top w:val="single" w:sz="4" w:space="0" w:color="auto"/>
                                  <w:bottom w:val="single" w:sz="12" w:space="0" w:color="auto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vAlign w:val="center"/>
                              </w:tcPr>
                              <w:p w14:paraId="0EF91193" w14:textId="563153F4" w:rsidR="009939D6" w:rsidRPr="006A7636" w:rsidRDefault="009939D6" w:rsidP="006E1DE6">
                                <w:pPr>
                                  <w:ind w:left="-37"/>
                                  <w:jc w:val="center"/>
                                  <w:rPr>
                                    <w:spacing w:val="-8"/>
                                    <w:sz w:val="18"/>
                                    <w:szCs w:val="18"/>
                                  </w:rPr>
                                </w:pPr>
                                <w:r w:rsidRPr="007D0429">
                                  <w:rPr>
                                    <w:spacing w:val="-8"/>
                                    <w:sz w:val="18"/>
                                    <w:szCs w:val="18"/>
                                    <w:lang w:val="en-US"/>
                                  </w:rPr>
                                  <w:fldChar w:fldCharType="begin"/>
                                </w:r>
                                <w:r w:rsidRPr="006A7636">
                                  <w:rPr>
                                    <w:spacing w:val="-8"/>
                                    <w:sz w:val="18"/>
                                    <w:szCs w:val="18"/>
                                  </w:rPr>
                                  <w:instrText xml:space="preserve"> </w:instrText>
                                </w:r>
                                <w:r w:rsidRPr="007D0429">
                                  <w:rPr>
                                    <w:spacing w:val="-8"/>
                                    <w:sz w:val="18"/>
                                    <w:szCs w:val="18"/>
                                    <w:lang w:val="en-US"/>
                                  </w:rPr>
                                  <w:instrText>DOCPROPERTY</w:instrText>
                                </w:r>
                                <w:r w:rsidRPr="006A7636">
                                  <w:rPr>
                                    <w:spacing w:val="-8"/>
                                    <w:sz w:val="18"/>
                                    <w:szCs w:val="18"/>
                                  </w:rPr>
                                  <w:instrText xml:space="preserve">  "</w:instrText>
                                </w:r>
                                <w:r w:rsidRPr="007D0429">
                                  <w:rPr>
                                    <w:spacing w:val="-8"/>
                                    <w:sz w:val="18"/>
                                    <w:szCs w:val="18"/>
                                    <w:lang w:val="en-US"/>
                                  </w:rPr>
                                  <w:instrText>SNHP</w:instrText>
                                </w:r>
                                <w:r w:rsidRPr="006A7636">
                                  <w:rPr>
                                    <w:spacing w:val="-8"/>
                                    <w:sz w:val="18"/>
                                    <w:szCs w:val="18"/>
                                  </w:rPr>
                                  <w:instrText xml:space="preserve">*№ док."  \* </w:instrText>
                                </w:r>
                                <w:r w:rsidRPr="007D0429">
                                  <w:rPr>
                                    <w:spacing w:val="-8"/>
                                    <w:sz w:val="18"/>
                                    <w:szCs w:val="18"/>
                                    <w:lang w:val="en-US"/>
                                  </w:rPr>
                                  <w:instrText>MERGEFORMAT</w:instrText>
                                </w:r>
                                <w:r w:rsidRPr="006A7636">
                                  <w:rPr>
                                    <w:spacing w:val="-8"/>
                                    <w:sz w:val="18"/>
                                    <w:szCs w:val="18"/>
                                  </w:rPr>
                                  <w:instrText xml:space="preserve"> </w:instrText>
                                </w:r>
                                <w:r w:rsidRPr="007D0429">
                                  <w:rPr>
                                    <w:spacing w:val="-8"/>
                                    <w:sz w:val="18"/>
                                    <w:szCs w:val="18"/>
                                    <w:lang w:val="en-US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pacing w:val="-8"/>
                                    <w:sz w:val="18"/>
                                    <w:szCs w:val="18"/>
                                  </w:rPr>
                                  <w:t>Ошибка! Неизвестное имя свойства документа.</w:t>
                                </w:r>
                                <w:r w:rsidRPr="007D0429">
                                  <w:rPr>
                                    <w:spacing w:val="-8"/>
                                    <w:sz w:val="18"/>
                                    <w:szCs w:val="18"/>
                                    <w:lang w:val="en-US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4" w:space="0" w:color="auto"/>
                                  <w:bottom w:val="single" w:sz="12" w:space="0" w:color="auto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vAlign w:val="center"/>
                              </w:tcPr>
                              <w:p w14:paraId="0423EFF9" w14:textId="77777777" w:rsidR="009939D6" w:rsidRPr="006A7636" w:rsidRDefault="009939D6" w:rsidP="006E1DE6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4" w:space="0" w:color="auto"/>
                                  <w:bottom w:val="single" w:sz="12" w:space="0" w:color="auto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vAlign w:val="center"/>
                              </w:tcPr>
                              <w:p w14:paraId="71B9E671" w14:textId="43BC4AE6" w:rsidR="009939D6" w:rsidRPr="006A7636" w:rsidRDefault="009939D6" w:rsidP="006E1DE6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fldChar w:fldCharType="begin"/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instrText>DOCPROPERTY</w:instrText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 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instrText>SNHP</w:instrText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*Дата  \*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instrText>MERGEFORMAT</w:instrText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Ошибка! Неизвестное имя свойства документа.</w: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6684" w:type="dxa"/>
                                <w:gridSpan w:val="4"/>
                                <w:vMerge/>
                                <w:tcBorders>
                                  <w:right w:val="nil"/>
                                </w:tcBorders>
                              </w:tcPr>
                              <w:p w14:paraId="03CA65BB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</w:tr>
                          <w:tr w:rsidR="009939D6" w:rsidRPr="00622632" w14:paraId="1C3DE807" w14:textId="77777777" w:rsidTr="006E1DE6">
                            <w:trPr>
                              <w:cantSplit/>
                              <w:trHeight w:hRule="exact" w:val="300"/>
                            </w:trPr>
                            <w:tc>
                              <w:tcPr>
                                <w:tcW w:w="587" w:type="dxa"/>
                                <w:tcBorders>
                                  <w:top w:val="single" w:sz="12" w:space="0" w:color="auto"/>
                                  <w:left w:val="nil"/>
                                  <w:bottom w:val="single" w:sz="12" w:space="0" w:color="auto"/>
                                </w:tcBorders>
                                <w:vAlign w:val="center"/>
                              </w:tcPr>
                              <w:p w14:paraId="446DE01D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18"/>
                                    <w:szCs w:val="16"/>
                                  </w:rPr>
                                </w:pPr>
                                <w:r w:rsidRPr="00622632">
                                  <w:rPr>
                                    <w:sz w:val="18"/>
                                    <w:szCs w:val="16"/>
                                  </w:rPr>
                                  <w:t>Изм.</w:t>
                                </w: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2" w:space="0" w:color="auto"/>
                                  <w:left w:val="nil"/>
                                  <w:bottom w:val="single" w:sz="12" w:space="0" w:color="auto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vAlign w:val="center"/>
                              </w:tcPr>
                              <w:p w14:paraId="463B8017" w14:textId="77777777" w:rsidR="009939D6" w:rsidRPr="00622632" w:rsidRDefault="009939D6" w:rsidP="006E1DE6">
                                <w:pPr>
                                  <w:ind w:left="-20"/>
                                  <w:jc w:val="center"/>
                                  <w:rPr>
                                    <w:spacing w:val="-8"/>
                                    <w:sz w:val="18"/>
                                    <w:szCs w:val="16"/>
                                  </w:rPr>
                                </w:pPr>
                                <w:proofErr w:type="spellStart"/>
                                <w:r w:rsidRPr="00622632">
                                  <w:rPr>
                                    <w:spacing w:val="-8"/>
                                    <w:sz w:val="18"/>
                                    <w:szCs w:val="16"/>
                                  </w:rPr>
                                  <w:t>Кол.уч</w:t>
                                </w:r>
                                <w:proofErr w:type="spellEnd"/>
                              </w:p>
                            </w:tc>
                            <w:tc>
                              <w:tcPr>
                                <w:tcW w:w="578" w:type="dxa"/>
                                <w:tcBorders>
                                  <w:top w:val="single" w:sz="12" w:space="0" w:color="auto"/>
                                  <w:bottom w:val="single" w:sz="12" w:space="0" w:color="auto"/>
                                </w:tcBorders>
                                <w:vAlign w:val="center"/>
                              </w:tcPr>
                              <w:p w14:paraId="73ADDE19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18"/>
                                    <w:szCs w:val="16"/>
                                  </w:rPr>
                                </w:pPr>
                                <w:r w:rsidRPr="00622632">
                                  <w:rPr>
                                    <w:sz w:val="18"/>
                                    <w:szCs w:val="16"/>
                                  </w:rP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560" w:type="dxa"/>
                                <w:tcBorders>
                                  <w:top w:val="single" w:sz="12" w:space="0" w:color="auto"/>
                                  <w:bottom w:val="single" w:sz="12" w:space="0" w:color="auto"/>
                                </w:tcBorders>
                                <w:vAlign w:val="center"/>
                              </w:tcPr>
                              <w:p w14:paraId="702E6CED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pacing w:val="-8"/>
                                    <w:sz w:val="18"/>
                                    <w:szCs w:val="16"/>
                                  </w:rPr>
                                </w:pPr>
                                <w:r w:rsidRPr="00622632">
                                  <w:rPr>
                                    <w:spacing w:val="-8"/>
                                    <w:sz w:val="18"/>
                                    <w:szCs w:val="16"/>
                                  </w:rPr>
                                  <w:t>№</w:t>
                                </w:r>
                                <w:r w:rsidRPr="00622632">
                                  <w:rPr>
                                    <w:spacing w:val="-8"/>
                                    <w:sz w:val="18"/>
                                    <w:szCs w:val="16"/>
                                    <w:lang w:val="en-US"/>
                                  </w:rPr>
                                  <w:t xml:space="preserve"> </w:t>
                                </w:r>
                                <w:r w:rsidRPr="00622632">
                                  <w:rPr>
                                    <w:spacing w:val="-8"/>
                                    <w:sz w:val="18"/>
                                    <w:szCs w:val="16"/>
                                  </w:rPr>
                                  <w:t>док.</w:t>
                                </w: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12" w:space="0" w:color="auto"/>
                                  <w:bottom w:val="single" w:sz="12" w:space="0" w:color="auto"/>
                                </w:tcBorders>
                                <w:vAlign w:val="center"/>
                              </w:tcPr>
                              <w:p w14:paraId="4015A613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18"/>
                                    <w:szCs w:val="16"/>
                                  </w:rPr>
                                </w:pPr>
                                <w:r w:rsidRPr="00622632">
                                  <w:rPr>
                                    <w:sz w:val="18"/>
                                    <w:szCs w:val="16"/>
                                  </w:rPr>
                                  <w:t>Подп.</w:t>
                                </w: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12" w:space="0" w:color="auto"/>
                                  <w:bottom w:val="single" w:sz="12" w:space="0" w:color="auto"/>
                                </w:tcBorders>
                                <w:vAlign w:val="center"/>
                              </w:tcPr>
                              <w:p w14:paraId="199108FC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18"/>
                                    <w:szCs w:val="16"/>
                                  </w:rPr>
                                </w:pPr>
                                <w:r w:rsidRPr="00622632">
                                  <w:rPr>
                                    <w:sz w:val="18"/>
                                    <w:szCs w:val="16"/>
                                  </w:rPr>
                                  <w:t>Дата</w:t>
                                </w:r>
                              </w:p>
                            </w:tc>
                            <w:tc>
                              <w:tcPr>
                                <w:tcW w:w="6684" w:type="dxa"/>
                                <w:gridSpan w:val="4"/>
                                <w:vMerge/>
                                <w:tcBorders>
                                  <w:bottom w:val="single" w:sz="12" w:space="0" w:color="auto"/>
                                  <w:right w:val="nil"/>
                                </w:tcBorders>
                              </w:tcPr>
                              <w:p w14:paraId="6C127C78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</w:tr>
                          <w:permStart w:id="1919774139" w:edGrp="everyone"/>
                          <w:permStart w:id="333651472" w:edGrp="everyone"/>
                          <w:tr w:rsidR="009939D6" w:rsidRPr="00622632" w14:paraId="6485C26A" w14:textId="77777777" w:rsidTr="006E1DE6">
                            <w:trPr>
                              <w:cantSplit/>
                              <w:trHeight w:hRule="exact" w:val="283"/>
                            </w:trPr>
                            <w:tc>
                              <w:tcPr>
                                <w:tcW w:w="1160" w:type="dxa"/>
                                <w:gridSpan w:val="2"/>
                                <w:tcBorders>
                                  <w:top w:val="single" w:sz="12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0DFB25B2" w14:textId="6A638E4F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SNHP%Должность1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1138" w:type="dxa"/>
                                <w:gridSpan w:val="2"/>
                                <w:tcBorders>
                                  <w:top w:val="single" w:sz="12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76E1C646" w14:textId="66C2B2E4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SNHP+ФИО1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12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4E805680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12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2C835C12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pacing w:val="-20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933" w:type="dxa"/>
                                <w:vMerge w:val="restart"/>
                                <w:tcBorders>
                                  <w:top w:val="single" w:sz="12" w:space="0" w:color="auto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vAlign w:val="center"/>
                              </w:tcPr>
                              <w:p w14:paraId="466FE3C6" w14:textId="772FAB62" w:rsidR="009939D6" w:rsidRPr="00622632" w:rsidRDefault="009939D6" w:rsidP="006E1DE6">
                                <w:pPr>
                                  <w:spacing w:line="216" w:lineRule="auto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fldChar w:fldCharType="begin"/>
                                </w:r>
                                <w:r>
                                  <w:instrText xml:space="preserve"> DOCPROPERTY  "SNHP*Наименование титульного объекта"  \* MERGEFORMAT </w:instrText>
                                </w:r>
                                <w: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877" w:type="dxa"/>
                                <w:tcBorders>
                                  <w:top w:val="single" w:sz="12" w:space="0" w:color="auto"/>
                                  <w:bottom w:val="single" w:sz="12" w:space="0" w:color="auto"/>
                                </w:tcBorders>
                                <w:vAlign w:val="center"/>
                              </w:tcPr>
                              <w:p w14:paraId="4D81F679" w14:textId="77777777" w:rsidR="009939D6" w:rsidRPr="00622632" w:rsidRDefault="009939D6" w:rsidP="006E1DE6">
                                <w:pPr>
                                  <w:jc w:val="center"/>
                                </w:pPr>
                                <w:r w:rsidRPr="00622632">
                                  <w:t>Стадия</w:t>
                                </w:r>
                              </w:p>
                            </w:tc>
                            <w:tc>
                              <w:tcPr>
                                <w:tcW w:w="865" w:type="dxa"/>
                                <w:tcBorders>
                                  <w:top w:val="single" w:sz="12" w:space="0" w:color="auto"/>
                                  <w:bottom w:val="single" w:sz="12" w:space="0" w:color="auto"/>
                                </w:tcBorders>
                                <w:vAlign w:val="center"/>
                              </w:tcPr>
                              <w:p w14:paraId="0DD96E1B" w14:textId="77777777" w:rsidR="009939D6" w:rsidRPr="00622632" w:rsidRDefault="009939D6" w:rsidP="006E1DE6">
                                <w:pPr>
                                  <w:jc w:val="center"/>
                                </w:pPr>
                                <w:r w:rsidRPr="00622632"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1009" w:type="dxa"/>
                                <w:tcBorders>
                                  <w:top w:val="single" w:sz="12" w:space="0" w:color="auto"/>
                                  <w:bottom w:val="single" w:sz="12" w:space="0" w:color="auto"/>
                                  <w:right w:val="nil"/>
                                </w:tcBorders>
                                <w:vAlign w:val="center"/>
                              </w:tcPr>
                              <w:p w14:paraId="6961B5BB" w14:textId="77777777" w:rsidR="009939D6" w:rsidRPr="00622632" w:rsidRDefault="009939D6" w:rsidP="006E1DE6">
                                <w:pPr>
                                  <w:jc w:val="center"/>
                                </w:pPr>
                                <w:r w:rsidRPr="00622632">
                                  <w:t>Листов</w:t>
                                </w:r>
                              </w:p>
                            </w:tc>
                          </w:tr>
                          <w:permStart w:id="1542722646" w:edGrp="everyone"/>
                          <w:permStart w:id="1431396737" w:edGrp="everyone"/>
                          <w:permEnd w:id="1919774139"/>
                          <w:permEnd w:id="333651472"/>
                          <w:tr w:rsidR="009939D6" w:rsidRPr="00622632" w14:paraId="08808721" w14:textId="77777777" w:rsidTr="006E1DE6">
                            <w:trPr>
                              <w:cantSplit/>
                              <w:trHeight w:hRule="exact" w:val="300"/>
                            </w:trPr>
                            <w:tc>
                              <w:tcPr>
                                <w:tcW w:w="1160" w:type="dxa"/>
                                <w:gridSpan w:val="2"/>
                                <w:tcBorders>
                                  <w:top w:val="single" w:sz="4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7A804388" w14:textId="6E614DAD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SNHP%Должность2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1138" w:type="dxa"/>
                                <w:gridSpan w:val="2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25ABAF3F" w14:textId="3396C83C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SNHP+ФИО2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466EBAA9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</w:tcPr>
                              <w:p w14:paraId="20FBB6C5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933" w:type="dxa"/>
                                <w:vMerge/>
                              </w:tcPr>
                              <w:p w14:paraId="739F6114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15"/>
                                    <w:szCs w:val="15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77" w:type="dxa"/>
                                <w:vMerge w:val="restart"/>
                                <w:tcBorders>
                                  <w:top w:val="single" w:sz="12" w:space="0" w:color="auto"/>
                                </w:tcBorders>
                                <w:vAlign w:val="center"/>
                              </w:tcPr>
                              <w:p w14:paraId="445C4157" w14:textId="77777777" w:rsidR="009939D6" w:rsidRPr="00622632" w:rsidRDefault="009939D6" w:rsidP="006E1DE6">
                                <w:pPr>
                                  <w:jc w:val="center"/>
                                </w:pPr>
                                <w:r w:rsidRPr="00622632">
                                  <w:t>П</w:t>
                                </w:r>
                              </w:p>
                            </w:tc>
                            <w:tc>
                              <w:tcPr>
                                <w:tcW w:w="865" w:type="dxa"/>
                                <w:vMerge w:val="restart"/>
                                <w:tcBorders>
                                  <w:top w:val="single" w:sz="12" w:space="0" w:color="auto"/>
                                </w:tcBorders>
                                <w:vAlign w:val="center"/>
                              </w:tcPr>
                              <w:p w14:paraId="224370DD" w14:textId="77777777" w:rsidR="009939D6" w:rsidRPr="00622632" w:rsidRDefault="009939D6" w:rsidP="006E1DE6">
                                <w:pPr>
                                  <w:jc w:val="center"/>
                                </w:pPr>
                                <w:r>
                                  <w:t>1</w:t>
                                </w:r>
                              </w:p>
                            </w:tc>
                            <w:tc>
                              <w:tcPr>
                                <w:tcW w:w="1009" w:type="dxa"/>
                                <w:vMerge w:val="restart"/>
                                <w:tcBorders>
                                  <w:top w:val="single" w:sz="12" w:space="0" w:color="auto"/>
                                  <w:right w:val="nil"/>
                                </w:tcBorders>
                                <w:vAlign w:val="center"/>
                              </w:tcPr>
                              <w:p w14:paraId="104D81FD" w14:textId="1E65A319" w:rsidR="009939D6" w:rsidRPr="00622632" w:rsidRDefault="009939D6" w:rsidP="006E1DE6">
                                <w:pPr>
                                  <w:jc w:val="center"/>
                                </w:pPr>
                                <w:r>
                                  <w:rPr>
                                    <w:szCs w:val="28"/>
                                  </w:rPr>
                                  <w:fldChar w:fldCharType="begin"/>
                                </w:r>
                                <w:r>
                                  <w:rPr>
                                    <w:szCs w:val="28"/>
                                  </w:rPr>
                                  <w:instrText xml:space="preserve"> SECTIONPAGES   \* MERGEFORMAT </w:instrText>
                                </w:r>
                                <w:r>
                                  <w:rPr>
                                    <w:szCs w:val="28"/>
                                  </w:rPr>
                                  <w:fldChar w:fldCharType="separate"/>
                                </w:r>
                                <w:r w:rsidR="002606CB">
                                  <w:rPr>
                                    <w:noProof/>
                                    <w:szCs w:val="28"/>
                                  </w:rPr>
                                  <w:t>2</w:t>
                                </w:r>
                                <w:r>
                                  <w:rPr>
                                    <w:szCs w:val="28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permStart w:id="119622851" w:edGrp="everyone"/>
                          <w:permStart w:id="303182844" w:edGrp="everyone"/>
                          <w:permEnd w:id="1542722646"/>
                          <w:permEnd w:id="1431396737"/>
                          <w:tr w:rsidR="009939D6" w:rsidRPr="00622632" w14:paraId="734211B9" w14:textId="77777777" w:rsidTr="006E1DE6">
                            <w:trPr>
                              <w:cantSplit/>
                              <w:trHeight w:hRule="exact" w:val="298"/>
                            </w:trPr>
                            <w:tc>
                              <w:tcPr>
                                <w:tcW w:w="1160" w:type="dxa"/>
                                <w:gridSpan w:val="2"/>
                                <w:tcBorders>
                                  <w:top w:val="single" w:sz="4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45CCA3A7" w14:textId="399E21EF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SNHP%Должность3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1138" w:type="dxa"/>
                                <w:gridSpan w:val="2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56AF0D04" w14:textId="7590D9C5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SNHP+ФИО3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14933A02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</w:tcPr>
                              <w:p w14:paraId="6F251340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933" w:type="dxa"/>
                                <w:vMerge/>
                              </w:tcPr>
                              <w:p w14:paraId="7C6064C0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77" w:type="dxa"/>
                                <w:vMerge/>
                                <w:tcBorders>
                                  <w:bottom w:val="nil"/>
                                </w:tcBorders>
                                <w:vAlign w:val="center"/>
                              </w:tcPr>
                              <w:p w14:paraId="1906062D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65" w:type="dxa"/>
                                <w:vMerge/>
                                <w:tcBorders>
                                  <w:bottom w:val="nil"/>
                                </w:tcBorders>
                                <w:vAlign w:val="center"/>
                              </w:tcPr>
                              <w:p w14:paraId="17279988" w14:textId="77777777" w:rsidR="009939D6" w:rsidRPr="00622632" w:rsidRDefault="009939D6" w:rsidP="006E1DE6">
                                <w:pPr>
                                  <w:ind w:hanging="84"/>
                                </w:pPr>
                              </w:p>
                            </w:tc>
                            <w:tc>
                              <w:tcPr>
                                <w:tcW w:w="1009" w:type="dxa"/>
                                <w:vMerge/>
                                <w:tcBorders>
                                  <w:bottom w:val="nil"/>
                                  <w:right w:val="nil"/>
                                </w:tcBorders>
                                <w:vAlign w:val="center"/>
                              </w:tcPr>
                              <w:p w14:paraId="6539BE30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</w:tr>
                          <w:tr w:rsidR="009939D6" w:rsidRPr="00622632" w14:paraId="63499B9A" w14:textId="77777777" w:rsidTr="006E1DE6">
                            <w:trPr>
                              <w:cantSplit/>
                              <w:trHeight w:hRule="exact" w:val="300"/>
                            </w:trPr>
                            <w:tc>
                              <w:tcPr>
                                <w:tcW w:w="1160" w:type="dxa"/>
                                <w:gridSpan w:val="2"/>
                                <w:tcBorders>
                                  <w:top w:val="single" w:sz="4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48AEE1B0" w14:textId="77777777" w:rsidR="009939D6" w:rsidRPr="00124F98" w:rsidRDefault="009939D6" w:rsidP="006E1DE6">
                                <w:pPr>
                                  <w:rPr>
                                    <w:sz w:val="20"/>
                                  </w:rPr>
                                </w:pPr>
                                <w:permStart w:id="2048090084" w:edGrp="everyone"/>
                                <w:permStart w:id="487524966" w:edGrp="everyone"/>
                                <w:permEnd w:id="119622851"/>
                                <w:permEnd w:id="303182844"/>
                              </w:p>
                            </w:tc>
                            <w:tc>
                              <w:tcPr>
                                <w:tcW w:w="1138" w:type="dxa"/>
                                <w:gridSpan w:val="2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781503F6" w14:textId="2840A1C5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SNHP+ФИО4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5945EB34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</w:tcPr>
                              <w:p w14:paraId="6A5D0706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933" w:type="dxa"/>
                                <w:vMerge w:val="restart"/>
                                <w:vAlign w:val="center"/>
                              </w:tcPr>
                              <w:p w14:paraId="0DE368EB" w14:textId="1C0D46B4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  <w:r w:rsidRPr="00622632">
                                  <w:fldChar w:fldCharType="begin"/>
                                </w:r>
                                <w:r w:rsidRPr="00622632">
                                  <w:instrText xml:space="preserve"> DOCPROPERTY  "SNHP*Наименование документа</w:instrText>
                                </w:r>
                                <w:r>
                                  <w:instrText>№2</w:instrText>
                                </w:r>
                                <w:r w:rsidRPr="00622632">
                                  <w:instrText xml:space="preserve">"  \* MERGEFORMAT </w:instrText>
                                </w:r>
                                <w:r w:rsidRPr="00622632"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Ошибка! Неизвестное имя свойства документа.</w:t>
                                </w:r>
                                <w:r w:rsidRPr="00622632"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2751" w:type="dxa"/>
                                <w:gridSpan w:val="3"/>
                                <w:vMerge w:val="restart"/>
                                <w:tcBorders>
                                  <w:top w:val="single" w:sz="12" w:space="0" w:color="auto"/>
                                  <w:right w:val="nil"/>
                                </w:tcBorders>
                                <w:vAlign w:val="center"/>
                              </w:tcPr>
                              <w:p w14:paraId="683CBCE3" w14:textId="77777777" w:rsidR="009939D6" w:rsidRPr="00622632" w:rsidRDefault="009939D6" w:rsidP="006E1DE6">
                                <w:pPr>
                                  <w:ind w:hanging="62"/>
                                  <w:jc w:val="center"/>
                                  <w:rPr>
                                    <w:sz w:val="20"/>
                                  </w:rPr>
                                </w:pPr>
                                <w:r w:rsidRPr="00622632">
                                  <w:rPr>
                                    <w:noProof/>
                                    <w:sz w:val="12"/>
                                    <w:szCs w:val="12"/>
                                    <w:lang w:bidi="ar-SA"/>
                                  </w:rPr>
                                  <w:drawing>
                                    <wp:inline distT="0" distB="0" distL="0" distR="0" wp14:anchorId="05FB55AB" wp14:editId="1612369F">
                                      <wp:extent cx="1338243" cy="308514"/>
                                      <wp:effectExtent l="0" t="0" r="0" b="0"/>
                                      <wp:docPr id="24" name="Рисунок 24" descr="D:\текущая\06.11.18\От Елены\исх_от_тех.отд.pn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2" descr="D:\текущая\06.11.18\От Елены\исх_от_тех.отд.pn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 rotWithShape="1">
                                              <a:blip r:embed="rId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 b="30374"/>
                                              <a:stretch/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38243" cy="30851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  <a:extLst>
                                                <a:ext uri="{53640926-AAD7-44D8-BBD7-CCE9431645EC}">
                                                  <a14:shadowObscured xmlns:a14="http://schemas.microsoft.com/office/drawing/2010/main"/>
                                                </a:ext>
                                              </a:extLst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  <w:p w14:paraId="7D272F2C" w14:textId="77777777" w:rsidR="009939D6" w:rsidRPr="00622632" w:rsidRDefault="009939D6" w:rsidP="006E1DE6">
                                <w:pPr>
                                  <w:ind w:hanging="60"/>
                                  <w:jc w:val="center"/>
                                  <w:rPr>
                                    <w:spacing w:val="-12"/>
                                    <w:sz w:val="16"/>
                                    <w:szCs w:val="16"/>
                                  </w:rPr>
                                </w:pPr>
                                <w:r w:rsidRPr="00622632">
                                  <w:rPr>
                                    <w:sz w:val="16"/>
                                    <w:szCs w:val="16"/>
                                  </w:rPr>
                                  <w:t>ООО "</w:t>
                                </w:r>
                                <w:proofErr w:type="spellStart"/>
                                <w:r w:rsidRPr="00622632">
                                  <w:rPr>
                                    <w:sz w:val="16"/>
                                    <w:szCs w:val="16"/>
                                  </w:rPr>
                                  <w:t>Салаватнефтехимпроект</w:t>
                                </w:r>
                                <w:proofErr w:type="spellEnd"/>
                                <w:r w:rsidRPr="00622632">
                                  <w:rPr>
                                    <w:sz w:val="16"/>
                                    <w:szCs w:val="16"/>
                                  </w:rPr>
                                  <w:t>"</w:t>
                                </w:r>
                              </w:p>
                            </w:tc>
                          </w:tr>
                          <w:permStart w:id="254834989" w:edGrp="everyone"/>
                          <w:permStart w:id="356932917" w:edGrp="everyone"/>
                          <w:permEnd w:id="2048090084"/>
                          <w:permEnd w:id="487524966"/>
                          <w:tr w:rsidR="009939D6" w:rsidRPr="00622632" w14:paraId="012A285E" w14:textId="77777777" w:rsidTr="006E1DE6">
                            <w:trPr>
                              <w:cantSplit/>
                              <w:trHeight w:hRule="exact" w:val="300"/>
                            </w:trPr>
                            <w:tc>
                              <w:tcPr>
                                <w:tcW w:w="1160" w:type="dxa"/>
                                <w:gridSpan w:val="2"/>
                                <w:tcBorders>
                                  <w:top w:val="single" w:sz="4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19E33D16" w14:textId="3714CB16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SNHP%Должность4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1138" w:type="dxa"/>
                                <w:gridSpan w:val="2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3DAB3C2D" w14:textId="23714F4B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SNHP+ФИО5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6D305340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</w:tcPr>
                              <w:p w14:paraId="71F6B456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933" w:type="dxa"/>
                                <w:vMerge/>
                              </w:tcPr>
                              <w:p w14:paraId="20712B46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751" w:type="dxa"/>
                                <w:gridSpan w:val="3"/>
                                <w:vMerge/>
                                <w:tcBorders>
                                  <w:right w:val="nil"/>
                                </w:tcBorders>
                              </w:tcPr>
                              <w:p w14:paraId="3095E2CA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16"/>
                                  </w:rPr>
                                </w:pPr>
                              </w:p>
                            </w:tc>
                          </w:tr>
                          <w:permStart w:id="266752248" w:edGrp="everyone"/>
                          <w:permStart w:id="850664210" w:edGrp="everyone"/>
                          <w:permEnd w:id="254834989"/>
                          <w:permEnd w:id="356932917"/>
                          <w:tr w:rsidR="009939D6" w:rsidRPr="00622632" w14:paraId="34E931D7" w14:textId="77777777" w:rsidTr="006E1DE6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1160" w:type="dxa"/>
                                <w:gridSpan w:val="2"/>
                                <w:tcBorders>
                                  <w:top w:val="single" w:sz="4" w:space="0" w:color="auto"/>
                                  <w:left w:val="nil"/>
                                  <w:bottom w:val="nil"/>
                                </w:tcBorders>
                                <w:vAlign w:val="center"/>
                              </w:tcPr>
                              <w:p w14:paraId="495B4E7A" w14:textId="41951805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SNHP%Должность5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1138" w:type="dxa"/>
                                <w:gridSpan w:val="2"/>
                                <w:tcBorders>
                                  <w:top w:val="single" w:sz="4" w:space="0" w:color="auto"/>
                                  <w:bottom w:val="nil"/>
                                </w:tcBorders>
                                <w:vAlign w:val="center"/>
                              </w:tcPr>
                              <w:p w14:paraId="4EDE7E3B" w14:textId="543F79F6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SNHP+ФИО6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4" w:space="0" w:color="auto"/>
                                  <w:bottom w:val="nil"/>
                                </w:tcBorders>
                                <w:vAlign w:val="center"/>
                              </w:tcPr>
                              <w:p w14:paraId="489D6F8E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4" w:space="0" w:color="auto"/>
                                  <w:bottom w:val="nil"/>
                                </w:tcBorders>
                              </w:tcPr>
                              <w:p w14:paraId="5ACD776C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933" w:type="dxa"/>
                                <w:vMerge/>
                                <w:tcBorders>
                                  <w:bottom w:val="nil"/>
                                </w:tcBorders>
                              </w:tcPr>
                              <w:p w14:paraId="176B4619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751" w:type="dxa"/>
                                <w:gridSpan w:val="3"/>
                                <w:vMerge/>
                                <w:tcBorders>
                                  <w:bottom w:val="nil"/>
                                  <w:right w:val="nil"/>
                                </w:tcBorders>
                              </w:tcPr>
                              <w:p w14:paraId="096CFB16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16"/>
                                  </w:rPr>
                                </w:pPr>
                              </w:p>
                            </w:tc>
                          </w:tr>
                          <w:permEnd w:id="266752248"/>
                          <w:permEnd w:id="850664210"/>
                        </w:tbl>
                        <w:p w14:paraId="7129DD71" w14:textId="77777777" w:rsidR="009939D6" w:rsidRPr="00124F98" w:rsidRDefault="009939D6" w:rsidP="008C34C9"/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87BE610" id="_x0000_t202" coordsize="21600,21600" o:spt="202" path="m,l,21600r21600,l21600,xe">
              <v:stroke joinstyle="miter"/>
              <v:path gradientshapeok="t" o:connecttype="rect"/>
            </v:shapetype>
            <v:shape id="Надпись 34" o:spid="_x0000_s1030" type="#_x0000_t202" style="position:absolute;margin-left:56.7pt;margin-top:659.5pt;width:525.8pt;height:163.2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" filled="f" stroked="f" strokeweight=".5pt">
              <v:path arrowok="t"/>
              <v:textbox inset="0,0,0,0">
                <w:txbxContent>
                  <w:tbl>
                    <w:tblPr>
                      <w:tblW w:w="10512" w:type="dxa"/>
                      <w:tbl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  <w:insideH w:val="single" w:sz="12" w:space="0" w:color="auto"/>
                        <w:insideV w:val="single" w:sz="12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587"/>
                      <w:gridCol w:w="573"/>
                      <w:gridCol w:w="578"/>
                      <w:gridCol w:w="560"/>
                      <w:gridCol w:w="854"/>
                      <w:gridCol w:w="676"/>
                      <w:gridCol w:w="3933"/>
                      <w:gridCol w:w="877"/>
                      <w:gridCol w:w="865"/>
                      <w:gridCol w:w="1009"/>
                    </w:tblGrid>
                    <w:tr w:rsidR="009939D6" w:rsidRPr="00372AAB" w14:paraId="7BB1AD4B" w14:textId="77777777" w:rsidTr="006E1DE6">
                      <w:trPr>
                        <w:cantSplit/>
                        <w:trHeight w:hRule="exact" w:val="300"/>
                      </w:trPr>
                      <w:tc>
                        <w:tcPr>
                          <w:tcW w:w="587" w:type="dxa"/>
                          <w:tcBorders>
                            <w:top w:val="single" w:sz="12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3E9F240A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2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7A366860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8" w:type="dxa"/>
                          <w:tcBorders>
                            <w:top w:val="single" w:sz="12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144F156D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560" w:type="dxa"/>
                          <w:tcBorders>
                            <w:top w:val="single" w:sz="12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38F5B577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12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453F58EB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12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2A42FC2D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6684" w:type="dxa"/>
                          <w:gridSpan w:val="4"/>
                          <w:vMerge w:val="restart"/>
                          <w:tcBorders>
                            <w:top w:val="single" w:sz="12" w:space="0" w:color="auto"/>
                            <w:right w:val="nil"/>
                          </w:tcBorders>
                          <w:vAlign w:val="center"/>
                        </w:tcPr>
                        <w:p w14:paraId="66D104CA" w14:textId="16E88F7D" w:rsidR="009939D6" w:rsidRPr="003123DE" w:rsidRDefault="009939D6" w:rsidP="006E1DE6">
                          <w:pPr>
                            <w:jc w:val="center"/>
                          </w:pPr>
                          <w:r>
                            <w:rPr>
                              <w:lang w:val="en-US"/>
                            </w:rPr>
                            <w:fldChar w:fldCharType="begin"/>
                          </w:r>
                          <w:r w:rsidRPr="003123DE">
                            <w:instrText xml:space="preserve"> </w:instrText>
                          </w:r>
                          <w:r>
                            <w:rPr>
                              <w:lang w:val="en-US"/>
                            </w:rPr>
                            <w:instrText>DOCPROPERTY</w:instrText>
                          </w:r>
                          <w:r w:rsidRPr="003123DE">
                            <w:instrText xml:space="preserve">  "</w:instrText>
                          </w:r>
                          <w:r>
                            <w:rPr>
                              <w:lang w:val="en-US"/>
                            </w:rPr>
                            <w:instrText>SNHP</w:instrText>
                          </w:r>
                          <w:r w:rsidRPr="003123DE">
                            <w:instrText xml:space="preserve">*Обозначение док№2+номер"  \* </w:instrText>
                          </w:r>
                          <w:r>
                            <w:rPr>
                              <w:lang w:val="en-US"/>
                            </w:rPr>
                            <w:instrText>MERGEFORMAT</w:instrText>
                          </w:r>
                          <w:r w:rsidRPr="003123DE">
                            <w:instrText xml:space="preserve"> </w:instrText>
                          </w:r>
                          <w:r>
                            <w:rPr>
                              <w:lang w:val="en-US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lang w:val="en-US"/>
                            </w:rPr>
                            <w:fldChar w:fldCharType="end"/>
                          </w:r>
                        </w:p>
                      </w:tc>
                    </w:tr>
                    <w:tr w:rsidR="009939D6" w:rsidRPr="00372AAB" w14:paraId="3A7FA56E" w14:textId="77777777" w:rsidTr="006E1DE6">
                      <w:trPr>
                        <w:cantSplit/>
                        <w:trHeight w:hRule="exact" w:val="300"/>
                      </w:trPr>
                      <w:tc>
                        <w:tcPr>
                          <w:tcW w:w="587" w:type="dxa"/>
                          <w:tcBorders>
                            <w:top w:val="single" w:sz="4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6A52165F" w14:textId="77777777" w:rsidR="009939D6" w:rsidRPr="003123D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4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6A312BBA" w14:textId="77777777" w:rsidR="009939D6" w:rsidRPr="003123D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8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7B676A04" w14:textId="77777777" w:rsidR="009939D6" w:rsidRPr="003123D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60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495B076D" w14:textId="77777777" w:rsidR="009939D6" w:rsidRPr="003123D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4438B0B2" w14:textId="77777777" w:rsidR="009939D6" w:rsidRPr="003123D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4DDF7D2C" w14:textId="77777777" w:rsidR="009939D6" w:rsidRPr="003123D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684" w:type="dxa"/>
                          <w:gridSpan w:val="4"/>
                          <w:vMerge/>
                          <w:tcBorders>
                            <w:right w:val="nil"/>
                          </w:tcBorders>
                          <w:vAlign w:val="center"/>
                        </w:tcPr>
                        <w:p w14:paraId="11D1D907" w14:textId="77777777" w:rsidR="009939D6" w:rsidRPr="003123D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</w:tr>
                    <w:tr w:rsidR="009939D6" w:rsidRPr="00622632" w14:paraId="0D7FB430" w14:textId="77777777" w:rsidTr="006E1DE6">
                      <w:trPr>
                        <w:cantSplit/>
                        <w:trHeight w:hRule="exact" w:val="300"/>
                      </w:trPr>
                      <w:tc>
                        <w:tcPr>
                          <w:tcW w:w="587" w:type="dxa"/>
                          <w:tcBorders>
                            <w:top w:val="single" w:sz="4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4DFA362A" w14:textId="77777777" w:rsidR="009939D6" w:rsidRPr="003123D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4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12FCD4DC" w14:textId="77777777" w:rsidR="009939D6" w:rsidRPr="003123D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8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087EA91B" w14:textId="77777777" w:rsidR="009939D6" w:rsidRPr="003123D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60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7E2A3896" w14:textId="77777777" w:rsidR="009939D6" w:rsidRPr="003123D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34C9D325" w14:textId="77777777" w:rsidR="009939D6" w:rsidRPr="003123D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3DB607A3" w14:textId="77777777" w:rsidR="009939D6" w:rsidRPr="003123D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684" w:type="dxa"/>
                          <w:gridSpan w:val="4"/>
                          <w:vMerge w:val="restart"/>
                          <w:tcBorders>
                            <w:top w:val="single" w:sz="12" w:space="0" w:color="auto"/>
                            <w:right w:val="nil"/>
                          </w:tcBorders>
                          <w:vAlign w:val="center"/>
                        </w:tcPr>
                        <w:p w14:paraId="0B4FBFDA" w14:textId="6DAAD775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DOCPROPERTY  "SNHP*Наименование объекта" 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b/>
                              <w:bCs/>
                            </w:rPr>
                            <w:t>Ошибка! Неизвестное имя свойства документа.</w:t>
                          </w:r>
                          <w:r>
                            <w:fldChar w:fldCharType="end"/>
                          </w:r>
                        </w:p>
                      </w:tc>
                    </w:tr>
                    <w:tr w:rsidR="009939D6" w:rsidRPr="00622632" w14:paraId="06AD60F9" w14:textId="77777777" w:rsidTr="006E1DE6">
                      <w:trPr>
                        <w:cantSplit/>
                        <w:trHeight w:hRule="exact" w:val="300"/>
                      </w:trPr>
                      <w:tc>
                        <w:tcPr>
                          <w:tcW w:w="587" w:type="dxa"/>
                          <w:tcBorders>
                            <w:top w:val="single" w:sz="4" w:space="0" w:color="auto"/>
                            <w:left w:val="nil"/>
                            <w:bottom w:val="single" w:sz="12" w:space="0" w:color="auto"/>
                          </w:tcBorders>
                          <w:tcMar>
                            <w:left w:w="0" w:type="dxa"/>
                            <w:right w:w="0" w:type="dxa"/>
                          </w:tcMar>
                          <w:vAlign w:val="center"/>
                        </w:tcPr>
                        <w:p w14:paraId="77304C6F" w14:textId="41C2D3D3" w:rsidR="009939D6" w:rsidRPr="006A7636" w:rsidRDefault="009939D6" w:rsidP="006E1DE6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fldChar w:fldCharType="begin"/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instrText>DOCPROPERTY</w:instrText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 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instrText>SNHP</w:instrText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*Изм  \*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instrText>MERGEFORMAT</w:instrText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18"/>
                              <w:szCs w:val="18"/>
                            </w:rPr>
                            <w:t>Ошибка! Неизвестное имя свойства документа.</w: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4" w:space="0" w:color="auto"/>
                            <w:left w:val="nil"/>
                            <w:bottom w:val="single" w:sz="12" w:space="0" w:color="auto"/>
                          </w:tcBorders>
                          <w:tcMar>
                            <w:left w:w="0" w:type="dxa"/>
                            <w:right w:w="0" w:type="dxa"/>
                          </w:tcMar>
                          <w:vAlign w:val="center"/>
                        </w:tcPr>
                        <w:p w14:paraId="12F1249B" w14:textId="358F9BEE" w:rsidR="009939D6" w:rsidRPr="006A7636" w:rsidRDefault="009939D6" w:rsidP="006E1DE6">
                          <w:pPr>
                            <w:ind w:left="-20"/>
                            <w:jc w:val="center"/>
                            <w:rPr>
                              <w:spacing w:val="-16"/>
                              <w:sz w:val="18"/>
                              <w:szCs w:val="18"/>
                            </w:rPr>
                          </w:pPr>
                          <w:r w:rsidRPr="008D273F">
                            <w:rPr>
                              <w:spacing w:val="-16"/>
                              <w:sz w:val="18"/>
                              <w:szCs w:val="18"/>
                              <w:lang w:val="en-US"/>
                            </w:rPr>
                            <w:fldChar w:fldCharType="begin"/>
                          </w:r>
                          <w:r w:rsidRPr="006A7636">
                            <w:rPr>
                              <w:spacing w:val="-16"/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Pr="008D273F">
                            <w:rPr>
                              <w:spacing w:val="-16"/>
                              <w:sz w:val="18"/>
                              <w:szCs w:val="18"/>
                              <w:lang w:val="en-US"/>
                            </w:rPr>
                            <w:instrText>DOCPROPERTY</w:instrText>
                          </w:r>
                          <w:r w:rsidRPr="006A7636">
                            <w:rPr>
                              <w:spacing w:val="-16"/>
                              <w:sz w:val="18"/>
                              <w:szCs w:val="18"/>
                            </w:rPr>
                            <w:instrText xml:space="preserve">  "</w:instrText>
                          </w:r>
                          <w:r w:rsidRPr="008D273F">
                            <w:rPr>
                              <w:spacing w:val="-16"/>
                              <w:sz w:val="18"/>
                              <w:szCs w:val="18"/>
                              <w:lang w:val="en-US"/>
                            </w:rPr>
                            <w:instrText>SNHP</w:instrText>
                          </w:r>
                          <w:r w:rsidRPr="006A7636">
                            <w:rPr>
                              <w:spacing w:val="-16"/>
                              <w:sz w:val="18"/>
                              <w:szCs w:val="18"/>
                            </w:rPr>
                            <w:instrText xml:space="preserve">*Кол. уч."  \* </w:instrText>
                          </w:r>
                          <w:r w:rsidRPr="008D273F">
                            <w:rPr>
                              <w:spacing w:val="-16"/>
                              <w:sz w:val="18"/>
                              <w:szCs w:val="18"/>
                              <w:lang w:val="en-US"/>
                            </w:rPr>
                            <w:instrText>MERGEFORMAT</w:instrText>
                          </w:r>
                          <w:r w:rsidRPr="006A7636">
                            <w:rPr>
                              <w:spacing w:val="-16"/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Pr="008D273F">
                            <w:rPr>
                              <w:spacing w:val="-16"/>
                              <w:sz w:val="18"/>
                              <w:szCs w:val="18"/>
                              <w:lang w:val="en-US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pacing w:val="-16"/>
                              <w:sz w:val="18"/>
                              <w:szCs w:val="18"/>
                            </w:rPr>
                            <w:t>Ошибка! Неизвестное имя свойства документа.</w:t>
                          </w:r>
                          <w:r w:rsidRPr="008D273F">
                            <w:rPr>
                              <w:spacing w:val="-16"/>
                              <w:sz w:val="18"/>
                              <w:szCs w:val="18"/>
                              <w:lang w:val="en-US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578" w:type="dxa"/>
                          <w:tcBorders>
                            <w:top w:val="single" w:sz="4" w:space="0" w:color="auto"/>
                            <w:bottom w:val="single" w:sz="12" w:space="0" w:color="auto"/>
                          </w:tcBorders>
                          <w:tcMar>
                            <w:left w:w="0" w:type="dxa"/>
                            <w:right w:w="0" w:type="dxa"/>
                          </w:tcMar>
                          <w:vAlign w:val="center"/>
                        </w:tcPr>
                        <w:p w14:paraId="4815FF89" w14:textId="199725CC" w:rsidR="009939D6" w:rsidRPr="006A7636" w:rsidRDefault="009939D6" w:rsidP="006E1DE6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fldChar w:fldCharType="begin"/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instrText>DOCPROPERTY</w:instrText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 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instrText>SNHP</w:instrText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*Лист  \*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instrText>MERGEFORMAT</w:instrText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18"/>
                              <w:szCs w:val="18"/>
                            </w:rPr>
                            <w:t>Ошибка! Неизвестное имя свойства документа.</w: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560" w:type="dxa"/>
                          <w:tcBorders>
                            <w:top w:val="single" w:sz="4" w:space="0" w:color="auto"/>
                            <w:bottom w:val="single" w:sz="12" w:space="0" w:color="auto"/>
                          </w:tcBorders>
                          <w:tcMar>
                            <w:left w:w="0" w:type="dxa"/>
                            <w:right w:w="0" w:type="dxa"/>
                          </w:tcMar>
                          <w:vAlign w:val="center"/>
                        </w:tcPr>
                        <w:p w14:paraId="0EF91193" w14:textId="563153F4" w:rsidR="009939D6" w:rsidRPr="006A7636" w:rsidRDefault="009939D6" w:rsidP="006E1DE6">
                          <w:pPr>
                            <w:ind w:left="-37"/>
                            <w:jc w:val="center"/>
                            <w:rPr>
                              <w:spacing w:val="-8"/>
                              <w:sz w:val="18"/>
                              <w:szCs w:val="18"/>
                            </w:rPr>
                          </w:pPr>
                          <w:r w:rsidRPr="007D0429">
                            <w:rPr>
                              <w:spacing w:val="-8"/>
                              <w:sz w:val="18"/>
                              <w:szCs w:val="18"/>
                              <w:lang w:val="en-US"/>
                            </w:rPr>
                            <w:fldChar w:fldCharType="begin"/>
                          </w:r>
                          <w:r w:rsidRPr="006A7636">
                            <w:rPr>
                              <w:spacing w:val="-8"/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Pr="007D0429">
                            <w:rPr>
                              <w:spacing w:val="-8"/>
                              <w:sz w:val="18"/>
                              <w:szCs w:val="18"/>
                              <w:lang w:val="en-US"/>
                            </w:rPr>
                            <w:instrText>DOCPROPERTY</w:instrText>
                          </w:r>
                          <w:r w:rsidRPr="006A7636">
                            <w:rPr>
                              <w:spacing w:val="-8"/>
                              <w:sz w:val="18"/>
                              <w:szCs w:val="18"/>
                            </w:rPr>
                            <w:instrText xml:space="preserve">  "</w:instrText>
                          </w:r>
                          <w:r w:rsidRPr="007D0429">
                            <w:rPr>
                              <w:spacing w:val="-8"/>
                              <w:sz w:val="18"/>
                              <w:szCs w:val="18"/>
                              <w:lang w:val="en-US"/>
                            </w:rPr>
                            <w:instrText>SNHP</w:instrText>
                          </w:r>
                          <w:r w:rsidRPr="006A7636">
                            <w:rPr>
                              <w:spacing w:val="-8"/>
                              <w:sz w:val="18"/>
                              <w:szCs w:val="18"/>
                            </w:rPr>
                            <w:instrText xml:space="preserve">*№ док."  \* </w:instrText>
                          </w:r>
                          <w:r w:rsidRPr="007D0429">
                            <w:rPr>
                              <w:spacing w:val="-8"/>
                              <w:sz w:val="18"/>
                              <w:szCs w:val="18"/>
                              <w:lang w:val="en-US"/>
                            </w:rPr>
                            <w:instrText>MERGEFORMAT</w:instrText>
                          </w:r>
                          <w:r w:rsidRPr="006A7636">
                            <w:rPr>
                              <w:spacing w:val="-8"/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Pr="007D0429">
                            <w:rPr>
                              <w:spacing w:val="-8"/>
                              <w:sz w:val="18"/>
                              <w:szCs w:val="18"/>
                              <w:lang w:val="en-US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pacing w:val="-8"/>
                              <w:sz w:val="18"/>
                              <w:szCs w:val="18"/>
                            </w:rPr>
                            <w:t>Ошибка! Неизвестное имя свойства документа.</w:t>
                          </w:r>
                          <w:r w:rsidRPr="007D0429">
                            <w:rPr>
                              <w:spacing w:val="-8"/>
                              <w:sz w:val="18"/>
                              <w:szCs w:val="18"/>
                              <w:lang w:val="en-US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4" w:space="0" w:color="auto"/>
                            <w:bottom w:val="single" w:sz="12" w:space="0" w:color="auto"/>
                          </w:tcBorders>
                          <w:tcMar>
                            <w:left w:w="0" w:type="dxa"/>
                            <w:right w:w="0" w:type="dxa"/>
                          </w:tcMar>
                          <w:vAlign w:val="center"/>
                        </w:tcPr>
                        <w:p w14:paraId="0423EFF9" w14:textId="77777777" w:rsidR="009939D6" w:rsidRPr="006A7636" w:rsidRDefault="009939D6" w:rsidP="006E1DE6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4" w:space="0" w:color="auto"/>
                            <w:bottom w:val="single" w:sz="12" w:space="0" w:color="auto"/>
                          </w:tcBorders>
                          <w:tcMar>
                            <w:left w:w="0" w:type="dxa"/>
                            <w:right w:w="0" w:type="dxa"/>
                          </w:tcMar>
                          <w:vAlign w:val="center"/>
                        </w:tcPr>
                        <w:p w14:paraId="71B9E671" w14:textId="43BC4AE6" w:rsidR="009939D6" w:rsidRPr="006A7636" w:rsidRDefault="009939D6" w:rsidP="006E1DE6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fldChar w:fldCharType="begin"/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instrText>DOCPROPERTY</w:instrText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 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instrText>SNHP</w:instrText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*Дата  \*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instrText>MERGEFORMAT</w:instrText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18"/>
                              <w:szCs w:val="18"/>
                            </w:rPr>
                            <w:t>Ошибка! Неизвестное имя свойства документа.</w: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6684" w:type="dxa"/>
                          <w:gridSpan w:val="4"/>
                          <w:vMerge/>
                          <w:tcBorders>
                            <w:right w:val="nil"/>
                          </w:tcBorders>
                        </w:tcPr>
                        <w:p w14:paraId="03CA65BB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</w:tr>
                    <w:tr w:rsidR="009939D6" w:rsidRPr="00622632" w14:paraId="1C3DE807" w14:textId="77777777" w:rsidTr="006E1DE6">
                      <w:trPr>
                        <w:cantSplit/>
                        <w:trHeight w:hRule="exact" w:val="300"/>
                      </w:trPr>
                      <w:tc>
                        <w:tcPr>
                          <w:tcW w:w="587" w:type="dxa"/>
                          <w:tcBorders>
                            <w:top w:val="single" w:sz="12" w:space="0" w:color="auto"/>
                            <w:left w:val="nil"/>
                            <w:bottom w:val="single" w:sz="12" w:space="0" w:color="auto"/>
                          </w:tcBorders>
                          <w:vAlign w:val="center"/>
                        </w:tcPr>
                        <w:p w14:paraId="446DE01D" w14:textId="77777777" w:rsidR="009939D6" w:rsidRPr="00622632" w:rsidRDefault="009939D6" w:rsidP="006E1DE6">
                          <w:pPr>
                            <w:jc w:val="center"/>
                            <w:rPr>
                              <w:sz w:val="18"/>
                              <w:szCs w:val="16"/>
                            </w:rPr>
                          </w:pPr>
                          <w:r w:rsidRPr="00622632">
                            <w:rPr>
                              <w:sz w:val="18"/>
                              <w:szCs w:val="16"/>
                            </w:rPr>
                            <w:t>Изм.</w:t>
                          </w: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2" w:space="0" w:color="auto"/>
                            <w:left w:val="nil"/>
                            <w:bottom w:val="single" w:sz="12" w:space="0" w:color="auto"/>
                          </w:tcBorders>
                          <w:tcMar>
                            <w:left w:w="0" w:type="dxa"/>
                            <w:right w:w="0" w:type="dxa"/>
                          </w:tcMar>
                          <w:vAlign w:val="center"/>
                        </w:tcPr>
                        <w:p w14:paraId="463B8017" w14:textId="77777777" w:rsidR="009939D6" w:rsidRPr="00622632" w:rsidRDefault="009939D6" w:rsidP="006E1DE6">
                          <w:pPr>
                            <w:ind w:left="-20"/>
                            <w:jc w:val="center"/>
                            <w:rPr>
                              <w:spacing w:val="-8"/>
                              <w:sz w:val="18"/>
                              <w:szCs w:val="16"/>
                            </w:rPr>
                          </w:pPr>
                          <w:proofErr w:type="spellStart"/>
                          <w:r w:rsidRPr="00622632">
                            <w:rPr>
                              <w:spacing w:val="-8"/>
                              <w:sz w:val="18"/>
                              <w:szCs w:val="16"/>
                            </w:rPr>
                            <w:t>Кол.уч</w:t>
                          </w:r>
                          <w:proofErr w:type="spellEnd"/>
                        </w:p>
                      </w:tc>
                      <w:tc>
                        <w:tcPr>
                          <w:tcW w:w="578" w:type="dxa"/>
                          <w:tcBorders>
                            <w:top w:val="single" w:sz="12" w:space="0" w:color="auto"/>
                            <w:bottom w:val="single" w:sz="12" w:space="0" w:color="auto"/>
                          </w:tcBorders>
                          <w:vAlign w:val="center"/>
                        </w:tcPr>
                        <w:p w14:paraId="73ADDE19" w14:textId="77777777" w:rsidR="009939D6" w:rsidRPr="00622632" w:rsidRDefault="009939D6" w:rsidP="006E1DE6">
                          <w:pPr>
                            <w:jc w:val="center"/>
                            <w:rPr>
                              <w:sz w:val="18"/>
                              <w:szCs w:val="16"/>
                            </w:rPr>
                          </w:pPr>
                          <w:r w:rsidRPr="00622632">
                            <w:rPr>
                              <w:sz w:val="18"/>
                              <w:szCs w:val="16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560" w:type="dxa"/>
                          <w:tcBorders>
                            <w:top w:val="single" w:sz="12" w:space="0" w:color="auto"/>
                            <w:bottom w:val="single" w:sz="12" w:space="0" w:color="auto"/>
                          </w:tcBorders>
                          <w:vAlign w:val="center"/>
                        </w:tcPr>
                        <w:p w14:paraId="702E6CED" w14:textId="77777777" w:rsidR="009939D6" w:rsidRPr="00622632" w:rsidRDefault="009939D6" w:rsidP="006E1DE6">
                          <w:pPr>
                            <w:jc w:val="center"/>
                            <w:rPr>
                              <w:spacing w:val="-8"/>
                              <w:sz w:val="18"/>
                              <w:szCs w:val="16"/>
                            </w:rPr>
                          </w:pPr>
                          <w:r w:rsidRPr="00622632">
                            <w:rPr>
                              <w:spacing w:val="-8"/>
                              <w:sz w:val="18"/>
                              <w:szCs w:val="16"/>
                            </w:rPr>
                            <w:t>№</w:t>
                          </w:r>
                          <w:r w:rsidRPr="00622632">
                            <w:rPr>
                              <w:spacing w:val="-8"/>
                              <w:sz w:val="18"/>
                              <w:szCs w:val="16"/>
                              <w:lang w:val="en-US"/>
                            </w:rPr>
                            <w:t xml:space="preserve"> </w:t>
                          </w:r>
                          <w:r w:rsidRPr="00622632">
                            <w:rPr>
                              <w:spacing w:val="-8"/>
                              <w:sz w:val="18"/>
                              <w:szCs w:val="16"/>
                            </w:rPr>
                            <w:t>док.</w:t>
                          </w: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12" w:space="0" w:color="auto"/>
                            <w:bottom w:val="single" w:sz="12" w:space="0" w:color="auto"/>
                          </w:tcBorders>
                          <w:vAlign w:val="center"/>
                        </w:tcPr>
                        <w:p w14:paraId="4015A613" w14:textId="77777777" w:rsidR="009939D6" w:rsidRPr="00622632" w:rsidRDefault="009939D6" w:rsidP="006E1DE6">
                          <w:pPr>
                            <w:jc w:val="center"/>
                            <w:rPr>
                              <w:sz w:val="18"/>
                              <w:szCs w:val="16"/>
                            </w:rPr>
                          </w:pPr>
                          <w:r w:rsidRPr="00622632">
                            <w:rPr>
                              <w:sz w:val="18"/>
                              <w:szCs w:val="16"/>
                            </w:rPr>
                            <w:t>Подп.</w:t>
                          </w: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12" w:space="0" w:color="auto"/>
                            <w:bottom w:val="single" w:sz="12" w:space="0" w:color="auto"/>
                          </w:tcBorders>
                          <w:vAlign w:val="center"/>
                        </w:tcPr>
                        <w:p w14:paraId="199108FC" w14:textId="77777777" w:rsidR="009939D6" w:rsidRPr="00622632" w:rsidRDefault="009939D6" w:rsidP="006E1DE6">
                          <w:pPr>
                            <w:jc w:val="center"/>
                            <w:rPr>
                              <w:sz w:val="18"/>
                              <w:szCs w:val="16"/>
                            </w:rPr>
                          </w:pPr>
                          <w:r w:rsidRPr="00622632">
                            <w:rPr>
                              <w:sz w:val="18"/>
                              <w:szCs w:val="16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684" w:type="dxa"/>
                          <w:gridSpan w:val="4"/>
                          <w:vMerge/>
                          <w:tcBorders>
                            <w:bottom w:val="single" w:sz="12" w:space="0" w:color="auto"/>
                            <w:right w:val="nil"/>
                          </w:tcBorders>
                        </w:tcPr>
                        <w:p w14:paraId="6C127C78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</w:tr>
                    <w:permStart w:id="1919774139" w:edGrp="everyone"/>
                    <w:permStart w:id="333651472" w:edGrp="everyone"/>
                    <w:tr w:rsidR="009939D6" w:rsidRPr="00622632" w14:paraId="6485C26A" w14:textId="77777777" w:rsidTr="006E1DE6">
                      <w:trPr>
                        <w:cantSplit/>
                        <w:trHeight w:hRule="exact" w:val="283"/>
                      </w:trPr>
                      <w:tc>
                        <w:tcPr>
                          <w:tcW w:w="1160" w:type="dxa"/>
                          <w:gridSpan w:val="2"/>
                          <w:tcBorders>
                            <w:top w:val="single" w:sz="12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0DFB25B2" w14:textId="6A638E4F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SNHP%Должность1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1138" w:type="dxa"/>
                          <w:gridSpan w:val="2"/>
                          <w:tcBorders>
                            <w:top w:val="single" w:sz="12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76E1C646" w14:textId="66C2B2E4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SNHP+ФИО1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12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4E805680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12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2C835C12" w14:textId="77777777" w:rsidR="009939D6" w:rsidRPr="00622632" w:rsidRDefault="009939D6" w:rsidP="006E1DE6">
                          <w:pPr>
                            <w:ind w:left="28"/>
                            <w:rPr>
                              <w:spacing w:val="-20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3933" w:type="dxa"/>
                          <w:vMerge w:val="restart"/>
                          <w:tcBorders>
                            <w:top w:val="single" w:sz="12" w:space="0" w:color="auto"/>
                          </w:tcBorders>
                          <w:tcMar>
                            <w:left w:w="0" w:type="dxa"/>
                            <w:right w:w="0" w:type="dxa"/>
                          </w:tcMar>
                          <w:vAlign w:val="center"/>
                        </w:tcPr>
                        <w:p w14:paraId="466FE3C6" w14:textId="772FAB62" w:rsidR="009939D6" w:rsidRPr="00622632" w:rsidRDefault="009939D6" w:rsidP="006E1DE6">
                          <w:pPr>
                            <w:spacing w:line="216" w:lineRule="auto"/>
                            <w:jc w:val="center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DOCPROPERTY  "SNHP*Наименование титульного объекта" 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b/>
                              <w:bCs/>
                            </w:rPr>
                            <w:t>Ошибка! Неизвестное имя свойства документа.</w:t>
                          </w:r>
                          <w:r>
                            <w:fldChar w:fldCharType="end"/>
                          </w:r>
                        </w:p>
                      </w:tc>
                      <w:tc>
                        <w:tcPr>
                          <w:tcW w:w="877" w:type="dxa"/>
                          <w:tcBorders>
                            <w:top w:val="single" w:sz="12" w:space="0" w:color="auto"/>
                            <w:bottom w:val="single" w:sz="12" w:space="0" w:color="auto"/>
                          </w:tcBorders>
                          <w:vAlign w:val="center"/>
                        </w:tcPr>
                        <w:p w14:paraId="4D81F679" w14:textId="77777777" w:rsidR="009939D6" w:rsidRPr="00622632" w:rsidRDefault="009939D6" w:rsidP="006E1DE6">
                          <w:pPr>
                            <w:jc w:val="center"/>
                          </w:pPr>
                          <w:r w:rsidRPr="00622632">
                            <w:t>Стадия</w:t>
                          </w:r>
                        </w:p>
                      </w:tc>
                      <w:tc>
                        <w:tcPr>
                          <w:tcW w:w="865" w:type="dxa"/>
                          <w:tcBorders>
                            <w:top w:val="single" w:sz="12" w:space="0" w:color="auto"/>
                            <w:bottom w:val="single" w:sz="12" w:space="0" w:color="auto"/>
                          </w:tcBorders>
                          <w:vAlign w:val="center"/>
                        </w:tcPr>
                        <w:p w14:paraId="0DD96E1B" w14:textId="77777777" w:rsidR="009939D6" w:rsidRPr="00622632" w:rsidRDefault="009939D6" w:rsidP="006E1DE6">
                          <w:pPr>
                            <w:jc w:val="center"/>
                          </w:pPr>
                          <w:r w:rsidRPr="00622632">
                            <w:t>Лист</w:t>
                          </w:r>
                        </w:p>
                      </w:tc>
                      <w:tc>
                        <w:tcPr>
                          <w:tcW w:w="1009" w:type="dxa"/>
                          <w:tcBorders>
                            <w:top w:val="single" w:sz="12" w:space="0" w:color="auto"/>
                            <w:bottom w:val="single" w:sz="12" w:space="0" w:color="auto"/>
                            <w:right w:val="nil"/>
                          </w:tcBorders>
                          <w:vAlign w:val="center"/>
                        </w:tcPr>
                        <w:p w14:paraId="6961B5BB" w14:textId="77777777" w:rsidR="009939D6" w:rsidRPr="00622632" w:rsidRDefault="009939D6" w:rsidP="006E1DE6">
                          <w:pPr>
                            <w:jc w:val="center"/>
                          </w:pPr>
                          <w:r w:rsidRPr="00622632">
                            <w:t>Листов</w:t>
                          </w:r>
                        </w:p>
                      </w:tc>
                    </w:tr>
                    <w:permStart w:id="1542722646" w:edGrp="everyone"/>
                    <w:permStart w:id="1431396737" w:edGrp="everyone"/>
                    <w:permEnd w:id="1919774139"/>
                    <w:permEnd w:id="333651472"/>
                    <w:tr w:rsidR="009939D6" w:rsidRPr="00622632" w14:paraId="08808721" w14:textId="77777777" w:rsidTr="006E1DE6">
                      <w:trPr>
                        <w:cantSplit/>
                        <w:trHeight w:hRule="exact" w:val="300"/>
                      </w:trPr>
                      <w:tc>
                        <w:tcPr>
                          <w:tcW w:w="1160" w:type="dxa"/>
                          <w:gridSpan w:val="2"/>
                          <w:tcBorders>
                            <w:top w:val="single" w:sz="4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7A804388" w14:textId="6E614DAD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SNHP%Должность2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1138" w:type="dxa"/>
                          <w:gridSpan w:val="2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25ABAF3F" w14:textId="3396C83C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SNHP+ФИО2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466EBAA9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</w:tcPr>
                        <w:p w14:paraId="20FBB6C5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3933" w:type="dxa"/>
                          <w:vMerge/>
                        </w:tcPr>
                        <w:p w14:paraId="739F6114" w14:textId="77777777" w:rsidR="009939D6" w:rsidRPr="00622632" w:rsidRDefault="009939D6" w:rsidP="006E1DE6">
                          <w:pPr>
                            <w:jc w:val="center"/>
                            <w:rPr>
                              <w:sz w:val="15"/>
                              <w:szCs w:val="15"/>
                            </w:rPr>
                          </w:pPr>
                        </w:p>
                      </w:tc>
                      <w:tc>
                        <w:tcPr>
                          <w:tcW w:w="877" w:type="dxa"/>
                          <w:vMerge w:val="restart"/>
                          <w:tcBorders>
                            <w:top w:val="single" w:sz="12" w:space="0" w:color="auto"/>
                          </w:tcBorders>
                          <w:vAlign w:val="center"/>
                        </w:tcPr>
                        <w:p w14:paraId="445C4157" w14:textId="77777777" w:rsidR="009939D6" w:rsidRPr="00622632" w:rsidRDefault="009939D6" w:rsidP="006E1DE6">
                          <w:pPr>
                            <w:jc w:val="center"/>
                          </w:pPr>
                          <w:r w:rsidRPr="00622632">
                            <w:t>П</w:t>
                          </w:r>
                        </w:p>
                      </w:tc>
                      <w:tc>
                        <w:tcPr>
                          <w:tcW w:w="865" w:type="dxa"/>
                          <w:vMerge w:val="restart"/>
                          <w:tcBorders>
                            <w:top w:val="single" w:sz="12" w:space="0" w:color="auto"/>
                          </w:tcBorders>
                          <w:vAlign w:val="center"/>
                        </w:tcPr>
                        <w:p w14:paraId="224370DD" w14:textId="77777777" w:rsidR="009939D6" w:rsidRPr="00622632" w:rsidRDefault="009939D6" w:rsidP="006E1DE6">
                          <w:pPr>
                            <w:jc w:val="center"/>
                          </w:pPr>
                          <w:r>
                            <w:t>1</w:t>
                          </w:r>
                        </w:p>
                      </w:tc>
                      <w:tc>
                        <w:tcPr>
                          <w:tcW w:w="1009" w:type="dxa"/>
                          <w:vMerge w:val="restart"/>
                          <w:tcBorders>
                            <w:top w:val="single" w:sz="12" w:space="0" w:color="auto"/>
                            <w:right w:val="nil"/>
                          </w:tcBorders>
                          <w:vAlign w:val="center"/>
                        </w:tcPr>
                        <w:p w14:paraId="104D81FD" w14:textId="1E65A319" w:rsidR="009939D6" w:rsidRPr="00622632" w:rsidRDefault="009939D6" w:rsidP="006E1DE6">
                          <w:pPr>
                            <w:jc w:val="center"/>
                          </w:pPr>
                          <w:r>
                            <w:rPr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szCs w:val="28"/>
                            </w:rPr>
                            <w:instrText xml:space="preserve"> SECTIONPAGES   \* MERGEFORMAT </w:instrText>
                          </w:r>
                          <w:r>
                            <w:rPr>
                              <w:szCs w:val="28"/>
                            </w:rPr>
                            <w:fldChar w:fldCharType="separate"/>
                          </w:r>
                          <w:r w:rsidR="002606CB">
                            <w:rPr>
                              <w:noProof/>
                              <w:szCs w:val="28"/>
                            </w:rPr>
                            <w:t>2</w:t>
                          </w:r>
                          <w:r>
                            <w:rPr>
                              <w:szCs w:val="28"/>
                            </w:rPr>
                            <w:fldChar w:fldCharType="end"/>
                          </w:r>
                        </w:p>
                      </w:tc>
                    </w:tr>
                    <w:permStart w:id="119622851" w:edGrp="everyone"/>
                    <w:permStart w:id="303182844" w:edGrp="everyone"/>
                    <w:permEnd w:id="1542722646"/>
                    <w:permEnd w:id="1431396737"/>
                    <w:tr w:rsidR="009939D6" w:rsidRPr="00622632" w14:paraId="734211B9" w14:textId="77777777" w:rsidTr="006E1DE6">
                      <w:trPr>
                        <w:cantSplit/>
                        <w:trHeight w:hRule="exact" w:val="298"/>
                      </w:trPr>
                      <w:tc>
                        <w:tcPr>
                          <w:tcW w:w="1160" w:type="dxa"/>
                          <w:gridSpan w:val="2"/>
                          <w:tcBorders>
                            <w:top w:val="single" w:sz="4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45CCA3A7" w14:textId="399E21EF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SNHP%Должность3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1138" w:type="dxa"/>
                          <w:gridSpan w:val="2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56AF0D04" w14:textId="7590D9C5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SNHP+ФИО3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14933A02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</w:tcPr>
                        <w:p w14:paraId="6F251340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3933" w:type="dxa"/>
                          <w:vMerge/>
                        </w:tcPr>
                        <w:p w14:paraId="7C6064C0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877" w:type="dxa"/>
                          <w:vMerge/>
                          <w:tcBorders>
                            <w:bottom w:val="nil"/>
                          </w:tcBorders>
                          <w:vAlign w:val="center"/>
                        </w:tcPr>
                        <w:p w14:paraId="1906062D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865" w:type="dxa"/>
                          <w:vMerge/>
                          <w:tcBorders>
                            <w:bottom w:val="nil"/>
                          </w:tcBorders>
                          <w:vAlign w:val="center"/>
                        </w:tcPr>
                        <w:p w14:paraId="17279988" w14:textId="77777777" w:rsidR="009939D6" w:rsidRPr="00622632" w:rsidRDefault="009939D6" w:rsidP="006E1DE6">
                          <w:pPr>
                            <w:ind w:hanging="84"/>
                          </w:pPr>
                        </w:p>
                      </w:tc>
                      <w:tc>
                        <w:tcPr>
                          <w:tcW w:w="1009" w:type="dxa"/>
                          <w:vMerge/>
                          <w:tcBorders>
                            <w:bottom w:val="nil"/>
                            <w:right w:val="nil"/>
                          </w:tcBorders>
                          <w:vAlign w:val="center"/>
                        </w:tcPr>
                        <w:p w14:paraId="6539BE30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</w:tr>
                    <w:tr w:rsidR="009939D6" w:rsidRPr="00622632" w14:paraId="63499B9A" w14:textId="77777777" w:rsidTr="006E1DE6">
                      <w:trPr>
                        <w:cantSplit/>
                        <w:trHeight w:hRule="exact" w:val="300"/>
                      </w:trPr>
                      <w:tc>
                        <w:tcPr>
                          <w:tcW w:w="1160" w:type="dxa"/>
                          <w:gridSpan w:val="2"/>
                          <w:tcBorders>
                            <w:top w:val="single" w:sz="4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48AEE1B0" w14:textId="77777777" w:rsidR="009939D6" w:rsidRPr="00124F98" w:rsidRDefault="009939D6" w:rsidP="006E1DE6">
                          <w:pPr>
                            <w:rPr>
                              <w:sz w:val="20"/>
                            </w:rPr>
                          </w:pPr>
                          <w:permStart w:id="2048090084" w:edGrp="everyone"/>
                          <w:permStart w:id="487524966" w:edGrp="everyone"/>
                          <w:permEnd w:id="119622851"/>
                          <w:permEnd w:id="303182844"/>
                        </w:p>
                      </w:tc>
                      <w:tc>
                        <w:tcPr>
                          <w:tcW w:w="1138" w:type="dxa"/>
                          <w:gridSpan w:val="2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781503F6" w14:textId="2840A1C5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SNHP+ФИО4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5945EB34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</w:tcPr>
                        <w:p w14:paraId="6A5D0706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3933" w:type="dxa"/>
                          <w:vMerge w:val="restart"/>
                          <w:vAlign w:val="center"/>
                        </w:tcPr>
                        <w:p w14:paraId="0DE368EB" w14:textId="1C0D46B4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  <w:r w:rsidRPr="00622632">
                            <w:fldChar w:fldCharType="begin"/>
                          </w:r>
                          <w:r w:rsidRPr="00622632">
                            <w:instrText xml:space="preserve"> DOCPROPERTY  "SNHP*Наименование документа</w:instrText>
                          </w:r>
                          <w:r>
                            <w:instrText>№2</w:instrText>
                          </w:r>
                          <w:r w:rsidRPr="00622632">
                            <w:instrText xml:space="preserve">"  \* MERGEFORMAT </w:instrText>
                          </w:r>
                          <w:r w:rsidRPr="00622632">
                            <w:fldChar w:fldCharType="separate"/>
                          </w:r>
                          <w:r>
                            <w:rPr>
                              <w:b/>
                              <w:bCs/>
                            </w:rPr>
                            <w:t>Ошибка! Неизвестное имя свойства документа.</w:t>
                          </w:r>
                          <w:r w:rsidRPr="00622632">
                            <w:fldChar w:fldCharType="end"/>
                          </w:r>
                        </w:p>
                      </w:tc>
                      <w:tc>
                        <w:tcPr>
                          <w:tcW w:w="2751" w:type="dxa"/>
                          <w:gridSpan w:val="3"/>
                          <w:vMerge w:val="restart"/>
                          <w:tcBorders>
                            <w:top w:val="single" w:sz="12" w:space="0" w:color="auto"/>
                            <w:right w:val="nil"/>
                          </w:tcBorders>
                          <w:vAlign w:val="center"/>
                        </w:tcPr>
                        <w:p w14:paraId="683CBCE3" w14:textId="77777777" w:rsidR="009939D6" w:rsidRPr="00622632" w:rsidRDefault="009939D6" w:rsidP="006E1DE6">
                          <w:pPr>
                            <w:ind w:hanging="62"/>
                            <w:jc w:val="center"/>
                            <w:rPr>
                              <w:sz w:val="20"/>
                            </w:rPr>
                          </w:pPr>
                          <w:r w:rsidRPr="00622632">
                            <w:rPr>
                              <w:noProof/>
                              <w:sz w:val="12"/>
                              <w:szCs w:val="12"/>
                              <w:lang w:bidi="ar-SA"/>
                            </w:rPr>
                            <w:drawing>
                              <wp:inline distT="0" distB="0" distL="0" distR="0" wp14:anchorId="05FB55AB" wp14:editId="1612369F">
                                <wp:extent cx="1338243" cy="308514"/>
                                <wp:effectExtent l="0" t="0" r="0" b="0"/>
                                <wp:docPr id="24" name="Рисунок 24" descr="D:\текущая\06.11.18\От Елены\исх_от_тех.отд.pn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2" descr="D:\текущая\06.11.18\От Елены\исх_от_тех.отд.pn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 rotWithShape="1"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 b="30374"/>
                                        <a:stretch/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38243" cy="30851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53640926-AAD7-44D8-BBD7-CCE9431645EC}">
                                            <a14:shadowObscured xmlns:a14="http://schemas.microsoft.com/office/drawing/2010/main"/>
                                          </a:ext>
                                        </a:extLst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14:paraId="7D272F2C" w14:textId="77777777" w:rsidR="009939D6" w:rsidRPr="00622632" w:rsidRDefault="009939D6" w:rsidP="006E1DE6">
                          <w:pPr>
                            <w:ind w:hanging="60"/>
                            <w:jc w:val="center"/>
                            <w:rPr>
                              <w:spacing w:val="-12"/>
                              <w:sz w:val="16"/>
                              <w:szCs w:val="16"/>
                            </w:rPr>
                          </w:pPr>
                          <w:r w:rsidRPr="00622632">
                            <w:rPr>
                              <w:sz w:val="16"/>
                              <w:szCs w:val="16"/>
                            </w:rPr>
                            <w:t>ООО "</w:t>
                          </w:r>
                          <w:proofErr w:type="spellStart"/>
                          <w:r w:rsidRPr="00622632">
                            <w:rPr>
                              <w:sz w:val="16"/>
                              <w:szCs w:val="16"/>
                            </w:rPr>
                            <w:t>Салаватнефтехимпроект</w:t>
                          </w:r>
                          <w:proofErr w:type="spellEnd"/>
                          <w:r w:rsidRPr="00622632">
                            <w:rPr>
                              <w:sz w:val="16"/>
                              <w:szCs w:val="16"/>
                            </w:rPr>
                            <w:t>"</w:t>
                          </w:r>
                        </w:p>
                      </w:tc>
                    </w:tr>
                    <w:permStart w:id="254834989" w:edGrp="everyone"/>
                    <w:permStart w:id="356932917" w:edGrp="everyone"/>
                    <w:permEnd w:id="2048090084"/>
                    <w:permEnd w:id="487524966"/>
                    <w:tr w:rsidR="009939D6" w:rsidRPr="00622632" w14:paraId="012A285E" w14:textId="77777777" w:rsidTr="006E1DE6">
                      <w:trPr>
                        <w:cantSplit/>
                        <w:trHeight w:hRule="exact" w:val="300"/>
                      </w:trPr>
                      <w:tc>
                        <w:tcPr>
                          <w:tcW w:w="1160" w:type="dxa"/>
                          <w:gridSpan w:val="2"/>
                          <w:tcBorders>
                            <w:top w:val="single" w:sz="4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19E33D16" w14:textId="3714CB16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SNHP%Должность4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1138" w:type="dxa"/>
                          <w:gridSpan w:val="2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3DAB3C2D" w14:textId="23714F4B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SNHP+ФИО5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6D305340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</w:tcPr>
                        <w:p w14:paraId="71F6B456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3933" w:type="dxa"/>
                          <w:vMerge/>
                        </w:tcPr>
                        <w:p w14:paraId="20712B46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2751" w:type="dxa"/>
                          <w:gridSpan w:val="3"/>
                          <w:vMerge/>
                          <w:tcBorders>
                            <w:right w:val="nil"/>
                          </w:tcBorders>
                        </w:tcPr>
                        <w:p w14:paraId="3095E2CA" w14:textId="77777777" w:rsidR="009939D6" w:rsidRPr="00622632" w:rsidRDefault="009939D6" w:rsidP="006E1DE6">
                          <w:pPr>
                            <w:jc w:val="center"/>
                            <w:rPr>
                              <w:sz w:val="16"/>
                            </w:rPr>
                          </w:pPr>
                        </w:p>
                      </w:tc>
                    </w:tr>
                    <w:permStart w:id="266752248" w:edGrp="everyone"/>
                    <w:permStart w:id="850664210" w:edGrp="everyone"/>
                    <w:permEnd w:id="254834989"/>
                    <w:permEnd w:id="356932917"/>
                    <w:tr w:rsidR="009939D6" w:rsidRPr="00622632" w14:paraId="34E931D7" w14:textId="77777777" w:rsidTr="006E1DE6">
                      <w:trPr>
                        <w:cantSplit/>
                        <w:trHeight w:hRule="exact" w:val="284"/>
                      </w:trPr>
                      <w:tc>
                        <w:tcPr>
                          <w:tcW w:w="1160" w:type="dxa"/>
                          <w:gridSpan w:val="2"/>
                          <w:tcBorders>
                            <w:top w:val="single" w:sz="4" w:space="0" w:color="auto"/>
                            <w:left w:val="nil"/>
                            <w:bottom w:val="nil"/>
                          </w:tcBorders>
                          <w:vAlign w:val="center"/>
                        </w:tcPr>
                        <w:p w14:paraId="495B4E7A" w14:textId="41951805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SNHP%Должность5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1138" w:type="dxa"/>
                          <w:gridSpan w:val="2"/>
                          <w:tcBorders>
                            <w:top w:val="single" w:sz="4" w:space="0" w:color="auto"/>
                            <w:bottom w:val="nil"/>
                          </w:tcBorders>
                          <w:vAlign w:val="center"/>
                        </w:tcPr>
                        <w:p w14:paraId="4EDE7E3B" w14:textId="543F79F6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SNHP+ФИО6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4" w:space="0" w:color="auto"/>
                            <w:bottom w:val="nil"/>
                          </w:tcBorders>
                          <w:vAlign w:val="center"/>
                        </w:tcPr>
                        <w:p w14:paraId="489D6F8E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4" w:space="0" w:color="auto"/>
                            <w:bottom w:val="nil"/>
                          </w:tcBorders>
                        </w:tcPr>
                        <w:p w14:paraId="5ACD776C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3933" w:type="dxa"/>
                          <w:vMerge/>
                          <w:tcBorders>
                            <w:bottom w:val="nil"/>
                          </w:tcBorders>
                        </w:tcPr>
                        <w:p w14:paraId="176B4619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2751" w:type="dxa"/>
                          <w:gridSpan w:val="3"/>
                          <w:vMerge/>
                          <w:tcBorders>
                            <w:bottom w:val="nil"/>
                            <w:right w:val="nil"/>
                          </w:tcBorders>
                        </w:tcPr>
                        <w:p w14:paraId="096CFB16" w14:textId="77777777" w:rsidR="009939D6" w:rsidRPr="00622632" w:rsidRDefault="009939D6" w:rsidP="006E1DE6">
                          <w:pPr>
                            <w:jc w:val="center"/>
                            <w:rPr>
                              <w:sz w:val="16"/>
                            </w:rPr>
                          </w:pPr>
                        </w:p>
                      </w:tc>
                    </w:tr>
                    <w:permEnd w:id="266752248"/>
                    <w:permEnd w:id="850664210"/>
                  </w:tbl>
                  <w:p w14:paraId="7129DD71" w14:textId="77777777" w:rsidR="009939D6" w:rsidRPr="00124F98" w:rsidRDefault="009939D6" w:rsidP="008C34C9"/>
                </w:txbxContent>
              </v:textbox>
            </v:shape>
          </w:pict>
        </mc:Fallback>
      </mc:AlternateContent>
    </w:r>
  </w:p>
  <w:tbl>
    <w:tblPr>
      <w:tblW w:w="10379" w:type="dxa"/>
      <w:tblInd w:w="4915" w:type="dxa"/>
      <w:tblBorders>
        <w:top w:val="single" w:sz="8" w:space="0" w:color="auto"/>
        <w:left w:val="single" w:sz="8" w:space="0" w:color="auto"/>
        <w:right w:val="single" w:sz="8" w:space="0" w:color="auto"/>
        <w:insideH w:val="single" w:sz="8" w:space="0" w:color="auto"/>
        <w:insideV w:val="single" w:sz="8" w:space="0" w:color="auto"/>
      </w:tblBorders>
      <w:tblLayout w:type="fixed"/>
      <w:tblCellMar>
        <w:left w:w="0" w:type="dxa"/>
        <w:right w:w="0" w:type="dxa"/>
      </w:tblCellMar>
      <w:tblLook w:val="01E0" w:firstRow="1" w:lastRow="1" w:firstColumn="1" w:lastColumn="1" w:noHBand="0" w:noVBand="0"/>
    </w:tblPr>
    <w:tblGrid>
      <w:gridCol w:w="567"/>
      <w:gridCol w:w="567"/>
      <w:gridCol w:w="567"/>
      <w:gridCol w:w="567"/>
      <w:gridCol w:w="850"/>
      <w:gridCol w:w="568"/>
      <w:gridCol w:w="3123"/>
      <w:gridCol w:w="2830"/>
      <w:gridCol w:w="740"/>
    </w:tblGrid>
    <w:tr w:rsidR="009939D6" w:rsidRPr="002D4DCE" w14:paraId="1EF24887" w14:textId="77777777" w:rsidTr="006157FE">
      <w:trPr>
        <w:cantSplit/>
        <w:trHeight w:hRule="exact" w:val="288"/>
      </w:trPr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  <w:noWrap/>
        </w:tcPr>
        <w:p w14:paraId="6D17FFE5" w14:textId="77777777" w:rsidR="009939D6" w:rsidRPr="002D4DCE" w:rsidRDefault="009939D6" w:rsidP="00FC3B75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  <w:noWrap/>
        </w:tcPr>
        <w:p w14:paraId="4CC0D393" w14:textId="77777777" w:rsidR="009939D6" w:rsidRPr="002D4DCE" w:rsidRDefault="009939D6" w:rsidP="00FC3B75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  <w:noWrap/>
        </w:tcPr>
        <w:p w14:paraId="1C819116" w14:textId="77777777" w:rsidR="009939D6" w:rsidRPr="002D4DCE" w:rsidRDefault="009939D6" w:rsidP="00FC3B75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  <w:noWrap/>
        </w:tcPr>
        <w:p w14:paraId="31A7B4F0" w14:textId="77777777" w:rsidR="009939D6" w:rsidRPr="002D4DCE" w:rsidRDefault="009939D6" w:rsidP="00FC3B75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</w:p>
      </w:tc>
      <w:tc>
        <w:tcPr>
          <w:tcW w:w="850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  <w:noWrap/>
        </w:tcPr>
        <w:p w14:paraId="09D51AA8" w14:textId="77777777" w:rsidR="009939D6" w:rsidRPr="002D4DCE" w:rsidRDefault="009939D6" w:rsidP="00FC3B75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</w:p>
      </w:tc>
      <w:tc>
        <w:tcPr>
          <w:tcW w:w="568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14:paraId="4F6C4CBD" w14:textId="77777777" w:rsidR="009939D6" w:rsidRPr="002D4DCE" w:rsidRDefault="009939D6" w:rsidP="00FC3B75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</w:p>
      </w:tc>
      <w:tc>
        <w:tcPr>
          <w:tcW w:w="5953" w:type="dxa"/>
          <w:gridSpan w:val="2"/>
          <w:vMerge w:val="restart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14:paraId="08C8C0DC" w14:textId="280492BB" w:rsidR="009939D6" w:rsidRPr="00C16FFD" w:rsidRDefault="009939D6" w:rsidP="00CB6C46">
          <w:pPr>
            <w:tabs>
              <w:tab w:val="center" w:pos="4677"/>
              <w:tab w:val="right" w:pos="9355"/>
            </w:tabs>
            <w:spacing w:before="240" w:line="276" w:lineRule="auto"/>
            <w:jc w:val="center"/>
            <w:rPr>
              <w:rFonts w:eastAsiaTheme="minorHAnsi"/>
              <w:b/>
              <w:sz w:val="28"/>
              <w:szCs w:val="28"/>
              <w:lang w:val="en-US" w:eastAsia="en-US"/>
            </w:rPr>
          </w:pPr>
          <w:r>
            <w:rPr>
              <w:noProof/>
              <w:lang w:bidi="ar-SA"/>
            </w:rPr>
            <mc:AlternateContent>
              <mc:Choice Requires="wps">
                <w:drawing>
                  <wp:anchor distT="0" distB="0" distL="114300" distR="114300" simplePos="0" relativeHeight="251668992" behindDoc="1" locked="0" layoutInCell="0" allowOverlap="1" wp14:anchorId="043E5BE8" wp14:editId="245F0893">
                    <wp:simplePos x="0" y="0"/>
                    <wp:positionH relativeFrom="margin">
                      <wp:posOffset>-5231765</wp:posOffset>
                    </wp:positionH>
                    <wp:positionV relativeFrom="paragraph">
                      <wp:posOffset>-14240510</wp:posOffset>
                    </wp:positionV>
                    <wp:extent cx="9458325" cy="14754225"/>
                    <wp:effectExtent l="0" t="0" r="28575" b="28575"/>
                    <wp:wrapNone/>
                    <wp:docPr id="19" name="Прямоугольник 19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9458325" cy="147542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 xmlns:cx1="http://schemas.microsoft.com/office/drawing/2015/9/8/chartex">
                <w:pict>
                  <v:rect w14:anchorId="5F26D602" id="Прямоугольник 19" o:spid="_x0000_s1026" style="position:absolute;margin-left:-411.95pt;margin-top:-1121.3pt;width:744.75pt;height:1161.75pt;z-index:-251647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" o:allowincell="f" strokeweight="1.5pt">
                    <w10:wrap anchorx="margin"/>
                  </v:rect>
                </w:pict>
              </mc:Fallback>
            </mc:AlternateContent>
          </w:r>
          <w:r w:rsidRPr="00C16FFD">
            <w:rPr>
              <w:rFonts w:eastAsiaTheme="minorHAnsi" w:cs="Arial"/>
              <w:b/>
              <w:szCs w:val="24"/>
              <w:lang w:eastAsia="en-US" w:bidi="ar-SA"/>
            </w:rPr>
            <w:t>470.157-</w:t>
          </w:r>
          <w:r>
            <w:rPr>
              <w:rFonts w:eastAsiaTheme="minorHAnsi" w:cs="Arial"/>
              <w:b/>
              <w:szCs w:val="24"/>
              <w:lang w:eastAsia="en-US" w:bidi="ar-SA"/>
            </w:rPr>
            <w:t>301</w:t>
          </w:r>
          <w:r w:rsidRPr="00C16FFD">
            <w:rPr>
              <w:rFonts w:eastAsiaTheme="minorHAnsi" w:cs="Arial"/>
              <w:b/>
              <w:szCs w:val="24"/>
              <w:lang w:eastAsia="en-US" w:bidi="ar-SA"/>
            </w:rPr>
            <w:t>-</w:t>
          </w:r>
          <w:r>
            <w:rPr>
              <w:rFonts w:eastAsiaTheme="minorHAnsi" w:cs="Arial"/>
              <w:b/>
              <w:szCs w:val="24"/>
              <w:lang w:eastAsia="en-US" w:bidi="ar-SA"/>
            </w:rPr>
            <w:t>113</w:t>
          </w:r>
          <w:r w:rsidRPr="00C16FFD">
            <w:rPr>
              <w:rFonts w:eastAsiaTheme="minorHAnsi" w:cs="Arial"/>
              <w:b/>
              <w:szCs w:val="24"/>
              <w:lang w:eastAsia="en-US" w:bidi="ar-SA"/>
            </w:rPr>
            <w:t>-</w:t>
          </w:r>
          <w:r>
            <w:rPr>
              <w:rFonts w:eastAsiaTheme="minorHAnsi" w:cs="Arial"/>
              <w:b/>
              <w:szCs w:val="24"/>
              <w:lang w:eastAsia="en-US" w:bidi="ar-SA"/>
            </w:rPr>
            <w:t>ТП.ТТ1</w:t>
          </w:r>
        </w:p>
      </w:tc>
      <w:tc>
        <w:tcPr>
          <w:tcW w:w="740" w:type="dxa"/>
          <w:vMerge w:val="restart"/>
          <w:tcBorders>
            <w:top w:val="single" w:sz="12" w:space="0" w:color="auto"/>
            <w:left w:val="single" w:sz="12" w:space="0" w:color="auto"/>
            <w:right w:val="nil"/>
          </w:tcBorders>
          <w:vAlign w:val="center"/>
        </w:tcPr>
        <w:p w14:paraId="189B755E" w14:textId="77777777" w:rsidR="009939D6" w:rsidRPr="00FF5607" w:rsidRDefault="009939D6" w:rsidP="00FC3B75">
          <w:pPr>
            <w:tabs>
              <w:tab w:val="center" w:pos="4677"/>
              <w:tab w:val="right" w:pos="9355"/>
            </w:tabs>
            <w:jc w:val="center"/>
            <w:rPr>
              <w:sz w:val="16"/>
              <w:szCs w:val="16"/>
            </w:rPr>
          </w:pPr>
          <w:r w:rsidRPr="00FF5607">
            <w:rPr>
              <w:sz w:val="16"/>
              <w:szCs w:val="16"/>
            </w:rPr>
            <w:t>Лист</w:t>
          </w:r>
        </w:p>
      </w:tc>
    </w:tr>
    <w:tr w:rsidR="009939D6" w:rsidRPr="002D4DCE" w14:paraId="0791677E" w14:textId="77777777" w:rsidTr="006157FE">
      <w:trPr>
        <w:cantSplit/>
        <w:trHeight w:hRule="exact" w:val="113"/>
      </w:trPr>
      <w:tc>
        <w:tcPr>
          <w:tcW w:w="567" w:type="dxa"/>
          <w:vMerge w:val="restart"/>
          <w:tcBorders>
            <w:top w:val="single" w:sz="6" w:space="0" w:color="auto"/>
            <w:left w:val="single" w:sz="12" w:space="0" w:color="auto"/>
            <w:right w:val="single" w:sz="12" w:space="0" w:color="auto"/>
          </w:tcBorders>
          <w:noWrap/>
          <w:vAlign w:val="center"/>
        </w:tcPr>
        <w:p w14:paraId="4FD5316B" w14:textId="22205F68" w:rsidR="009939D6" w:rsidRPr="0018663F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>2</w:t>
          </w:r>
        </w:p>
      </w:tc>
      <w:tc>
        <w:tcPr>
          <w:tcW w:w="567" w:type="dxa"/>
          <w:vMerge w:val="restart"/>
          <w:tcBorders>
            <w:top w:val="single" w:sz="6" w:space="0" w:color="auto"/>
            <w:left w:val="single" w:sz="12" w:space="0" w:color="auto"/>
            <w:right w:val="single" w:sz="12" w:space="0" w:color="auto"/>
          </w:tcBorders>
          <w:noWrap/>
          <w:vAlign w:val="center"/>
        </w:tcPr>
        <w:p w14:paraId="40D5AF8F" w14:textId="37B92DE4" w:rsidR="009939D6" w:rsidRPr="0018663F" w:rsidRDefault="009939D6" w:rsidP="004B5AC9">
          <w:pPr>
            <w:tabs>
              <w:tab w:val="center" w:pos="4677"/>
              <w:tab w:val="right" w:pos="9355"/>
            </w:tabs>
            <w:ind w:left="-20"/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>-</w:t>
          </w:r>
        </w:p>
      </w:tc>
      <w:tc>
        <w:tcPr>
          <w:tcW w:w="567" w:type="dxa"/>
          <w:vMerge w:val="restart"/>
          <w:tcBorders>
            <w:top w:val="single" w:sz="6" w:space="0" w:color="auto"/>
            <w:left w:val="single" w:sz="12" w:space="0" w:color="auto"/>
            <w:right w:val="single" w:sz="12" w:space="0" w:color="auto"/>
          </w:tcBorders>
          <w:noWrap/>
          <w:vAlign w:val="center"/>
        </w:tcPr>
        <w:p w14:paraId="60BCEB0C" w14:textId="1DE3CF7C" w:rsidR="009939D6" w:rsidRPr="0018663F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>зам.</w:t>
          </w:r>
        </w:p>
      </w:tc>
      <w:tc>
        <w:tcPr>
          <w:tcW w:w="567" w:type="dxa"/>
          <w:vMerge w:val="restart"/>
          <w:tcBorders>
            <w:top w:val="single" w:sz="6" w:space="0" w:color="auto"/>
            <w:left w:val="single" w:sz="12" w:space="0" w:color="auto"/>
            <w:right w:val="single" w:sz="12" w:space="0" w:color="auto"/>
          </w:tcBorders>
          <w:noWrap/>
          <w:vAlign w:val="center"/>
        </w:tcPr>
        <w:p w14:paraId="4A920CFE" w14:textId="18A5E80D" w:rsidR="009939D6" w:rsidRPr="0018663F" w:rsidRDefault="009939D6" w:rsidP="001B7C6D">
          <w:pPr>
            <w:tabs>
              <w:tab w:val="center" w:pos="4677"/>
              <w:tab w:val="right" w:pos="9355"/>
            </w:tabs>
            <w:ind w:left="-37"/>
            <w:rPr>
              <w:sz w:val="18"/>
              <w:szCs w:val="18"/>
            </w:rPr>
          </w:pPr>
        </w:p>
      </w:tc>
      <w:tc>
        <w:tcPr>
          <w:tcW w:w="850" w:type="dxa"/>
          <w:vMerge w:val="restart"/>
          <w:tcBorders>
            <w:top w:val="single" w:sz="6" w:space="0" w:color="auto"/>
            <w:left w:val="single" w:sz="12" w:space="0" w:color="auto"/>
            <w:right w:val="single" w:sz="12" w:space="0" w:color="auto"/>
          </w:tcBorders>
          <w:noWrap/>
          <w:vAlign w:val="center"/>
        </w:tcPr>
        <w:p w14:paraId="600939BF" w14:textId="77777777" w:rsidR="009939D6" w:rsidRPr="0018663F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</w:p>
      </w:tc>
      <w:tc>
        <w:tcPr>
          <w:tcW w:w="568" w:type="dxa"/>
          <w:vMerge w:val="restart"/>
          <w:tcBorders>
            <w:top w:val="single" w:sz="6" w:space="0" w:color="auto"/>
            <w:left w:val="single" w:sz="12" w:space="0" w:color="auto"/>
            <w:right w:val="single" w:sz="12" w:space="0" w:color="auto"/>
          </w:tcBorders>
          <w:vAlign w:val="center"/>
        </w:tcPr>
        <w:p w14:paraId="5CF94D8B" w14:textId="2424277E" w:rsidR="009939D6" w:rsidRPr="0018663F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  <w:r>
            <w:rPr>
              <w:sz w:val="12"/>
              <w:szCs w:val="12"/>
            </w:rPr>
            <w:t>05.07</w:t>
          </w:r>
          <w:r w:rsidRPr="000D4514">
            <w:rPr>
              <w:sz w:val="12"/>
              <w:szCs w:val="12"/>
            </w:rPr>
            <w:t>.26</w:t>
          </w:r>
        </w:p>
      </w:tc>
      <w:tc>
        <w:tcPr>
          <w:tcW w:w="5953" w:type="dxa"/>
          <w:gridSpan w:val="2"/>
          <w:vMerge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14:paraId="6320C2AF" w14:textId="77777777" w:rsidR="009939D6" w:rsidRPr="002D4DCE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sz w:val="20"/>
              <w:szCs w:val="20"/>
            </w:rPr>
          </w:pPr>
        </w:p>
      </w:tc>
      <w:tc>
        <w:tcPr>
          <w:tcW w:w="740" w:type="dxa"/>
          <w:vMerge/>
          <w:tcBorders>
            <w:left w:val="single" w:sz="12" w:space="0" w:color="auto"/>
            <w:bottom w:val="single" w:sz="12" w:space="0" w:color="auto"/>
            <w:right w:val="nil"/>
          </w:tcBorders>
          <w:vAlign w:val="center"/>
        </w:tcPr>
        <w:p w14:paraId="7AD990B5" w14:textId="77777777" w:rsidR="009939D6" w:rsidRPr="002D4DCE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</w:p>
      </w:tc>
    </w:tr>
    <w:tr w:rsidR="009939D6" w:rsidRPr="002D4DCE" w14:paraId="61C081A3" w14:textId="77777777" w:rsidTr="006157FE">
      <w:trPr>
        <w:cantSplit/>
        <w:trHeight w:hRule="exact" w:val="170"/>
      </w:trPr>
      <w:tc>
        <w:tcPr>
          <w:tcW w:w="567" w:type="dxa"/>
          <w:vMerge/>
          <w:tcBorders>
            <w:left w:val="single" w:sz="12" w:space="0" w:color="auto"/>
            <w:bottom w:val="single" w:sz="2" w:space="0" w:color="auto"/>
            <w:right w:val="single" w:sz="12" w:space="0" w:color="auto"/>
          </w:tcBorders>
          <w:noWrap/>
        </w:tcPr>
        <w:p w14:paraId="703C0A70" w14:textId="77777777" w:rsidR="009939D6" w:rsidRPr="002D4DCE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</w:p>
      </w:tc>
      <w:tc>
        <w:tcPr>
          <w:tcW w:w="567" w:type="dxa"/>
          <w:vMerge/>
          <w:tcBorders>
            <w:left w:val="single" w:sz="12" w:space="0" w:color="auto"/>
            <w:bottom w:val="single" w:sz="2" w:space="0" w:color="auto"/>
            <w:right w:val="single" w:sz="12" w:space="0" w:color="auto"/>
          </w:tcBorders>
          <w:noWrap/>
        </w:tcPr>
        <w:p w14:paraId="4A695755" w14:textId="77777777" w:rsidR="009939D6" w:rsidRPr="002D4DCE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</w:p>
      </w:tc>
      <w:tc>
        <w:tcPr>
          <w:tcW w:w="567" w:type="dxa"/>
          <w:vMerge/>
          <w:tcBorders>
            <w:left w:val="single" w:sz="12" w:space="0" w:color="auto"/>
            <w:bottom w:val="single" w:sz="2" w:space="0" w:color="auto"/>
            <w:right w:val="single" w:sz="12" w:space="0" w:color="auto"/>
          </w:tcBorders>
          <w:noWrap/>
        </w:tcPr>
        <w:p w14:paraId="46484067" w14:textId="77777777" w:rsidR="009939D6" w:rsidRPr="002D4DCE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</w:p>
      </w:tc>
      <w:tc>
        <w:tcPr>
          <w:tcW w:w="567" w:type="dxa"/>
          <w:vMerge/>
          <w:tcBorders>
            <w:left w:val="single" w:sz="12" w:space="0" w:color="auto"/>
            <w:bottom w:val="single" w:sz="2" w:space="0" w:color="auto"/>
            <w:right w:val="single" w:sz="12" w:space="0" w:color="auto"/>
          </w:tcBorders>
          <w:noWrap/>
        </w:tcPr>
        <w:p w14:paraId="5CDB982B" w14:textId="77777777" w:rsidR="009939D6" w:rsidRPr="002D4DCE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</w:p>
      </w:tc>
      <w:tc>
        <w:tcPr>
          <w:tcW w:w="850" w:type="dxa"/>
          <w:vMerge/>
          <w:tcBorders>
            <w:left w:val="single" w:sz="12" w:space="0" w:color="auto"/>
            <w:bottom w:val="single" w:sz="2" w:space="0" w:color="auto"/>
            <w:right w:val="single" w:sz="12" w:space="0" w:color="auto"/>
          </w:tcBorders>
          <w:noWrap/>
        </w:tcPr>
        <w:p w14:paraId="6F6980E9" w14:textId="77777777" w:rsidR="009939D6" w:rsidRPr="002D4DCE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</w:p>
      </w:tc>
      <w:tc>
        <w:tcPr>
          <w:tcW w:w="568" w:type="dxa"/>
          <w:vMerge/>
          <w:tcBorders>
            <w:left w:val="single" w:sz="12" w:space="0" w:color="auto"/>
            <w:bottom w:val="single" w:sz="2" w:space="0" w:color="auto"/>
            <w:right w:val="single" w:sz="12" w:space="0" w:color="auto"/>
          </w:tcBorders>
        </w:tcPr>
        <w:p w14:paraId="3D835BF0" w14:textId="77777777" w:rsidR="009939D6" w:rsidRPr="002D4DCE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sz w:val="18"/>
              <w:szCs w:val="18"/>
            </w:rPr>
          </w:pPr>
        </w:p>
      </w:tc>
      <w:tc>
        <w:tcPr>
          <w:tcW w:w="5953" w:type="dxa"/>
          <w:gridSpan w:val="2"/>
          <w:vMerge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14:paraId="736AD23D" w14:textId="77777777" w:rsidR="009939D6" w:rsidRPr="002D4DCE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sz w:val="20"/>
              <w:szCs w:val="20"/>
            </w:rPr>
          </w:pPr>
        </w:p>
      </w:tc>
      <w:tc>
        <w:tcPr>
          <w:tcW w:w="740" w:type="dxa"/>
          <w:vMerge w:val="restart"/>
          <w:tcBorders>
            <w:top w:val="single" w:sz="12" w:space="0" w:color="auto"/>
            <w:left w:val="single" w:sz="12" w:space="0" w:color="auto"/>
            <w:right w:val="nil"/>
          </w:tcBorders>
          <w:vAlign w:val="center"/>
        </w:tcPr>
        <w:p w14:paraId="64105602" w14:textId="5EBFE851" w:rsidR="009939D6" w:rsidRPr="00335942" w:rsidRDefault="009939D6" w:rsidP="00106D8C">
          <w:pPr>
            <w:pStyle w:val="a9"/>
            <w:spacing w:after="0"/>
            <w:ind w:left="0" w:firstLine="0"/>
            <w:jc w:val="center"/>
          </w:pPr>
        </w:p>
      </w:tc>
    </w:tr>
    <w:tr w:rsidR="009939D6" w:rsidRPr="002D4DCE" w14:paraId="05E26FF1" w14:textId="77777777" w:rsidTr="006157FE">
      <w:trPr>
        <w:cantSplit/>
        <w:trHeight w:hRule="exact" w:val="288"/>
      </w:trPr>
      <w:tc>
        <w:tcPr>
          <w:tcW w:w="567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noWrap/>
          <w:vAlign w:val="center"/>
        </w:tcPr>
        <w:p w14:paraId="313A2E2C" w14:textId="77777777" w:rsidR="009939D6" w:rsidRPr="00FF5607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sz w:val="16"/>
              <w:szCs w:val="16"/>
            </w:rPr>
          </w:pPr>
          <w:r w:rsidRPr="00FF5607">
            <w:rPr>
              <w:sz w:val="16"/>
              <w:szCs w:val="16"/>
            </w:rPr>
            <w:t>Изм.</w:t>
          </w: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noWrap/>
          <w:vAlign w:val="center"/>
        </w:tcPr>
        <w:p w14:paraId="200A0D4D" w14:textId="77777777" w:rsidR="009939D6" w:rsidRPr="00FF5607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spacing w:val="-8"/>
              <w:sz w:val="16"/>
              <w:szCs w:val="16"/>
            </w:rPr>
          </w:pPr>
          <w:proofErr w:type="spellStart"/>
          <w:r w:rsidRPr="00FF5607">
            <w:rPr>
              <w:spacing w:val="-8"/>
              <w:sz w:val="16"/>
              <w:szCs w:val="16"/>
            </w:rPr>
            <w:t>Кол.уч</w:t>
          </w:r>
          <w:proofErr w:type="spellEnd"/>
          <w:r w:rsidRPr="00FF5607">
            <w:rPr>
              <w:spacing w:val="-8"/>
              <w:sz w:val="16"/>
              <w:szCs w:val="16"/>
            </w:rPr>
            <w:t>.</w:t>
          </w: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noWrap/>
          <w:vAlign w:val="center"/>
        </w:tcPr>
        <w:p w14:paraId="3CAD091B" w14:textId="77777777" w:rsidR="009939D6" w:rsidRPr="00FF5607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sz w:val="16"/>
              <w:szCs w:val="16"/>
            </w:rPr>
          </w:pPr>
          <w:r w:rsidRPr="00FF5607">
            <w:rPr>
              <w:sz w:val="16"/>
              <w:szCs w:val="16"/>
            </w:rPr>
            <w:t>Лист</w:t>
          </w: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noWrap/>
          <w:vAlign w:val="center"/>
        </w:tcPr>
        <w:p w14:paraId="55432B3F" w14:textId="77777777" w:rsidR="009939D6" w:rsidRPr="00FF5607" w:rsidRDefault="009939D6" w:rsidP="004B5AC9">
          <w:pPr>
            <w:tabs>
              <w:tab w:val="center" w:pos="4677"/>
              <w:tab w:val="right" w:pos="9355"/>
            </w:tabs>
            <w:ind w:left="-71" w:right="-141"/>
            <w:jc w:val="center"/>
            <w:rPr>
              <w:sz w:val="16"/>
              <w:szCs w:val="16"/>
            </w:rPr>
          </w:pPr>
          <w:r w:rsidRPr="00FF5607">
            <w:rPr>
              <w:sz w:val="16"/>
              <w:szCs w:val="16"/>
            </w:rPr>
            <w:t>№ док.</w:t>
          </w:r>
        </w:p>
      </w:tc>
      <w:tc>
        <w:tcPr>
          <w:tcW w:w="850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noWrap/>
          <w:vAlign w:val="center"/>
        </w:tcPr>
        <w:p w14:paraId="0CDEF2F2" w14:textId="77777777" w:rsidR="009939D6" w:rsidRPr="00FF5607" w:rsidRDefault="009939D6" w:rsidP="004B5AC9">
          <w:pPr>
            <w:tabs>
              <w:tab w:val="center" w:pos="4677"/>
              <w:tab w:val="right" w:pos="9355"/>
            </w:tabs>
            <w:ind w:right="-22"/>
            <w:jc w:val="center"/>
            <w:rPr>
              <w:sz w:val="16"/>
              <w:szCs w:val="16"/>
            </w:rPr>
          </w:pPr>
          <w:r w:rsidRPr="00FF5607">
            <w:rPr>
              <w:sz w:val="16"/>
              <w:szCs w:val="16"/>
            </w:rPr>
            <w:t>Подп.</w:t>
          </w:r>
        </w:p>
      </w:tc>
      <w:tc>
        <w:tcPr>
          <w:tcW w:w="568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vAlign w:val="center"/>
        </w:tcPr>
        <w:p w14:paraId="601AE655" w14:textId="77777777" w:rsidR="009939D6" w:rsidRPr="00FF5607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sz w:val="16"/>
              <w:szCs w:val="16"/>
            </w:rPr>
          </w:pPr>
          <w:r w:rsidRPr="00FF5607">
            <w:rPr>
              <w:sz w:val="16"/>
              <w:szCs w:val="16"/>
            </w:rPr>
            <w:t>Дата</w:t>
          </w:r>
        </w:p>
      </w:tc>
      <w:tc>
        <w:tcPr>
          <w:tcW w:w="5953" w:type="dxa"/>
          <w:gridSpan w:val="2"/>
          <w:vMerge/>
          <w:tcBorders>
            <w:left w:val="single" w:sz="12" w:space="0" w:color="auto"/>
            <w:bottom w:val="nil"/>
            <w:right w:val="single" w:sz="12" w:space="0" w:color="auto"/>
          </w:tcBorders>
          <w:vAlign w:val="center"/>
        </w:tcPr>
        <w:p w14:paraId="03034278" w14:textId="77777777" w:rsidR="009939D6" w:rsidRPr="002D4DCE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i/>
              <w:sz w:val="20"/>
              <w:szCs w:val="20"/>
            </w:rPr>
          </w:pPr>
        </w:p>
      </w:tc>
      <w:tc>
        <w:tcPr>
          <w:tcW w:w="740" w:type="dxa"/>
          <w:vMerge/>
          <w:tcBorders>
            <w:left w:val="single" w:sz="12" w:space="0" w:color="auto"/>
            <w:bottom w:val="nil"/>
            <w:right w:val="nil"/>
          </w:tcBorders>
        </w:tcPr>
        <w:p w14:paraId="2F19A52D" w14:textId="77777777" w:rsidR="009939D6" w:rsidRPr="002D4DCE" w:rsidRDefault="009939D6" w:rsidP="004B5AC9">
          <w:pPr>
            <w:tabs>
              <w:tab w:val="center" w:pos="4677"/>
              <w:tab w:val="right" w:pos="9355"/>
            </w:tabs>
            <w:jc w:val="center"/>
            <w:rPr>
              <w:i/>
              <w:sz w:val="20"/>
              <w:szCs w:val="20"/>
            </w:rPr>
          </w:pPr>
        </w:p>
      </w:tc>
    </w:tr>
    <w:tr w:rsidR="009939D6" w:rsidRPr="002D4DCE" w14:paraId="2852D1A4" w14:textId="77777777" w:rsidTr="006157FE">
      <w:trPr>
        <w:cantSplit/>
        <w:trHeight w:hRule="exact" w:val="227"/>
      </w:trPr>
      <w:tc>
        <w:tcPr>
          <w:tcW w:w="6809" w:type="dxa"/>
          <w:gridSpan w:val="7"/>
          <w:tcBorders>
            <w:top w:val="nil"/>
            <w:left w:val="nil"/>
            <w:bottom w:val="nil"/>
            <w:right w:val="nil"/>
          </w:tcBorders>
          <w:noWrap/>
          <w:vAlign w:val="bottom"/>
        </w:tcPr>
        <w:p w14:paraId="5AED2AB2" w14:textId="77777777" w:rsidR="009939D6" w:rsidRPr="00FF5607" w:rsidRDefault="009939D6" w:rsidP="004B5AC9">
          <w:pPr>
            <w:tabs>
              <w:tab w:val="center" w:pos="4677"/>
              <w:tab w:val="right" w:pos="9355"/>
            </w:tabs>
            <w:rPr>
              <w:sz w:val="18"/>
              <w:szCs w:val="18"/>
              <w:lang w:val="en-US"/>
            </w:rPr>
          </w:pPr>
        </w:p>
      </w:tc>
      <w:tc>
        <w:tcPr>
          <w:tcW w:w="3570" w:type="dxa"/>
          <w:gridSpan w:val="2"/>
          <w:tcBorders>
            <w:top w:val="nil"/>
            <w:left w:val="nil"/>
            <w:bottom w:val="nil"/>
            <w:right w:val="nil"/>
          </w:tcBorders>
          <w:vAlign w:val="bottom"/>
        </w:tcPr>
        <w:p w14:paraId="578BC6B4" w14:textId="77777777" w:rsidR="009939D6" w:rsidRPr="00124F98" w:rsidRDefault="009939D6" w:rsidP="004B5AC9">
          <w:pPr>
            <w:jc w:val="right"/>
            <w:rPr>
              <w:sz w:val="18"/>
              <w:szCs w:val="18"/>
            </w:rPr>
          </w:pPr>
          <w:r w:rsidRPr="00124F98">
            <w:rPr>
              <w:sz w:val="18"/>
              <w:szCs w:val="18"/>
            </w:rPr>
            <w:t>Формат А4</w:t>
          </w:r>
        </w:p>
      </w:tc>
    </w:tr>
  </w:tbl>
  <w:p w14:paraId="0C4149C9" w14:textId="44C3D893" w:rsidR="009939D6" w:rsidRPr="00B83E06" w:rsidRDefault="009939D6" w:rsidP="00FC3B75">
    <w:pPr>
      <w:pStyle w:val="af3"/>
      <w:tabs>
        <w:tab w:val="clear" w:pos="4677"/>
        <w:tab w:val="clear" w:pos="9355"/>
        <w:tab w:val="left" w:pos="1520"/>
      </w:tabs>
      <w:rPr>
        <w:sz w:val="4"/>
      </w:rPr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66944" behindDoc="0" locked="1" layoutInCell="1" allowOverlap="1" wp14:anchorId="322D2E2A" wp14:editId="5400224D">
              <wp:simplePos x="0" y="0"/>
              <wp:positionH relativeFrom="page">
                <wp:posOffset>95250</wp:posOffset>
              </wp:positionH>
              <wp:positionV relativeFrom="page">
                <wp:posOffset>11715750</wp:posOffset>
              </wp:positionV>
              <wp:extent cx="933450" cy="3565525"/>
              <wp:effectExtent l="0" t="0" r="0" b="0"/>
              <wp:wrapNone/>
              <wp:docPr id="16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33450" cy="35655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864" w:type="dxa"/>
                            <w:tblInd w:w="-157" w:type="dxa"/>
                            <w:tbl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  <w:insideH w:val="single" w:sz="6" w:space="0" w:color="auto"/>
                              <w:insideV w:val="single" w:sz="2" w:space="0" w:color="auto"/>
                            </w:tblBorders>
                            <w:tblLayout w:type="fixed"/>
                            <w:tblCellMar>
                              <w:top w:w="28" w:type="dxa"/>
                              <w:left w:w="57" w:type="dxa"/>
                              <w:bottom w:w="28" w:type="dxa"/>
                              <w:right w:w="57" w:type="dxa"/>
                            </w:tblCellMar>
                            <w:tblLook w:val="01E0" w:firstRow="1" w:lastRow="1" w:firstColumn="1" w:lastColumn="1" w:noHBand="0" w:noVBand="0"/>
                          </w:tblPr>
                          <w:tblGrid>
                            <w:gridCol w:w="399"/>
                            <w:gridCol w:w="465"/>
                          </w:tblGrid>
                          <w:tr w:rsidR="009939D6" w:rsidRPr="002B4B6E" w14:paraId="3B75908A" w14:textId="77777777" w:rsidTr="00FC3B75">
                            <w:trPr>
                              <w:cantSplit/>
                              <w:trHeight w:hRule="exact" w:val="1420"/>
                            </w:trPr>
                            <w:tc>
                              <w:tcPr>
                                <w:tcW w:w="399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0C5AFD39" w14:textId="77777777" w:rsidR="009939D6" w:rsidRPr="001F33EE" w:rsidRDefault="009939D6" w:rsidP="007123CD">
                                <w:pPr>
                                  <w:pStyle w:val="af3"/>
                                  <w:ind w:right="-27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proofErr w:type="spellStart"/>
                                <w:r w:rsidRPr="001F33EE">
                                  <w:rPr>
                                    <w:sz w:val="16"/>
                                    <w:szCs w:val="16"/>
                                  </w:rPr>
                                  <w:t>Взам</w:t>
                                </w:r>
                                <w:proofErr w:type="spellEnd"/>
                                <w:r w:rsidRPr="001F33EE">
                                  <w:rPr>
                                    <w:sz w:val="16"/>
                                    <w:szCs w:val="16"/>
                                    <w:lang w:val="en-US"/>
                                  </w:rPr>
                                  <w:t>.</w:t>
                                </w:r>
                                <w:r w:rsidRPr="001F33EE">
                                  <w:rPr>
                                    <w:sz w:val="16"/>
                                    <w:szCs w:val="16"/>
                                  </w:rPr>
                                  <w:t xml:space="preserve"> инв.</w:t>
                                </w:r>
                                <w:r w:rsidRPr="001F33EE">
                                  <w:rPr>
                                    <w:sz w:val="16"/>
                                    <w:szCs w:val="16"/>
                                    <w:lang w:val="en-US"/>
                                  </w:rPr>
                                  <w:t xml:space="preserve"> </w:t>
                                </w:r>
                                <w:r w:rsidRPr="001F33EE">
                                  <w:rPr>
                                    <w:sz w:val="16"/>
                                    <w:szCs w:val="16"/>
                                  </w:rPr>
                                  <w:t>№</w:t>
                                </w:r>
                              </w:p>
                            </w:tc>
                            <w:tc>
                              <w:tcPr>
                                <w:tcW w:w="465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nil"/>
                                </w:tcBorders>
                                <w:textDirection w:val="btLr"/>
                                <w:vAlign w:val="center"/>
                              </w:tcPr>
                              <w:p w14:paraId="19B12217" w14:textId="77777777" w:rsidR="009939D6" w:rsidRPr="004A45B7" w:rsidRDefault="009939D6" w:rsidP="006E1DE6">
                                <w:pPr>
                                  <w:pStyle w:val="af3"/>
                                  <w:ind w:right="-27"/>
                                  <w:jc w:val="center"/>
                                </w:pPr>
                              </w:p>
                            </w:tc>
                          </w:tr>
                          <w:tr w:rsidR="009939D6" w:rsidRPr="002B4B6E" w14:paraId="035FFFFB" w14:textId="77777777" w:rsidTr="00FC3B75">
                            <w:trPr>
                              <w:cantSplit/>
                              <w:trHeight w:hRule="exact" w:val="1993"/>
                            </w:trPr>
                            <w:tc>
                              <w:tcPr>
                                <w:tcW w:w="399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2836E336" w14:textId="77777777" w:rsidR="009939D6" w:rsidRPr="001F33EE" w:rsidRDefault="009939D6" w:rsidP="007123CD">
                                <w:pPr>
                                  <w:pStyle w:val="af3"/>
                                  <w:ind w:right="-27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proofErr w:type="spellStart"/>
                                <w:r w:rsidRPr="001F33EE">
                                  <w:rPr>
                                    <w:sz w:val="16"/>
                                    <w:szCs w:val="16"/>
                                  </w:rPr>
                                  <w:t>Подп</w:t>
                                </w:r>
                                <w:proofErr w:type="spellEnd"/>
                                <w:r w:rsidRPr="001F33EE">
                                  <w:rPr>
                                    <w:sz w:val="16"/>
                                    <w:szCs w:val="16"/>
                                    <w:lang w:val="en-US"/>
                                  </w:rPr>
                                  <w:t>.</w:t>
                                </w:r>
                                <w:r w:rsidRPr="001F33EE">
                                  <w:rPr>
                                    <w:sz w:val="16"/>
                                    <w:szCs w:val="16"/>
                                  </w:rPr>
                                  <w:t xml:space="preserve"> и дата</w:t>
                                </w:r>
                              </w:p>
                            </w:tc>
                            <w:tc>
                              <w:tcPr>
                                <w:tcW w:w="465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nil"/>
                                </w:tcBorders>
                                <w:textDirection w:val="btLr"/>
                                <w:vAlign w:val="center"/>
                              </w:tcPr>
                              <w:p w14:paraId="5CB769BB" w14:textId="77777777" w:rsidR="009939D6" w:rsidRPr="004A45B7" w:rsidRDefault="009939D6" w:rsidP="006E1DE6">
                                <w:pPr>
                                  <w:pStyle w:val="af3"/>
                                  <w:ind w:right="-27"/>
                                  <w:jc w:val="center"/>
                                </w:pPr>
                              </w:p>
                            </w:tc>
                          </w:tr>
                          <w:tr w:rsidR="009939D6" w:rsidRPr="002B4B6E" w14:paraId="4EE5F67D" w14:textId="77777777" w:rsidTr="00FC3B75">
                            <w:trPr>
                              <w:cantSplit/>
                              <w:trHeight w:hRule="exact" w:val="1473"/>
                            </w:trPr>
                            <w:tc>
                              <w:tcPr>
                                <w:tcW w:w="399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14EBF9E2" w14:textId="77777777" w:rsidR="009939D6" w:rsidRPr="001F33EE" w:rsidRDefault="009939D6" w:rsidP="007123CD">
                                <w:pPr>
                                  <w:pStyle w:val="af3"/>
                                  <w:ind w:right="-27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1F33EE">
                                  <w:rPr>
                                    <w:sz w:val="16"/>
                                    <w:szCs w:val="16"/>
                                  </w:rPr>
                                  <w:t>Инв. № подл.</w:t>
                                </w:r>
                              </w:p>
                            </w:tc>
                            <w:tc>
                              <w:tcPr>
                                <w:tcW w:w="465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nil"/>
                                </w:tcBorders>
                                <w:textDirection w:val="btLr"/>
                                <w:vAlign w:val="center"/>
                              </w:tcPr>
                              <w:p w14:paraId="3BDE0155" w14:textId="77777777" w:rsidR="009939D6" w:rsidRPr="005E7FD4" w:rsidRDefault="009939D6" w:rsidP="006E1DE6">
                                <w:pPr>
                                  <w:pStyle w:val="af3"/>
                                  <w:ind w:right="-27"/>
                                  <w:jc w:val="center"/>
                                  <w:rPr>
                                    <w:lang w:val="en-US"/>
                                  </w:rPr>
                                </w:pPr>
                              </w:p>
                            </w:tc>
                          </w:tr>
                        </w:tbl>
                        <w:p w14:paraId="672E06BA" w14:textId="77777777" w:rsidR="009939D6" w:rsidRPr="00FA0DAD" w:rsidRDefault="009939D6" w:rsidP="00FC3B75">
                          <w:pPr>
                            <w:ind w:right="-27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410400" tIns="45720" rIns="91440" bIns="1440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22D2E2A" id="_x0000_s1031" type="#_x0000_t202" style="position:absolute;margin-left:7.5pt;margin-top:922.5pt;width:73.5pt;height:280.75pt;z-index:25166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" filled="f" stroked="f">
              <v:textbox inset="11.4mm,,,4mm">
                <w:txbxContent>
                  <w:tbl>
                    <w:tblPr>
                      <w:tblW w:w="864" w:type="dxa"/>
                      <w:tblInd w:w="-157" w:type="dxa"/>
                      <w:tblBorders>
                        <w:top w:val="single" w:sz="6" w:space="0" w:color="auto"/>
                        <w:left w:val="single" w:sz="6" w:space="0" w:color="auto"/>
                        <w:bottom w:val="single" w:sz="6" w:space="0" w:color="auto"/>
                        <w:right w:val="single" w:sz="6" w:space="0" w:color="auto"/>
                        <w:insideH w:val="single" w:sz="6" w:space="0" w:color="auto"/>
                        <w:insideV w:val="single" w:sz="2" w:space="0" w:color="auto"/>
                      </w:tblBorders>
                      <w:tblLayout w:type="fixed"/>
                      <w:tblCellMar>
                        <w:top w:w="28" w:type="dxa"/>
                        <w:left w:w="57" w:type="dxa"/>
                        <w:bottom w:w="28" w:type="dxa"/>
                        <w:right w:w="57" w:type="dxa"/>
                      </w:tblCellMar>
                      <w:tblLook w:val="01E0" w:firstRow="1" w:lastRow="1" w:firstColumn="1" w:lastColumn="1" w:noHBand="0" w:noVBand="0"/>
                    </w:tblPr>
                    <w:tblGrid>
                      <w:gridCol w:w="399"/>
                      <w:gridCol w:w="465"/>
                    </w:tblGrid>
                    <w:tr w:rsidR="009939D6" w:rsidRPr="002B4B6E" w14:paraId="3B75908A" w14:textId="77777777" w:rsidTr="00FC3B75">
                      <w:trPr>
                        <w:cantSplit/>
                        <w:trHeight w:hRule="exact" w:val="1420"/>
                      </w:trPr>
                      <w:tc>
                        <w:tcPr>
                          <w:tcW w:w="399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14:paraId="0C5AFD39" w14:textId="77777777" w:rsidR="009939D6" w:rsidRPr="001F33EE" w:rsidRDefault="009939D6" w:rsidP="007123CD">
                          <w:pPr>
                            <w:pStyle w:val="af3"/>
                            <w:ind w:right="-27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proofErr w:type="spellStart"/>
                          <w:r w:rsidRPr="001F33EE">
                            <w:rPr>
                              <w:sz w:val="16"/>
                              <w:szCs w:val="16"/>
                            </w:rPr>
                            <w:t>Взам</w:t>
                          </w:r>
                          <w:proofErr w:type="spellEnd"/>
                          <w:r w:rsidRPr="001F33EE">
                            <w:rPr>
                              <w:sz w:val="16"/>
                              <w:szCs w:val="16"/>
                              <w:lang w:val="en-US"/>
                            </w:rPr>
                            <w:t>.</w:t>
                          </w:r>
                          <w:r w:rsidRPr="001F33EE">
                            <w:rPr>
                              <w:sz w:val="16"/>
                              <w:szCs w:val="16"/>
                            </w:rPr>
                            <w:t xml:space="preserve"> инв.</w:t>
                          </w:r>
                          <w:r w:rsidRPr="001F33EE">
                            <w:rPr>
                              <w:sz w:val="16"/>
                              <w:szCs w:val="16"/>
                              <w:lang w:val="en-US"/>
                            </w:rPr>
                            <w:t xml:space="preserve"> </w:t>
                          </w:r>
                          <w:r w:rsidRPr="001F33EE">
                            <w:rPr>
                              <w:sz w:val="16"/>
                              <w:szCs w:val="16"/>
                            </w:rPr>
                            <w:t>№</w:t>
                          </w:r>
                        </w:p>
                      </w:tc>
                      <w:tc>
                        <w:tcPr>
                          <w:tcW w:w="465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nil"/>
                          </w:tcBorders>
                          <w:textDirection w:val="btLr"/>
                          <w:vAlign w:val="center"/>
                        </w:tcPr>
                        <w:p w14:paraId="19B12217" w14:textId="77777777" w:rsidR="009939D6" w:rsidRPr="004A45B7" w:rsidRDefault="009939D6" w:rsidP="006E1DE6">
                          <w:pPr>
                            <w:pStyle w:val="af3"/>
                            <w:ind w:right="-27"/>
                            <w:jc w:val="center"/>
                          </w:pPr>
                        </w:p>
                      </w:tc>
                    </w:tr>
                    <w:tr w:rsidR="009939D6" w:rsidRPr="002B4B6E" w14:paraId="035FFFFB" w14:textId="77777777" w:rsidTr="00FC3B75">
                      <w:trPr>
                        <w:cantSplit/>
                        <w:trHeight w:hRule="exact" w:val="1993"/>
                      </w:trPr>
                      <w:tc>
                        <w:tcPr>
                          <w:tcW w:w="399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14:paraId="2836E336" w14:textId="77777777" w:rsidR="009939D6" w:rsidRPr="001F33EE" w:rsidRDefault="009939D6" w:rsidP="007123CD">
                          <w:pPr>
                            <w:pStyle w:val="af3"/>
                            <w:ind w:right="-27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proofErr w:type="spellStart"/>
                          <w:r w:rsidRPr="001F33EE">
                            <w:rPr>
                              <w:sz w:val="16"/>
                              <w:szCs w:val="16"/>
                            </w:rPr>
                            <w:t>Подп</w:t>
                          </w:r>
                          <w:proofErr w:type="spellEnd"/>
                          <w:r w:rsidRPr="001F33EE">
                            <w:rPr>
                              <w:sz w:val="16"/>
                              <w:szCs w:val="16"/>
                              <w:lang w:val="en-US"/>
                            </w:rPr>
                            <w:t>.</w:t>
                          </w:r>
                          <w:r w:rsidRPr="001F33EE">
                            <w:rPr>
                              <w:sz w:val="16"/>
                              <w:szCs w:val="16"/>
                            </w:rPr>
                            <w:t xml:space="preserve"> и дата</w:t>
                          </w:r>
                        </w:p>
                      </w:tc>
                      <w:tc>
                        <w:tcPr>
                          <w:tcW w:w="465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nil"/>
                          </w:tcBorders>
                          <w:textDirection w:val="btLr"/>
                          <w:vAlign w:val="center"/>
                        </w:tcPr>
                        <w:p w14:paraId="5CB769BB" w14:textId="77777777" w:rsidR="009939D6" w:rsidRPr="004A45B7" w:rsidRDefault="009939D6" w:rsidP="006E1DE6">
                          <w:pPr>
                            <w:pStyle w:val="af3"/>
                            <w:ind w:right="-27"/>
                            <w:jc w:val="center"/>
                          </w:pPr>
                        </w:p>
                      </w:tc>
                    </w:tr>
                    <w:tr w:rsidR="009939D6" w:rsidRPr="002B4B6E" w14:paraId="4EE5F67D" w14:textId="77777777" w:rsidTr="00FC3B75">
                      <w:trPr>
                        <w:cantSplit/>
                        <w:trHeight w:hRule="exact" w:val="1473"/>
                      </w:trPr>
                      <w:tc>
                        <w:tcPr>
                          <w:tcW w:w="399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14:paraId="14EBF9E2" w14:textId="77777777" w:rsidR="009939D6" w:rsidRPr="001F33EE" w:rsidRDefault="009939D6" w:rsidP="007123CD">
                          <w:pPr>
                            <w:pStyle w:val="af3"/>
                            <w:ind w:right="-27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1F33EE">
                            <w:rPr>
                              <w:sz w:val="16"/>
                              <w:szCs w:val="16"/>
                            </w:rPr>
                            <w:t>Инв. № подл.</w:t>
                          </w:r>
                        </w:p>
                      </w:tc>
                      <w:tc>
                        <w:tcPr>
                          <w:tcW w:w="465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nil"/>
                          </w:tcBorders>
                          <w:textDirection w:val="btLr"/>
                          <w:vAlign w:val="center"/>
                        </w:tcPr>
                        <w:p w14:paraId="3BDE0155" w14:textId="77777777" w:rsidR="009939D6" w:rsidRPr="005E7FD4" w:rsidRDefault="009939D6" w:rsidP="006E1DE6">
                          <w:pPr>
                            <w:pStyle w:val="af3"/>
                            <w:ind w:right="-27"/>
                            <w:jc w:val="center"/>
                            <w:rPr>
                              <w:lang w:val="en-US"/>
                            </w:rPr>
                          </w:pPr>
                        </w:p>
                      </w:tc>
                    </w:tr>
                  </w:tbl>
                  <w:p w14:paraId="672E06BA" w14:textId="77777777" w:rsidR="009939D6" w:rsidRPr="00FA0DAD" w:rsidRDefault="009939D6" w:rsidP="00FC3B75">
                    <w:pPr>
                      <w:ind w:right="-27"/>
                      <w:rPr>
                        <w:sz w:val="16"/>
                        <w:szCs w:val="16"/>
                      </w:rPr>
                    </w:pP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65920" behindDoc="0" locked="0" layoutInCell="1" allowOverlap="1" wp14:anchorId="599EEF03" wp14:editId="41443968">
              <wp:simplePos x="0" y="0"/>
              <wp:positionH relativeFrom="column">
                <wp:posOffset>720090</wp:posOffset>
              </wp:positionH>
              <wp:positionV relativeFrom="paragraph">
                <wp:posOffset>8375650</wp:posOffset>
              </wp:positionV>
              <wp:extent cx="6677660" cy="2072640"/>
              <wp:effectExtent l="0" t="0" r="0" b="0"/>
              <wp:wrapNone/>
              <wp:docPr id="17" name="Надпись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677660" cy="207264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tbl>
                          <w:tblPr>
                            <w:tblW w:w="10512" w:type="dxa"/>
                            <w:tbl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  <w:insideH w:val="single" w:sz="12" w:space="0" w:color="auto"/>
                              <w:insideV w:val="single" w:sz="12" w:space="0" w:color="auto"/>
                            </w:tblBorders>
                            <w:tblLayout w:type="fixed"/>
                            <w:tblCellMar>
                              <w:left w:w="28" w:type="dxa"/>
                              <w:right w:w="28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587"/>
                            <w:gridCol w:w="573"/>
                            <w:gridCol w:w="578"/>
                            <w:gridCol w:w="560"/>
                            <w:gridCol w:w="854"/>
                            <w:gridCol w:w="676"/>
                            <w:gridCol w:w="3933"/>
                            <w:gridCol w:w="877"/>
                            <w:gridCol w:w="865"/>
                            <w:gridCol w:w="1009"/>
                          </w:tblGrid>
                          <w:tr w:rsidR="009939D6" w:rsidRPr="0011531E" w14:paraId="54EECCF8" w14:textId="77777777" w:rsidTr="006E1DE6">
                            <w:trPr>
                              <w:cantSplit/>
                              <w:trHeight w:hRule="exact" w:val="300"/>
                            </w:trPr>
                            <w:tc>
                              <w:tcPr>
                                <w:tcW w:w="587" w:type="dxa"/>
                                <w:tcBorders>
                                  <w:top w:val="single" w:sz="12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01C255B3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2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175E70A6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8" w:type="dxa"/>
                                <w:tcBorders>
                                  <w:top w:val="single" w:sz="12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1D1441C3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0" w:type="dxa"/>
                                <w:tcBorders>
                                  <w:top w:val="single" w:sz="12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2D2B9BD3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12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7D05BA27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12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5FC35577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684" w:type="dxa"/>
                                <w:gridSpan w:val="4"/>
                                <w:vMerge w:val="restart"/>
                                <w:tcBorders>
                                  <w:top w:val="single" w:sz="12" w:space="0" w:color="auto"/>
                                  <w:right w:val="nil"/>
                                </w:tcBorders>
                                <w:vAlign w:val="center"/>
                              </w:tcPr>
                              <w:p w14:paraId="63B29443" w14:textId="1431A947" w:rsidR="009939D6" w:rsidRPr="0011531E" w:rsidRDefault="009939D6" w:rsidP="006E1DE6">
                                <w:pPr>
                                  <w:jc w:val="center"/>
                                </w:pPr>
                                <w:r>
                                  <w:rPr>
                                    <w:lang w:val="en-US"/>
                                  </w:rPr>
                                  <w:fldChar w:fldCharType="begin"/>
                                </w:r>
                                <w:r w:rsidRPr="0011531E">
                                  <w:instrText xml:space="preserve"> </w:instrText>
                                </w:r>
                                <w:r>
                                  <w:rPr>
                                    <w:lang w:val="en-US"/>
                                  </w:rPr>
                                  <w:instrText>DOCPROPERTY</w:instrText>
                                </w:r>
                                <w:r w:rsidRPr="0011531E">
                                  <w:instrText xml:space="preserve">  "</w:instrText>
                                </w:r>
                                <w:r>
                                  <w:rPr>
                                    <w:lang w:val="en-US"/>
                                  </w:rPr>
                                  <w:instrText>SNHP</w:instrText>
                                </w:r>
                                <w:r w:rsidRPr="0011531E">
                                  <w:instrText xml:space="preserve">*Обозначение док№2+номер"  \* </w:instrText>
                                </w:r>
                                <w:r>
                                  <w:rPr>
                                    <w:lang w:val="en-US"/>
                                  </w:rPr>
                                  <w:instrText>MERGEFORMAT</w:instrText>
                                </w:r>
                                <w:r w:rsidRPr="0011531E">
                                  <w:instrText xml:space="preserve"> </w:instrText>
                                </w:r>
                                <w:r>
                                  <w:rPr>
                                    <w:lang w:val="en-US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lang w:val="en-US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9939D6" w:rsidRPr="0011531E" w14:paraId="7A341829" w14:textId="77777777" w:rsidTr="006E1DE6">
                            <w:trPr>
                              <w:cantSplit/>
                              <w:trHeight w:hRule="exact" w:val="300"/>
                            </w:trPr>
                            <w:tc>
                              <w:tcPr>
                                <w:tcW w:w="587" w:type="dxa"/>
                                <w:tcBorders>
                                  <w:top w:val="single" w:sz="4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683A1EE2" w14:textId="77777777" w:rsidR="009939D6" w:rsidRPr="0011531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4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18BFA74F" w14:textId="77777777" w:rsidR="009939D6" w:rsidRPr="0011531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8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0B82480F" w14:textId="77777777" w:rsidR="009939D6" w:rsidRPr="0011531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0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2013306F" w14:textId="77777777" w:rsidR="009939D6" w:rsidRPr="0011531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1B35C2A8" w14:textId="77777777" w:rsidR="009939D6" w:rsidRPr="0011531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78796093" w14:textId="77777777" w:rsidR="009939D6" w:rsidRPr="0011531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684" w:type="dxa"/>
                                <w:gridSpan w:val="4"/>
                                <w:vMerge/>
                                <w:tcBorders>
                                  <w:right w:val="nil"/>
                                </w:tcBorders>
                                <w:vAlign w:val="center"/>
                              </w:tcPr>
                              <w:p w14:paraId="637AD46C" w14:textId="77777777" w:rsidR="009939D6" w:rsidRPr="0011531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</w:tr>
                          <w:tr w:rsidR="009939D6" w:rsidRPr="00622632" w14:paraId="09DB19DC" w14:textId="77777777" w:rsidTr="006E1DE6">
                            <w:trPr>
                              <w:cantSplit/>
                              <w:trHeight w:hRule="exact" w:val="300"/>
                            </w:trPr>
                            <w:tc>
                              <w:tcPr>
                                <w:tcW w:w="587" w:type="dxa"/>
                                <w:tcBorders>
                                  <w:top w:val="single" w:sz="4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3B8FD06F" w14:textId="77777777" w:rsidR="009939D6" w:rsidRPr="0011531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4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173C0FC3" w14:textId="77777777" w:rsidR="009939D6" w:rsidRPr="0011531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8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763572B8" w14:textId="77777777" w:rsidR="009939D6" w:rsidRPr="0011531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0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7B7EF699" w14:textId="77777777" w:rsidR="009939D6" w:rsidRPr="0011531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50C7523A" w14:textId="77777777" w:rsidR="009939D6" w:rsidRPr="0011531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09AA64A6" w14:textId="77777777" w:rsidR="009939D6" w:rsidRPr="0011531E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684" w:type="dxa"/>
                                <w:gridSpan w:val="4"/>
                                <w:vMerge w:val="restart"/>
                                <w:tcBorders>
                                  <w:top w:val="single" w:sz="12" w:space="0" w:color="auto"/>
                                  <w:right w:val="nil"/>
                                </w:tcBorders>
                                <w:vAlign w:val="center"/>
                              </w:tcPr>
                              <w:p w14:paraId="68E3E528" w14:textId="756447E8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fldChar w:fldCharType="begin"/>
                                </w:r>
                                <w:r>
                                  <w:instrText xml:space="preserve"> DOCPROPERTY  "SNHP*Наименование объекта"  \* MERGEFORMAT </w:instrText>
                                </w:r>
                                <w: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fldChar w:fldCharType="end"/>
                                </w:r>
                              </w:p>
                            </w:tc>
                          </w:tr>
                          <w:tr w:rsidR="009939D6" w:rsidRPr="00622632" w14:paraId="23904CB2" w14:textId="77777777" w:rsidTr="006E1DE6">
                            <w:trPr>
                              <w:cantSplit/>
                              <w:trHeight w:hRule="exact" w:val="300"/>
                            </w:trPr>
                            <w:tc>
                              <w:tcPr>
                                <w:tcW w:w="587" w:type="dxa"/>
                                <w:tcBorders>
                                  <w:top w:val="single" w:sz="4" w:space="0" w:color="auto"/>
                                  <w:left w:val="nil"/>
                                  <w:bottom w:val="single" w:sz="12" w:space="0" w:color="auto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vAlign w:val="center"/>
                              </w:tcPr>
                              <w:p w14:paraId="357BB6BC" w14:textId="3C565B58" w:rsidR="009939D6" w:rsidRPr="006A7636" w:rsidRDefault="009939D6" w:rsidP="006E1DE6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fldChar w:fldCharType="begin"/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instrText>DOCPROPERTY</w:instrText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 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instrText>SNHP</w:instrText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*Изм  \*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instrText>MERGEFORMAT</w:instrText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Ошибка! Неизвестное имя свойства документа.</w: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4" w:space="0" w:color="auto"/>
                                  <w:left w:val="nil"/>
                                  <w:bottom w:val="single" w:sz="12" w:space="0" w:color="auto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vAlign w:val="center"/>
                              </w:tcPr>
                              <w:p w14:paraId="661E0B68" w14:textId="1F64F8A1" w:rsidR="009939D6" w:rsidRPr="006A7636" w:rsidRDefault="009939D6" w:rsidP="006E1DE6">
                                <w:pPr>
                                  <w:ind w:left="-20"/>
                                  <w:jc w:val="center"/>
                                  <w:rPr>
                                    <w:spacing w:val="-16"/>
                                    <w:sz w:val="18"/>
                                    <w:szCs w:val="18"/>
                                  </w:rPr>
                                </w:pPr>
                                <w:r w:rsidRPr="008D273F">
                                  <w:rPr>
                                    <w:spacing w:val="-16"/>
                                    <w:sz w:val="18"/>
                                    <w:szCs w:val="18"/>
                                    <w:lang w:val="en-US"/>
                                  </w:rPr>
                                  <w:fldChar w:fldCharType="begin"/>
                                </w:r>
                                <w:r w:rsidRPr="006A7636">
                                  <w:rPr>
                                    <w:spacing w:val="-16"/>
                                    <w:sz w:val="18"/>
                                    <w:szCs w:val="18"/>
                                  </w:rPr>
                                  <w:instrText xml:space="preserve"> </w:instrText>
                                </w:r>
                                <w:r w:rsidRPr="008D273F">
                                  <w:rPr>
                                    <w:spacing w:val="-16"/>
                                    <w:sz w:val="18"/>
                                    <w:szCs w:val="18"/>
                                    <w:lang w:val="en-US"/>
                                  </w:rPr>
                                  <w:instrText>DOCPROPERTY</w:instrText>
                                </w:r>
                                <w:r w:rsidRPr="006A7636">
                                  <w:rPr>
                                    <w:spacing w:val="-16"/>
                                    <w:sz w:val="18"/>
                                    <w:szCs w:val="18"/>
                                  </w:rPr>
                                  <w:instrText xml:space="preserve">  "</w:instrText>
                                </w:r>
                                <w:r w:rsidRPr="008D273F">
                                  <w:rPr>
                                    <w:spacing w:val="-16"/>
                                    <w:sz w:val="18"/>
                                    <w:szCs w:val="18"/>
                                    <w:lang w:val="en-US"/>
                                  </w:rPr>
                                  <w:instrText>SNHP</w:instrText>
                                </w:r>
                                <w:r w:rsidRPr="006A7636">
                                  <w:rPr>
                                    <w:spacing w:val="-16"/>
                                    <w:sz w:val="18"/>
                                    <w:szCs w:val="18"/>
                                  </w:rPr>
                                  <w:instrText xml:space="preserve">*Кол. уч."  \* </w:instrText>
                                </w:r>
                                <w:r w:rsidRPr="008D273F">
                                  <w:rPr>
                                    <w:spacing w:val="-16"/>
                                    <w:sz w:val="18"/>
                                    <w:szCs w:val="18"/>
                                    <w:lang w:val="en-US"/>
                                  </w:rPr>
                                  <w:instrText>MERGEFORMAT</w:instrText>
                                </w:r>
                                <w:r w:rsidRPr="006A7636">
                                  <w:rPr>
                                    <w:spacing w:val="-16"/>
                                    <w:sz w:val="18"/>
                                    <w:szCs w:val="18"/>
                                  </w:rPr>
                                  <w:instrText xml:space="preserve"> </w:instrText>
                                </w:r>
                                <w:r w:rsidRPr="008D273F">
                                  <w:rPr>
                                    <w:spacing w:val="-16"/>
                                    <w:sz w:val="18"/>
                                    <w:szCs w:val="18"/>
                                    <w:lang w:val="en-US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pacing w:val="-16"/>
                                    <w:sz w:val="18"/>
                                    <w:szCs w:val="18"/>
                                  </w:rPr>
                                  <w:t>Ошибка! Неизвестное имя свойства документа.</w:t>
                                </w:r>
                                <w:r w:rsidRPr="008D273F">
                                  <w:rPr>
                                    <w:spacing w:val="-16"/>
                                    <w:sz w:val="18"/>
                                    <w:szCs w:val="18"/>
                                    <w:lang w:val="en-US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578" w:type="dxa"/>
                                <w:tcBorders>
                                  <w:top w:val="single" w:sz="4" w:space="0" w:color="auto"/>
                                  <w:bottom w:val="single" w:sz="12" w:space="0" w:color="auto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vAlign w:val="center"/>
                              </w:tcPr>
                              <w:p w14:paraId="29A88F11" w14:textId="4510DEEE" w:rsidR="009939D6" w:rsidRPr="006A7636" w:rsidRDefault="009939D6" w:rsidP="006E1DE6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fldChar w:fldCharType="begin"/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instrText>DOCPROPERTY</w:instrText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 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instrText>SNHP</w:instrText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*Лист  \*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instrText>MERGEFORMAT</w:instrText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Ошибка! Неизвестное имя свойства документа.</w: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560" w:type="dxa"/>
                                <w:tcBorders>
                                  <w:top w:val="single" w:sz="4" w:space="0" w:color="auto"/>
                                  <w:bottom w:val="single" w:sz="12" w:space="0" w:color="auto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vAlign w:val="center"/>
                              </w:tcPr>
                              <w:p w14:paraId="42854370" w14:textId="51E07156" w:rsidR="009939D6" w:rsidRPr="006A7636" w:rsidRDefault="009939D6" w:rsidP="006E1DE6">
                                <w:pPr>
                                  <w:ind w:left="-37"/>
                                  <w:jc w:val="center"/>
                                  <w:rPr>
                                    <w:spacing w:val="-8"/>
                                    <w:sz w:val="18"/>
                                    <w:szCs w:val="18"/>
                                  </w:rPr>
                                </w:pPr>
                                <w:r w:rsidRPr="007D0429">
                                  <w:rPr>
                                    <w:spacing w:val="-8"/>
                                    <w:sz w:val="18"/>
                                    <w:szCs w:val="18"/>
                                    <w:lang w:val="en-US"/>
                                  </w:rPr>
                                  <w:fldChar w:fldCharType="begin"/>
                                </w:r>
                                <w:r w:rsidRPr="006A7636">
                                  <w:rPr>
                                    <w:spacing w:val="-8"/>
                                    <w:sz w:val="18"/>
                                    <w:szCs w:val="18"/>
                                  </w:rPr>
                                  <w:instrText xml:space="preserve"> </w:instrText>
                                </w:r>
                                <w:r w:rsidRPr="007D0429">
                                  <w:rPr>
                                    <w:spacing w:val="-8"/>
                                    <w:sz w:val="18"/>
                                    <w:szCs w:val="18"/>
                                    <w:lang w:val="en-US"/>
                                  </w:rPr>
                                  <w:instrText>DOCPROPERTY</w:instrText>
                                </w:r>
                                <w:r w:rsidRPr="006A7636">
                                  <w:rPr>
                                    <w:spacing w:val="-8"/>
                                    <w:sz w:val="18"/>
                                    <w:szCs w:val="18"/>
                                  </w:rPr>
                                  <w:instrText xml:space="preserve">  "</w:instrText>
                                </w:r>
                                <w:r w:rsidRPr="007D0429">
                                  <w:rPr>
                                    <w:spacing w:val="-8"/>
                                    <w:sz w:val="18"/>
                                    <w:szCs w:val="18"/>
                                    <w:lang w:val="en-US"/>
                                  </w:rPr>
                                  <w:instrText>SNHP</w:instrText>
                                </w:r>
                                <w:r w:rsidRPr="006A7636">
                                  <w:rPr>
                                    <w:spacing w:val="-8"/>
                                    <w:sz w:val="18"/>
                                    <w:szCs w:val="18"/>
                                  </w:rPr>
                                  <w:instrText xml:space="preserve">*№ док."  \* </w:instrText>
                                </w:r>
                                <w:r w:rsidRPr="007D0429">
                                  <w:rPr>
                                    <w:spacing w:val="-8"/>
                                    <w:sz w:val="18"/>
                                    <w:szCs w:val="18"/>
                                    <w:lang w:val="en-US"/>
                                  </w:rPr>
                                  <w:instrText>MERGEFORMAT</w:instrText>
                                </w:r>
                                <w:r w:rsidRPr="006A7636">
                                  <w:rPr>
                                    <w:spacing w:val="-8"/>
                                    <w:sz w:val="18"/>
                                    <w:szCs w:val="18"/>
                                  </w:rPr>
                                  <w:instrText xml:space="preserve"> </w:instrText>
                                </w:r>
                                <w:r w:rsidRPr="007D0429">
                                  <w:rPr>
                                    <w:spacing w:val="-8"/>
                                    <w:sz w:val="18"/>
                                    <w:szCs w:val="18"/>
                                    <w:lang w:val="en-US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pacing w:val="-8"/>
                                    <w:sz w:val="18"/>
                                    <w:szCs w:val="18"/>
                                  </w:rPr>
                                  <w:t>Ошибка! Неизвестное имя свойства документа.</w:t>
                                </w:r>
                                <w:r w:rsidRPr="007D0429">
                                  <w:rPr>
                                    <w:spacing w:val="-8"/>
                                    <w:sz w:val="18"/>
                                    <w:szCs w:val="18"/>
                                    <w:lang w:val="en-US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4" w:space="0" w:color="auto"/>
                                  <w:bottom w:val="single" w:sz="12" w:space="0" w:color="auto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vAlign w:val="center"/>
                              </w:tcPr>
                              <w:p w14:paraId="0D78E560" w14:textId="77777777" w:rsidR="009939D6" w:rsidRPr="006A7636" w:rsidRDefault="009939D6" w:rsidP="006E1DE6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4" w:space="0" w:color="auto"/>
                                  <w:bottom w:val="single" w:sz="12" w:space="0" w:color="auto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vAlign w:val="center"/>
                              </w:tcPr>
                              <w:p w14:paraId="72044480" w14:textId="6EACF02D" w:rsidR="009939D6" w:rsidRPr="006A7636" w:rsidRDefault="009939D6" w:rsidP="006E1DE6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fldChar w:fldCharType="begin"/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instrText>DOCPROPERTY</w:instrText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 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instrText>SNHP</w:instrText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*Дата  \*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instrText>MERGEFORMAT</w:instrText>
                                </w:r>
                                <w:r w:rsidRPr="006A7636">
                                  <w:rPr>
                                    <w:sz w:val="18"/>
                                    <w:szCs w:val="18"/>
                                  </w:rPr>
                                  <w:instrText xml:space="preserve"> </w:instrTex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Ошибка! Неизвестное имя свойства документа.</w:t>
                                </w:r>
                                <w:r w:rsidRPr="007D0429"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6684" w:type="dxa"/>
                                <w:gridSpan w:val="4"/>
                                <w:vMerge/>
                                <w:tcBorders>
                                  <w:right w:val="nil"/>
                                </w:tcBorders>
                              </w:tcPr>
                              <w:p w14:paraId="28C4DE49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</w:tr>
                          <w:tr w:rsidR="009939D6" w:rsidRPr="00622632" w14:paraId="60F6E0CA" w14:textId="77777777" w:rsidTr="006E1DE6">
                            <w:trPr>
                              <w:cantSplit/>
                              <w:trHeight w:hRule="exact" w:val="300"/>
                            </w:trPr>
                            <w:tc>
                              <w:tcPr>
                                <w:tcW w:w="587" w:type="dxa"/>
                                <w:tcBorders>
                                  <w:top w:val="single" w:sz="12" w:space="0" w:color="auto"/>
                                  <w:left w:val="nil"/>
                                  <w:bottom w:val="single" w:sz="12" w:space="0" w:color="auto"/>
                                </w:tcBorders>
                                <w:vAlign w:val="center"/>
                              </w:tcPr>
                              <w:p w14:paraId="71DB08A6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18"/>
                                    <w:szCs w:val="16"/>
                                  </w:rPr>
                                </w:pPr>
                                <w:r w:rsidRPr="00622632">
                                  <w:rPr>
                                    <w:sz w:val="18"/>
                                    <w:szCs w:val="16"/>
                                  </w:rPr>
                                  <w:t>Изм.</w:t>
                                </w: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2" w:space="0" w:color="auto"/>
                                  <w:left w:val="nil"/>
                                  <w:bottom w:val="single" w:sz="12" w:space="0" w:color="auto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vAlign w:val="center"/>
                              </w:tcPr>
                              <w:p w14:paraId="7AE7CD26" w14:textId="77777777" w:rsidR="009939D6" w:rsidRPr="00622632" w:rsidRDefault="009939D6" w:rsidP="006E1DE6">
                                <w:pPr>
                                  <w:ind w:left="-20"/>
                                  <w:jc w:val="center"/>
                                  <w:rPr>
                                    <w:spacing w:val="-8"/>
                                    <w:sz w:val="18"/>
                                    <w:szCs w:val="16"/>
                                  </w:rPr>
                                </w:pPr>
                                <w:proofErr w:type="spellStart"/>
                                <w:r w:rsidRPr="00622632">
                                  <w:rPr>
                                    <w:spacing w:val="-8"/>
                                    <w:sz w:val="18"/>
                                    <w:szCs w:val="16"/>
                                  </w:rPr>
                                  <w:t>Кол.уч</w:t>
                                </w:r>
                                <w:proofErr w:type="spellEnd"/>
                              </w:p>
                            </w:tc>
                            <w:tc>
                              <w:tcPr>
                                <w:tcW w:w="578" w:type="dxa"/>
                                <w:tcBorders>
                                  <w:top w:val="single" w:sz="12" w:space="0" w:color="auto"/>
                                  <w:bottom w:val="single" w:sz="12" w:space="0" w:color="auto"/>
                                </w:tcBorders>
                                <w:vAlign w:val="center"/>
                              </w:tcPr>
                              <w:p w14:paraId="29B62CF5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18"/>
                                    <w:szCs w:val="16"/>
                                  </w:rPr>
                                </w:pPr>
                                <w:r w:rsidRPr="00622632">
                                  <w:rPr>
                                    <w:sz w:val="18"/>
                                    <w:szCs w:val="16"/>
                                  </w:rP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560" w:type="dxa"/>
                                <w:tcBorders>
                                  <w:top w:val="single" w:sz="12" w:space="0" w:color="auto"/>
                                  <w:bottom w:val="single" w:sz="12" w:space="0" w:color="auto"/>
                                </w:tcBorders>
                                <w:vAlign w:val="center"/>
                              </w:tcPr>
                              <w:p w14:paraId="4CE77A1C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pacing w:val="-8"/>
                                    <w:sz w:val="18"/>
                                    <w:szCs w:val="16"/>
                                  </w:rPr>
                                </w:pPr>
                                <w:r w:rsidRPr="00622632">
                                  <w:rPr>
                                    <w:spacing w:val="-8"/>
                                    <w:sz w:val="18"/>
                                    <w:szCs w:val="16"/>
                                  </w:rPr>
                                  <w:t>№</w:t>
                                </w:r>
                                <w:r w:rsidRPr="00622632">
                                  <w:rPr>
                                    <w:spacing w:val="-8"/>
                                    <w:sz w:val="18"/>
                                    <w:szCs w:val="16"/>
                                    <w:lang w:val="en-US"/>
                                  </w:rPr>
                                  <w:t xml:space="preserve"> </w:t>
                                </w:r>
                                <w:r w:rsidRPr="00622632">
                                  <w:rPr>
                                    <w:spacing w:val="-8"/>
                                    <w:sz w:val="18"/>
                                    <w:szCs w:val="16"/>
                                  </w:rPr>
                                  <w:t>док.</w:t>
                                </w: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12" w:space="0" w:color="auto"/>
                                  <w:bottom w:val="single" w:sz="12" w:space="0" w:color="auto"/>
                                </w:tcBorders>
                                <w:vAlign w:val="center"/>
                              </w:tcPr>
                              <w:p w14:paraId="67446C78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18"/>
                                    <w:szCs w:val="16"/>
                                  </w:rPr>
                                </w:pPr>
                                <w:r w:rsidRPr="00622632">
                                  <w:rPr>
                                    <w:sz w:val="18"/>
                                    <w:szCs w:val="16"/>
                                  </w:rPr>
                                  <w:t>Подп.</w:t>
                                </w: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12" w:space="0" w:color="auto"/>
                                  <w:bottom w:val="single" w:sz="12" w:space="0" w:color="auto"/>
                                </w:tcBorders>
                                <w:vAlign w:val="center"/>
                              </w:tcPr>
                              <w:p w14:paraId="470231CD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18"/>
                                    <w:szCs w:val="16"/>
                                  </w:rPr>
                                </w:pPr>
                                <w:r w:rsidRPr="00622632">
                                  <w:rPr>
                                    <w:sz w:val="18"/>
                                    <w:szCs w:val="16"/>
                                  </w:rPr>
                                  <w:t>Дата</w:t>
                                </w:r>
                              </w:p>
                            </w:tc>
                            <w:tc>
                              <w:tcPr>
                                <w:tcW w:w="6684" w:type="dxa"/>
                                <w:gridSpan w:val="4"/>
                                <w:vMerge/>
                                <w:tcBorders>
                                  <w:bottom w:val="single" w:sz="12" w:space="0" w:color="auto"/>
                                  <w:right w:val="nil"/>
                                </w:tcBorders>
                              </w:tcPr>
                              <w:p w14:paraId="3A3D6921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</w:tr>
                          <w:permStart w:id="2041406900" w:edGrp="everyone"/>
                          <w:permStart w:id="449200466" w:edGrp="everyone"/>
                          <w:tr w:rsidR="009939D6" w:rsidRPr="00622632" w14:paraId="222281EC" w14:textId="77777777" w:rsidTr="006E1DE6">
                            <w:trPr>
                              <w:cantSplit/>
                              <w:trHeight w:hRule="exact" w:val="283"/>
                            </w:trPr>
                            <w:tc>
                              <w:tcPr>
                                <w:tcW w:w="1160" w:type="dxa"/>
                                <w:gridSpan w:val="2"/>
                                <w:tcBorders>
                                  <w:top w:val="single" w:sz="12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7A1AA25C" w14:textId="1F2B24AD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SNHP%Должность1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1138" w:type="dxa"/>
                                <w:gridSpan w:val="2"/>
                                <w:tcBorders>
                                  <w:top w:val="single" w:sz="12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6AD3A2B9" w14:textId="6D343635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SNHP+ФИО1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12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5416846C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12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7EE30EC1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pacing w:val="-20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933" w:type="dxa"/>
                                <w:vMerge w:val="restart"/>
                                <w:tcBorders>
                                  <w:top w:val="single" w:sz="12" w:space="0" w:color="auto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vAlign w:val="center"/>
                              </w:tcPr>
                              <w:p w14:paraId="67B9F50D" w14:textId="59AD1085" w:rsidR="009939D6" w:rsidRPr="00622632" w:rsidRDefault="009939D6" w:rsidP="006E1DE6">
                                <w:pPr>
                                  <w:spacing w:line="216" w:lineRule="auto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fldChar w:fldCharType="begin"/>
                                </w:r>
                                <w:r>
                                  <w:instrText xml:space="preserve"> DOCPROPERTY  "SNHP*Наименование титульного объекта"  \* MERGEFORMAT </w:instrText>
                                </w:r>
                                <w: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877" w:type="dxa"/>
                                <w:tcBorders>
                                  <w:top w:val="single" w:sz="12" w:space="0" w:color="auto"/>
                                  <w:bottom w:val="single" w:sz="12" w:space="0" w:color="auto"/>
                                </w:tcBorders>
                                <w:vAlign w:val="center"/>
                              </w:tcPr>
                              <w:p w14:paraId="63FAE623" w14:textId="77777777" w:rsidR="009939D6" w:rsidRPr="00622632" w:rsidRDefault="009939D6" w:rsidP="006E1DE6">
                                <w:pPr>
                                  <w:jc w:val="center"/>
                                </w:pPr>
                                <w:r w:rsidRPr="00622632">
                                  <w:t>Стадия</w:t>
                                </w:r>
                              </w:p>
                            </w:tc>
                            <w:tc>
                              <w:tcPr>
                                <w:tcW w:w="865" w:type="dxa"/>
                                <w:tcBorders>
                                  <w:top w:val="single" w:sz="12" w:space="0" w:color="auto"/>
                                  <w:bottom w:val="single" w:sz="12" w:space="0" w:color="auto"/>
                                </w:tcBorders>
                                <w:vAlign w:val="center"/>
                              </w:tcPr>
                              <w:p w14:paraId="2B5BB491" w14:textId="77777777" w:rsidR="009939D6" w:rsidRPr="00622632" w:rsidRDefault="009939D6" w:rsidP="006E1DE6">
                                <w:pPr>
                                  <w:jc w:val="center"/>
                                </w:pPr>
                                <w:r w:rsidRPr="00622632"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1009" w:type="dxa"/>
                                <w:tcBorders>
                                  <w:top w:val="single" w:sz="12" w:space="0" w:color="auto"/>
                                  <w:bottom w:val="single" w:sz="12" w:space="0" w:color="auto"/>
                                  <w:right w:val="nil"/>
                                </w:tcBorders>
                                <w:vAlign w:val="center"/>
                              </w:tcPr>
                              <w:p w14:paraId="782AEF12" w14:textId="77777777" w:rsidR="009939D6" w:rsidRPr="00622632" w:rsidRDefault="009939D6" w:rsidP="006E1DE6">
                                <w:pPr>
                                  <w:jc w:val="center"/>
                                </w:pPr>
                                <w:r w:rsidRPr="00622632">
                                  <w:t>Листов</w:t>
                                </w:r>
                              </w:p>
                            </w:tc>
                          </w:tr>
                          <w:permStart w:id="1290626890" w:edGrp="everyone"/>
                          <w:permStart w:id="599549802" w:edGrp="everyone"/>
                          <w:permEnd w:id="2041406900"/>
                          <w:permEnd w:id="449200466"/>
                          <w:tr w:rsidR="009939D6" w:rsidRPr="00622632" w14:paraId="1294C627" w14:textId="77777777" w:rsidTr="006E1DE6">
                            <w:trPr>
                              <w:cantSplit/>
                              <w:trHeight w:hRule="exact" w:val="300"/>
                            </w:trPr>
                            <w:tc>
                              <w:tcPr>
                                <w:tcW w:w="1160" w:type="dxa"/>
                                <w:gridSpan w:val="2"/>
                                <w:tcBorders>
                                  <w:top w:val="single" w:sz="4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20DF024B" w14:textId="2AE93F7F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SNHP%Должность2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1138" w:type="dxa"/>
                                <w:gridSpan w:val="2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2667BCA2" w14:textId="33B25C1A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SNHP+ФИО2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74BC4DF8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</w:tcPr>
                              <w:p w14:paraId="770808FE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933" w:type="dxa"/>
                                <w:vMerge/>
                              </w:tcPr>
                              <w:p w14:paraId="0A4DF9AE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15"/>
                                    <w:szCs w:val="15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77" w:type="dxa"/>
                                <w:vMerge w:val="restart"/>
                                <w:tcBorders>
                                  <w:top w:val="single" w:sz="12" w:space="0" w:color="auto"/>
                                </w:tcBorders>
                                <w:vAlign w:val="center"/>
                              </w:tcPr>
                              <w:p w14:paraId="6C702FFF" w14:textId="77777777" w:rsidR="009939D6" w:rsidRPr="00622632" w:rsidRDefault="009939D6" w:rsidP="006E1DE6">
                                <w:pPr>
                                  <w:jc w:val="center"/>
                                </w:pPr>
                                <w:r w:rsidRPr="00622632">
                                  <w:t>П</w:t>
                                </w:r>
                              </w:p>
                            </w:tc>
                            <w:tc>
                              <w:tcPr>
                                <w:tcW w:w="865" w:type="dxa"/>
                                <w:vMerge w:val="restart"/>
                                <w:tcBorders>
                                  <w:top w:val="single" w:sz="12" w:space="0" w:color="auto"/>
                                </w:tcBorders>
                                <w:vAlign w:val="center"/>
                              </w:tcPr>
                              <w:p w14:paraId="26EE34C9" w14:textId="77777777" w:rsidR="009939D6" w:rsidRPr="00622632" w:rsidRDefault="009939D6" w:rsidP="006E1DE6">
                                <w:pPr>
                                  <w:jc w:val="center"/>
                                </w:pPr>
                                <w:r>
                                  <w:t>1</w:t>
                                </w:r>
                              </w:p>
                            </w:tc>
                            <w:tc>
                              <w:tcPr>
                                <w:tcW w:w="1009" w:type="dxa"/>
                                <w:vMerge w:val="restart"/>
                                <w:tcBorders>
                                  <w:top w:val="single" w:sz="12" w:space="0" w:color="auto"/>
                                  <w:right w:val="nil"/>
                                </w:tcBorders>
                                <w:vAlign w:val="center"/>
                              </w:tcPr>
                              <w:p w14:paraId="1B6BD345" w14:textId="66C991FF" w:rsidR="009939D6" w:rsidRPr="00622632" w:rsidRDefault="009939D6" w:rsidP="006E1DE6">
                                <w:pPr>
                                  <w:jc w:val="center"/>
                                </w:pPr>
                                <w:r>
                                  <w:rPr>
                                    <w:szCs w:val="28"/>
                                  </w:rPr>
                                  <w:fldChar w:fldCharType="begin"/>
                                </w:r>
                                <w:r>
                                  <w:rPr>
                                    <w:szCs w:val="28"/>
                                  </w:rPr>
                                  <w:instrText xml:space="preserve"> SECTIONPAGES   \* MERGEFORMAT </w:instrText>
                                </w:r>
                                <w:r>
                                  <w:rPr>
                                    <w:szCs w:val="28"/>
                                  </w:rPr>
                                  <w:fldChar w:fldCharType="separate"/>
                                </w:r>
                                <w:r w:rsidR="002606CB">
                                  <w:rPr>
                                    <w:noProof/>
                                    <w:szCs w:val="28"/>
                                  </w:rPr>
                                  <w:t>2</w:t>
                                </w:r>
                                <w:r>
                                  <w:rPr>
                                    <w:szCs w:val="28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permStart w:id="1511729256" w:edGrp="everyone"/>
                          <w:permStart w:id="1421543132" w:edGrp="everyone"/>
                          <w:permEnd w:id="1290626890"/>
                          <w:permEnd w:id="599549802"/>
                          <w:tr w:rsidR="009939D6" w:rsidRPr="00622632" w14:paraId="4D324277" w14:textId="77777777" w:rsidTr="006E1DE6">
                            <w:trPr>
                              <w:cantSplit/>
                              <w:trHeight w:hRule="exact" w:val="298"/>
                            </w:trPr>
                            <w:tc>
                              <w:tcPr>
                                <w:tcW w:w="1160" w:type="dxa"/>
                                <w:gridSpan w:val="2"/>
                                <w:tcBorders>
                                  <w:top w:val="single" w:sz="4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70826F9A" w14:textId="4FE639D4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SNHP%Должность3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1138" w:type="dxa"/>
                                <w:gridSpan w:val="2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570051F1" w14:textId="4A21B7FD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SNHP+ФИО3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42547313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</w:tcPr>
                              <w:p w14:paraId="3CCF88A7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933" w:type="dxa"/>
                                <w:vMerge/>
                              </w:tcPr>
                              <w:p w14:paraId="00BA45F7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77" w:type="dxa"/>
                                <w:vMerge/>
                                <w:tcBorders>
                                  <w:bottom w:val="nil"/>
                                </w:tcBorders>
                                <w:vAlign w:val="center"/>
                              </w:tcPr>
                              <w:p w14:paraId="051AB94D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65" w:type="dxa"/>
                                <w:vMerge/>
                                <w:tcBorders>
                                  <w:bottom w:val="nil"/>
                                </w:tcBorders>
                                <w:vAlign w:val="center"/>
                              </w:tcPr>
                              <w:p w14:paraId="6D4364A9" w14:textId="77777777" w:rsidR="009939D6" w:rsidRPr="00622632" w:rsidRDefault="009939D6" w:rsidP="006E1DE6">
                                <w:pPr>
                                  <w:ind w:hanging="84"/>
                                </w:pPr>
                              </w:p>
                            </w:tc>
                            <w:tc>
                              <w:tcPr>
                                <w:tcW w:w="1009" w:type="dxa"/>
                                <w:vMerge/>
                                <w:tcBorders>
                                  <w:bottom w:val="nil"/>
                                  <w:right w:val="nil"/>
                                </w:tcBorders>
                                <w:vAlign w:val="center"/>
                              </w:tcPr>
                              <w:p w14:paraId="4D799ABE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</w:tr>
                          <w:tr w:rsidR="009939D6" w:rsidRPr="00622632" w14:paraId="0CFAD1E3" w14:textId="77777777" w:rsidTr="006E1DE6">
                            <w:trPr>
                              <w:cantSplit/>
                              <w:trHeight w:hRule="exact" w:val="300"/>
                            </w:trPr>
                            <w:tc>
                              <w:tcPr>
                                <w:tcW w:w="1160" w:type="dxa"/>
                                <w:gridSpan w:val="2"/>
                                <w:tcBorders>
                                  <w:top w:val="single" w:sz="4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1C2CA819" w14:textId="77777777" w:rsidR="009939D6" w:rsidRPr="00124F98" w:rsidRDefault="009939D6" w:rsidP="006E1DE6">
                                <w:pPr>
                                  <w:rPr>
                                    <w:sz w:val="20"/>
                                  </w:rPr>
                                </w:pPr>
                                <w:permStart w:id="1396984938" w:edGrp="everyone"/>
                                <w:permStart w:id="848109717" w:edGrp="everyone"/>
                                <w:permEnd w:id="1511729256"/>
                                <w:permEnd w:id="1421543132"/>
                              </w:p>
                            </w:tc>
                            <w:tc>
                              <w:tcPr>
                                <w:tcW w:w="1138" w:type="dxa"/>
                                <w:gridSpan w:val="2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78398AE4" w14:textId="179F1E5F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SNHP+ФИО4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5292356D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</w:tcPr>
                              <w:p w14:paraId="4E188651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933" w:type="dxa"/>
                                <w:vMerge w:val="restart"/>
                                <w:vAlign w:val="center"/>
                              </w:tcPr>
                              <w:p w14:paraId="1DE5A499" w14:textId="28DD6C25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  <w:r w:rsidRPr="00622632">
                                  <w:fldChar w:fldCharType="begin"/>
                                </w:r>
                                <w:r w:rsidRPr="00622632">
                                  <w:instrText xml:space="preserve"> DOCPROPERTY  "SNHP*Наименование документа</w:instrText>
                                </w:r>
                                <w:r>
                                  <w:instrText>№2</w:instrText>
                                </w:r>
                                <w:r w:rsidRPr="00622632">
                                  <w:instrText xml:space="preserve">"  \* MERGEFORMAT </w:instrText>
                                </w:r>
                                <w:r w:rsidRPr="00622632"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Ошибка! Неизвестное имя свойства документа.</w:t>
                                </w:r>
                                <w:r w:rsidRPr="00622632"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2751" w:type="dxa"/>
                                <w:gridSpan w:val="3"/>
                                <w:vMerge w:val="restart"/>
                                <w:tcBorders>
                                  <w:top w:val="single" w:sz="12" w:space="0" w:color="auto"/>
                                  <w:right w:val="nil"/>
                                </w:tcBorders>
                                <w:vAlign w:val="center"/>
                              </w:tcPr>
                              <w:p w14:paraId="0DE84CE3" w14:textId="77777777" w:rsidR="009939D6" w:rsidRPr="00622632" w:rsidRDefault="009939D6" w:rsidP="006E1DE6">
                                <w:pPr>
                                  <w:ind w:hanging="62"/>
                                  <w:jc w:val="center"/>
                                  <w:rPr>
                                    <w:sz w:val="20"/>
                                  </w:rPr>
                                </w:pPr>
                                <w:r w:rsidRPr="00622632">
                                  <w:rPr>
                                    <w:noProof/>
                                    <w:sz w:val="12"/>
                                    <w:szCs w:val="12"/>
                                    <w:lang w:bidi="ar-SA"/>
                                  </w:rPr>
                                  <w:drawing>
                                    <wp:inline distT="0" distB="0" distL="0" distR="0" wp14:anchorId="53C63FC3" wp14:editId="7788F90C">
                                      <wp:extent cx="1338243" cy="308514"/>
                                      <wp:effectExtent l="0" t="0" r="0" b="0"/>
                                      <wp:docPr id="25" name="Рисунок 25" descr="D:\текущая\06.11.18\От Елены\исх_от_тех.отд.pn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2" descr="D:\текущая\06.11.18\От Елены\исх_от_тех.отд.pn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 rotWithShape="1">
                                              <a:blip r:embed="rId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 b="30374"/>
                                              <a:stretch/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38243" cy="30851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  <a:extLst>
                                                <a:ext uri="{53640926-AAD7-44D8-BBD7-CCE9431645EC}">
                                                  <a14:shadowObscured xmlns:a14="http://schemas.microsoft.com/office/drawing/2010/main"/>
                                                </a:ext>
                                              </a:extLst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  <w:p w14:paraId="23DA68FF" w14:textId="77777777" w:rsidR="009939D6" w:rsidRPr="00622632" w:rsidRDefault="009939D6" w:rsidP="006E1DE6">
                                <w:pPr>
                                  <w:ind w:hanging="60"/>
                                  <w:jc w:val="center"/>
                                  <w:rPr>
                                    <w:spacing w:val="-12"/>
                                    <w:sz w:val="16"/>
                                    <w:szCs w:val="16"/>
                                  </w:rPr>
                                </w:pPr>
                                <w:r w:rsidRPr="00622632">
                                  <w:rPr>
                                    <w:sz w:val="16"/>
                                    <w:szCs w:val="16"/>
                                  </w:rPr>
                                  <w:t>ООО "</w:t>
                                </w:r>
                                <w:proofErr w:type="spellStart"/>
                                <w:r w:rsidRPr="00622632">
                                  <w:rPr>
                                    <w:sz w:val="16"/>
                                    <w:szCs w:val="16"/>
                                  </w:rPr>
                                  <w:t>Салаватнефтехимпроект</w:t>
                                </w:r>
                                <w:proofErr w:type="spellEnd"/>
                                <w:r w:rsidRPr="00622632">
                                  <w:rPr>
                                    <w:sz w:val="16"/>
                                    <w:szCs w:val="16"/>
                                  </w:rPr>
                                  <w:t>"</w:t>
                                </w:r>
                              </w:p>
                            </w:tc>
                          </w:tr>
                          <w:permStart w:id="1776747465" w:edGrp="everyone"/>
                          <w:permStart w:id="272111253" w:edGrp="everyone"/>
                          <w:permEnd w:id="1396984938"/>
                          <w:permEnd w:id="848109717"/>
                          <w:tr w:rsidR="009939D6" w:rsidRPr="00622632" w14:paraId="4CEE242E" w14:textId="77777777" w:rsidTr="006E1DE6">
                            <w:trPr>
                              <w:cantSplit/>
                              <w:trHeight w:hRule="exact" w:val="300"/>
                            </w:trPr>
                            <w:tc>
                              <w:tcPr>
                                <w:tcW w:w="1160" w:type="dxa"/>
                                <w:gridSpan w:val="2"/>
                                <w:tcBorders>
                                  <w:top w:val="single" w:sz="4" w:space="0" w:color="auto"/>
                                  <w:left w:val="nil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0D529D60" w14:textId="7BD39678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SNHP%Должность4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1138" w:type="dxa"/>
                                <w:gridSpan w:val="2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356C3049" w14:textId="4A3D2556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SNHP+ФИО5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  <w:vAlign w:val="center"/>
                              </w:tcPr>
                              <w:p w14:paraId="12853425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4" w:space="0" w:color="auto"/>
                                  <w:bottom w:val="single" w:sz="4" w:space="0" w:color="auto"/>
                                </w:tcBorders>
                              </w:tcPr>
                              <w:p w14:paraId="1B2E17D5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933" w:type="dxa"/>
                                <w:vMerge/>
                              </w:tcPr>
                              <w:p w14:paraId="5254F62F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751" w:type="dxa"/>
                                <w:gridSpan w:val="3"/>
                                <w:vMerge/>
                                <w:tcBorders>
                                  <w:right w:val="nil"/>
                                </w:tcBorders>
                              </w:tcPr>
                              <w:p w14:paraId="20753E92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16"/>
                                  </w:rPr>
                                </w:pPr>
                              </w:p>
                            </w:tc>
                          </w:tr>
                          <w:permStart w:id="1354657410" w:edGrp="everyone"/>
                          <w:permStart w:id="1121277962" w:edGrp="everyone"/>
                          <w:permEnd w:id="1776747465"/>
                          <w:permEnd w:id="272111253"/>
                          <w:tr w:rsidR="009939D6" w:rsidRPr="00622632" w14:paraId="5FD98997" w14:textId="77777777" w:rsidTr="006E1DE6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1160" w:type="dxa"/>
                                <w:gridSpan w:val="2"/>
                                <w:tcBorders>
                                  <w:top w:val="single" w:sz="4" w:space="0" w:color="auto"/>
                                  <w:left w:val="nil"/>
                                  <w:bottom w:val="nil"/>
                                </w:tcBorders>
                                <w:vAlign w:val="center"/>
                              </w:tcPr>
                              <w:p w14:paraId="66EEDAF1" w14:textId="56793FE0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SNHP%Должность5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1138" w:type="dxa"/>
                                <w:gridSpan w:val="2"/>
                                <w:tcBorders>
                                  <w:top w:val="single" w:sz="4" w:space="0" w:color="auto"/>
                                  <w:bottom w:val="nil"/>
                                </w:tcBorders>
                                <w:vAlign w:val="center"/>
                              </w:tcPr>
                              <w:p w14:paraId="74522E68" w14:textId="40994D96" w:rsidR="009939D6" w:rsidRPr="00124F98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 xml:space="preserve"> DOCPROPERTY  SNHP+ФИО6  \* MERGEFORMAT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</w:rPr>
                                  <w:t>Ошибка! Неизвестное имя свойства документа.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854" w:type="dxa"/>
                                <w:tcBorders>
                                  <w:top w:val="single" w:sz="4" w:space="0" w:color="auto"/>
                                  <w:bottom w:val="nil"/>
                                </w:tcBorders>
                                <w:vAlign w:val="center"/>
                              </w:tcPr>
                              <w:p w14:paraId="0FCB4A57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6" w:type="dxa"/>
                                <w:tcBorders>
                                  <w:top w:val="single" w:sz="4" w:space="0" w:color="auto"/>
                                  <w:bottom w:val="nil"/>
                                </w:tcBorders>
                              </w:tcPr>
                              <w:p w14:paraId="04EF9725" w14:textId="77777777" w:rsidR="009939D6" w:rsidRPr="00622632" w:rsidRDefault="009939D6" w:rsidP="006E1DE6">
                                <w:pPr>
                                  <w:ind w:left="28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933" w:type="dxa"/>
                                <w:vMerge/>
                                <w:tcBorders>
                                  <w:bottom w:val="nil"/>
                                </w:tcBorders>
                              </w:tcPr>
                              <w:p w14:paraId="76860802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751" w:type="dxa"/>
                                <w:gridSpan w:val="3"/>
                                <w:vMerge/>
                                <w:tcBorders>
                                  <w:bottom w:val="nil"/>
                                  <w:right w:val="nil"/>
                                </w:tcBorders>
                              </w:tcPr>
                              <w:p w14:paraId="0EEE1CF5" w14:textId="77777777" w:rsidR="009939D6" w:rsidRPr="00622632" w:rsidRDefault="009939D6" w:rsidP="006E1DE6">
                                <w:pPr>
                                  <w:jc w:val="center"/>
                                  <w:rPr>
                                    <w:sz w:val="16"/>
                                  </w:rPr>
                                </w:pPr>
                              </w:p>
                            </w:tc>
                          </w:tr>
                          <w:permEnd w:id="1354657410"/>
                          <w:permEnd w:id="1121277962"/>
                        </w:tbl>
                        <w:p w14:paraId="3780549A" w14:textId="77777777" w:rsidR="009939D6" w:rsidRPr="00124F98" w:rsidRDefault="009939D6" w:rsidP="00FC3B75"/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99EEF03" id="Надпись 17" o:spid="_x0000_s1032" type="#_x0000_t202" style="position:absolute;margin-left:56.7pt;margin-top:659.5pt;width:525.8pt;height:163.2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" filled="f" stroked="f" strokeweight=".5pt">
              <v:path arrowok="t"/>
              <v:textbox inset="0,0,0,0">
                <w:txbxContent>
                  <w:tbl>
                    <w:tblPr>
                      <w:tblW w:w="10512" w:type="dxa"/>
                      <w:tbl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  <w:insideH w:val="single" w:sz="12" w:space="0" w:color="auto"/>
                        <w:insideV w:val="single" w:sz="12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587"/>
                      <w:gridCol w:w="573"/>
                      <w:gridCol w:w="578"/>
                      <w:gridCol w:w="560"/>
                      <w:gridCol w:w="854"/>
                      <w:gridCol w:w="676"/>
                      <w:gridCol w:w="3933"/>
                      <w:gridCol w:w="877"/>
                      <w:gridCol w:w="865"/>
                      <w:gridCol w:w="1009"/>
                    </w:tblGrid>
                    <w:tr w:rsidR="009939D6" w:rsidRPr="0011531E" w14:paraId="54EECCF8" w14:textId="77777777" w:rsidTr="006E1DE6">
                      <w:trPr>
                        <w:cantSplit/>
                        <w:trHeight w:hRule="exact" w:val="300"/>
                      </w:trPr>
                      <w:tc>
                        <w:tcPr>
                          <w:tcW w:w="587" w:type="dxa"/>
                          <w:tcBorders>
                            <w:top w:val="single" w:sz="12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01C255B3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2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175E70A6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8" w:type="dxa"/>
                          <w:tcBorders>
                            <w:top w:val="single" w:sz="12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1D1441C3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560" w:type="dxa"/>
                          <w:tcBorders>
                            <w:top w:val="single" w:sz="12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2D2B9BD3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12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7D05BA27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12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5FC35577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6684" w:type="dxa"/>
                          <w:gridSpan w:val="4"/>
                          <w:vMerge w:val="restart"/>
                          <w:tcBorders>
                            <w:top w:val="single" w:sz="12" w:space="0" w:color="auto"/>
                            <w:right w:val="nil"/>
                          </w:tcBorders>
                          <w:vAlign w:val="center"/>
                        </w:tcPr>
                        <w:p w14:paraId="63B29443" w14:textId="1431A947" w:rsidR="009939D6" w:rsidRPr="0011531E" w:rsidRDefault="009939D6" w:rsidP="006E1DE6">
                          <w:pPr>
                            <w:jc w:val="center"/>
                          </w:pPr>
                          <w:r>
                            <w:rPr>
                              <w:lang w:val="en-US"/>
                            </w:rPr>
                            <w:fldChar w:fldCharType="begin"/>
                          </w:r>
                          <w:r w:rsidRPr="0011531E">
                            <w:instrText xml:space="preserve"> </w:instrText>
                          </w:r>
                          <w:r>
                            <w:rPr>
                              <w:lang w:val="en-US"/>
                            </w:rPr>
                            <w:instrText>DOCPROPERTY</w:instrText>
                          </w:r>
                          <w:r w:rsidRPr="0011531E">
                            <w:instrText xml:space="preserve">  "</w:instrText>
                          </w:r>
                          <w:r>
                            <w:rPr>
                              <w:lang w:val="en-US"/>
                            </w:rPr>
                            <w:instrText>SNHP</w:instrText>
                          </w:r>
                          <w:r w:rsidRPr="0011531E">
                            <w:instrText xml:space="preserve">*Обозначение док№2+номер"  \* </w:instrText>
                          </w:r>
                          <w:r>
                            <w:rPr>
                              <w:lang w:val="en-US"/>
                            </w:rPr>
                            <w:instrText>MERGEFORMAT</w:instrText>
                          </w:r>
                          <w:r w:rsidRPr="0011531E">
                            <w:instrText xml:space="preserve"> </w:instrText>
                          </w:r>
                          <w:r>
                            <w:rPr>
                              <w:lang w:val="en-US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lang w:val="en-US"/>
                            </w:rPr>
                            <w:fldChar w:fldCharType="end"/>
                          </w:r>
                        </w:p>
                      </w:tc>
                    </w:tr>
                    <w:tr w:rsidR="009939D6" w:rsidRPr="0011531E" w14:paraId="7A341829" w14:textId="77777777" w:rsidTr="006E1DE6">
                      <w:trPr>
                        <w:cantSplit/>
                        <w:trHeight w:hRule="exact" w:val="300"/>
                      </w:trPr>
                      <w:tc>
                        <w:tcPr>
                          <w:tcW w:w="587" w:type="dxa"/>
                          <w:tcBorders>
                            <w:top w:val="single" w:sz="4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683A1EE2" w14:textId="77777777" w:rsidR="009939D6" w:rsidRPr="0011531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4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18BFA74F" w14:textId="77777777" w:rsidR="009939D6" w:rsidRPr="0011531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8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0B82480F" w14:textId="77777777" w:rsidR="009939D6" w:rsidRPr="0011531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60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2013306F" w14:textId="77777777" w:rsidR="009939D6" w:rsidRPr="0011531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1B35C2A8" w14:textId="77777777" w:rsidR="009939D6" w:rsidRPr="0011531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78796093" w14:textId="77777777" w:rsidR="009939D6" w:rsidRPr="0011531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684" w:type="dxa"/>
                          <w:gridSpan w:val="4"/>
                          <w:vMerge/>
                          <w:tcBorders>
                            <w:right w:val="nil"/>
                          </w:tcBorders>
                          <w:vAlign w:val="center"/>
                        </w:tcPr>
                        <w:p w14:paraId="637AD46C" w14:textId="77777777" w:rsidR="009939D6" w:rsidRPr="0011531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</w:tr>
                    <w:tr w:rsidR="009939D6" w:rsidRPr="00622632" w14:paraId="09DB19DC" w14:textId="77777777" w:rsidTr="006E1DE6">
                      <w:trPr>
                        <w:cantSplit/>
                        <w:trHeight w:hRule="exact" w:val="300"/>
                      </w:trPr>
                      <w:tc>
                        <w:tcPr>
                          <w:tcW w:w="587" w:type="dxa"/>
                          <w:tcBorders>
                            <w:top w:val="single" w:sz="4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3B8FD06F" w14:textId="77777777" w:rsidR="009939D6" w:rsidRPr="0011531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4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173C0FC3" w14:textId="77777777" w:rsidR="009939D6" w:rsidRPr="0011531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8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763572B8" w14:textId="77777777" w:rsidR="009939D6" w:rsidRPr="0011531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60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7B7EF699" w14:textId="77777777" w:rsidR="009939D6" w:rsidRPr="0011531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50C7523A" w14:textId="77777777" w:rsidR="009939D6" w:rsidRPr="0011531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09AA64A6" w14:textId="77777777" w:rsidR="009939D6" w:rsidRPr="0011531E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684" w:type="dxa"/>
                          <w:gridSpan w:val="4"/>
                          <w:vMerge w:val="restart"/>
                          <w:tcBorders>
                            <w:top w:val="single" w:sz="12" w:space="0" w:color="auto"/>
                            <w:right w:val="nil"/>
                          </w:tcBorders>
                          <w:vAlign w:val="center"/>
                        </w:tcPr>
                        <w:p w14:paraId="68E3E528" w14:textId="756447E8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DOCPROPERTY  "SNHP*Наименование объекта" 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b/>
                              <w:bCs/>
                            </w:rPr>
                            <w:t>Ошибка! Неизвестное имя свойства документа.</w:t>
                          </w:r>
                          <w:r>
                            <w:fldChar w:fldCharType="end"/>
                          </w:r>
                        </w:p>
                      </w:tc>
                    </w:tr>
                    <w:tr w:rsidR="009939D6" w:rsidRPr="00622632" w14:paraId="23904CB2" w14:textId="77777777" w:rsidTr="006E1DE6">
                      <w:trPr>
                        <w:cantSplit/>
                        <w:trHeight w:hRule="exact" w:val="300"/>
                      </w:trPr>
                      <w:tc>
                        <w:tcPr>
                          <w:tcW w:w="587" w:type="dxa"/>
                          <w:tcBorders>
                            <w:top w:val="single" w:sz="4" w:space="0" w:color="auto"/>
                            <w:left w:val="nil"/>
                            <w:bottom w:val="single" w:sz="12" w:space="0" w:color="auto"/>
                          </w:tcBorders>
                          <w:tcMar>
                            <w:left w:w="0" w:type="dxa"/>
                            <w:right w:w="0" w:type="dxa"/>
                          </w:tcMar>
                          <w:vAlign w:val="center"/>
                        </w:tcPr>
                        <w:p w14:paraId="357BB6BC" w14:textId="3C565B58" w:rsidR="009939D6" w:rsidRPr="006A7636" w:rsidRDefault="009939D6" w:rsidP="006E1DE6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fldChar w:fldCharType="begin"/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instrText>DOCPROPERTY</w:instrText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 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instrText>SNHP</w:instrText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*Изм  \*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instrText>MERGEFORMAT</w:instrText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18"/>
                              <w:szCs w:val="18"/>
                            </w:rPr>
                            <w:t>Ошибка! Неизвестное имя свойства документа.</w: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4" w:space="0" w:color="auto"/>
                            <w:left w:val="nil"/>
                            <w:bottom w:val="single" w:sz="12" w:space="0" w:color="auto"/>
                          </w:tcBorders>
                          <w:tcMar>
                            <w:left w:w="0" w:type="dxa"/>
                            <w:right w:w="0" w:type="dxa"/>
                          </w:tcMar>
                          <w:vAlign w:val="center"/>
                        </w:tcPr>
                        <w:p w14:paraId="661E0B68" w14:textId="1F64F8A1" w:rsidR="009939D6" w:rsidRPr="006A7636" w:rsidRDefault="009939D6" w:rsidP="006E1DE6">
                          <w:pPr>
                            <w:ind w:left="-20"/>
                            <w:jc w:val="center"/>
                            <w:rPr>
                              <w:spacing w:val="-16"/>
                              <w:sz w:val="18"/>
                              <w:szCs w:val="18"/>
                            </w:rPr>
                          </w:pPr>
                          <w:r w:rsidRPr="008D273F">
                            <w:rPr>
                              <w:spacing w:val="-16"/>
                              <w:sz w:val="18"/>
                              <w:szCs w:val="18"/>
                              <w:lang w:val="en-US"/>
                            </w:rPr>
                            <w:fldChar w:fldCharType="begin"/>
                          </w:r>
                          <w:r w:rsidRPr="006A7636">
                            <w:rPr>
                              <w:spacing w:val="-16"/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Pr="008D273F">
                            <w:rPr>
                              <w:spacing w:val="-16"/>
                              <w:sz w:val="18"/>
                              <w:szCs w:val="18"/>
                              <w:lang w:val="en-US"/>
                            </w:rPr>
                            <w:instrText>DOCPROPERTY</w:instrText>
                          </w:r>
                          <w:r w:rsidRPr="006A7636">
                            <w:rPr>
                              <w:spacing w:val="-16"/>
                              <w:sz w:val="18"/>
                              <w:szCs w:val="18"/>
                            </w:rPr>
                            <w:instrText xml:space="preserve">  "</w:instrText>
                          </w:r>
                          <w:r w:rsidRPr="008D273F">
                            <w:rPr>
                              <w:spacing w:val="-16"/>
                              <w:sz w:val="18"/>
                              <w:szCs w:val="18"/>
                              <w:lang w:val="en-US"/>
                            </w:rPr>
                            <w:instrText>SNHP</w:instrText>
                          </w:r>
                          <w:r w:rsidRPr="006A7636">
                            <w:rPr>
                              <w:spacing w:val="-16"/>
                              <w:sz w:val="18"/>
                              <w:szCs w:val="18"/>
                            </w:rPr>
                            <w:instrText xml:space="preserve">*Кол. уч."  \* </w:instrText>
                          </w:r>
                          <w:r w:rsidRPr="008D273F">
                            <w:rPr>
                              <w:spacing w:val="-16"/>
                              <w:sz w:val="18"/>
                              <w:szCs w:val="18"/>
                              <w:lang w:val="en-US"/>
                            </w:rPr>
                            <w:instrText>MERGEFORMAT</w:instrText>
                          </w:r>
                          <w:r w:rsidRPr="006A7636">
                            <w:rPr>
                              <w:spacing w:val="-16"/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Pr="008D273F">
                            <w:rPr>
                              <w:spacing w:val="-16"/>
                              <w:sz w:val="18"/>
                              <w:szCs w:val="18"/>
                              <w:lang w:val="en-US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pacing w:val="-16"/>
                              <w:sz w:val="18"/>
                              <w:szCs w:val="18"/>
                            </w:rPr>
                            <w:t>Ошибка! Неизвестное имя свойства документа.</w:t>
                          </w:r>
                          <w:r w:rsidRPr="008D273F">
                            <w:rPr>
                              <w:spacing w:val="-16"/>
                              <w:sz w:val="18"/>
                              <w:szCs w:val="18"/>
                              <w:lang w:val="en-US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578" w:type="dxa"/>
                          <w:tcBorders>
                            <w:top w:val="single" w:sz="4" w:space="0" w:color="auto"/>
                            <w:bottom w:val="single" w:sz="12" w:space="0" w:color="auto"/>
                          </w:tcBorders>
                          <w:tcMar>
                            <w:left w:w="0" w:type="dxa"/>
                            <w:right w:w="0" w:type="dxa"/>
                          </w:tcMar>
                          <w:vAlign w:val="center"/>
                        </w:tcPr>
                        <w:p w14:paraId="29A88F11" w14:textId="4510DEEE" w:rsidR="009939D6" w:rsidRPr="006A7636" w:rsidRDefault="009939D6" w:rsidP="006E1DE6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fldChar w:fldCharType="begin"/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instrText>DOCPROPERTY</w:instrText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 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instrText>SNHP</w:instrText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*Лист  \*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instrText>MERGEFORMAT</w:instrText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18"/>
                              <w:szCs w:val="18"/>
                            </w:rPr>
                            <w:t>Ошибка! Неизвестное имя свойства документа.</w: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560" w:type="dxa"/>
                          <w:tcBorders>
                            <w:top w:val="single" w:sz="4" w:space="0" w:color="auto"/>
                            <w:bottom w:val="single" w:sz="12" w:space="0" w:color="auto"/>
                          </w:tcBorders>
                          <w:tcMar>
                            <w:left w:w="0" w:type="dxa"/>
                            <w:right w:w="0" w:type="dxa"/>
                          </w:tcMar>
                          <w:vAlign w:val="center"/>
                        </w:tcPr>
                        <w:p w14:paraId="42854370" w14:textId="51E07156" w:rsidR="009939D6" w:rsidRPr="006A7636" w:rsidRDefault="009939D6" w:rsidP="006E1DE6">
                          <w:pPr>
                            <w:ind w:left="-37"/>
                            <w:jc w:val="center"/>
                            <w:rPr>
                              <w:spacing w:val="-8"/>
                              <w:sz w:val="18"/>
                              <w:szCs w:val="18"/>
                            </w:rPr>
                          </w:pPr>
                          <w:r w:rsidRPr="007D0429">
                            <w:rPr>
                              <w:spacing w:val="-8"/>
                              <w:sz w:val="18"/>
                              <w:szCs w:val="18"/>
                              <w:lang w:val="en-US"/>
                            </w:rPr>
                            <w:fldChar w:fldCharType="begin"/>
                          </w:r>
                          <w:r w:rsidRPr="006A7636">
                            <w:rPr>
                              <w:spacing w:val="-8"/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Pr="007D0429">
                            <w:rPr>
                              <w:spacing w:val="-8"/>
                              <w:sz w:val="18"/>
                              <w:szCs w:val="18"/>
                              <w:lang w:val="en-US"/>
                            </w:rPr>
                            <w:instrText>DOCPROPERTY</w:instrText>
                          </w:r>
                          <w:r w:rsidRPr="006A7636">
                            <w:rPr>
                              <w:spacing w:val="-8"/>
                              <w:sz w:val="18"/>
                              <w:szCs w:val="18"/>
                            </w:rPr>
                            <w:instrText xml:space="preserve">  "</w:instrText>
                          </w:r>
                          <w:r w:rsidRPr="007D0429">
                            <w:rPr>
                              <w:spacing w:val="-8"/>
                              <w:sz w:val="18"/>
                              <w:szCs w:val="18"/>
                              <w:lang w:val="en-US"/>
                            </w:rPr>
                            <w:instrText>SNHP</w:instrText>
                          </w:r>
                          <w:r w:rsidRPr="006A7636">
                            <w:rPr>
                              <w:spacing w:val="-8"/>
                              <w:sz w:val="18"/>
                              <w:szCs w:val="18"/>
                            </w:rPr>
                            <w:instrText xml:space="preserve">*№ док."  \* </w:instrText>
                          </w:r>
                          <w:r w:rsidRPr="007D0429">
                            <w:rPr>
                              <w:spacing w:val="-8"/>
                              <w:sz w:val="18"/>
                              <w:szCs w:val="18"/>
                              <w:lang w:val="en-US"/>
                            </w:rPr>
                            <w:instrText>MERGEFORMAT</w:instrText>
                          </w:r>
                          <w:r w:rsidRPr="006A7636">
                            <w:rPr>
                              <w:spacing w:val="-8"/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Pr="007D0429">
                            <w:rPr>
                              <w:spacing w:val="-8"/>
                              <w:sz w:val="18"/>
                              <w:szCs w:val="18"/>
                              <w:lang w:val="en-US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pacing w:val="-8"/>
                              <w:sz w:val="18"/>
                              <w:szCs w:val="18"/>
                            </w:rPr>
                            <w:t>Ошибка! Неизвестное имя свойства документа.</w:t>
                          </w:r>
                          <w:r w:rsidRPr="007D0429">
                            <w:rPr>
                              <w:spacing w:val="-8"/>
                              <w:sz w:val="18"/>
                              <w:szCs w:val="18"/>
                              <w:lang w:val="en-US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4" w:space="0" w:color="auto"/>
                            <w:bottom w:val="single" w:sz="12" w:space="0" w:color="auto"/>
                          </w:tcBorders>
                          <w:tcMar>
                            <w:left w:w="0" w:type="dxa"/>
                            <w:right w:w="0" w:type="dxa"/>
                          </w:tcMar>
                          <w:vAlign w:val="center"/>
                        </w:tcPr>
                        <w:p w14:paraId="0D78E560" w14:textId="77777777" w:rsidR="009939D6" w:rsidRPr="006A7636" w:rsidRDefault="009939D6" w:rsidP="006E1DE6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4" w:space="0" w:color="auto"/>
                            <w:bottom w:val="single" w:sz="12" w:space="0" w:color="auto"/>
                          </w:tcBorders>
                          <w:tcMar>
                            <w:left w:w="0" w:type="dxa"/>
                            <w:right w:w="0" w:type="dxa"/>
                          </w:tcMar>
                          <w:vAlign w:val="center"/>
                        </w:tcPr>
                        <w:p w14:paraId="72044480" w14:textId="6EACF02D" w:rsidR="009939D6" w:rsidRPr="006A7636" w:rsidRDefault="009939D6" w:rsidP="006E1DE6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fldChar w:fldCharType="begin"/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instrText>DOCPROPERTY</w:instrText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 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instrText>SNHP</w:instrText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*Дата  \*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instrText>MERGEFORMAT</w:instrText>
                          </w:r>
                          <w:r w:rsidRPr="006A7636">
                            <w:rPr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18"/>
                              <w:szCs w:val="18"/>
                            </w:rPr>
                            <w:t>Ошибка! Неизвестное имя свойства документа.</w:t>
                          </w:r>
                          <w:r w:rsidRPr="007D0429">
                            <w:rPr>
                              <w:sz w:val="18"/>
                              <w:szCs w:val="18"/>
                              <w:lang w:val="en-US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6684" w:type="dxa"/>
                          <w:gridSpan w:val="4"/>
                          <w:vMerge/>
                          <w:tcBorders>
                            <w:right w:val="nil"/>
                          </w:tcBorders>
                        </w:tcPr>
                        <w:p w14:paraId="28C4DE49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</w:tr>
                    <w:tr w:rsidR="009939D6" w:rsidRPr="00622632" w14:paraId="60F6E0CA" w14:textId="77777777" w:rsidTr="006E1DE6">
                      <w:trPr>
                        <w:cantSplit/>
                        <w:trHeight w:hRule="exact" w:val="300"/>
                      </w:trPr>
                      <w:tc>
                        <w:tcPr>
                          <w:tcW w:w="587" w:type="dxa"/>
                          <w:tcBorders>
                            <w:top w:val="single" w:sz="12" w:space="0" w:color="auto"/>
                            <w:left w:val="nil"/>
                            <w:bottom w:val="single" w:sz="12" w:space="0" w:color="auto"/>
                          </w:tcBorders>
                          <w:vAlign w:val="center"/>
                        </w:tcPr>
                        <w:p w14:paraId="71DB08A6" w14:textId="77777777" w:rsidR="009939D6" w:rsidRPr="00622632" w:rsidRDefault="009939D6" w:rsidP="006E1DE6">
                          <w:pPr>
                            <w:jc w:val="center"/>
                            <w:rPr>
                              <w:sz w:val="18"/>
                              <w:szCs w:val="16"/>
                            </w:rPr>
                          </w:pPr>
                          <w:r w:rsidRPr="00622632">
                            <w:rPr>
                              <w:sz w:val="18"/>
                              <w:szCs w:val="16"/>
                            </w:rPr>
                            <w:t>Изм.</w:t>
                          </w: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2" w:space="0" w:color="auto"/>
                            <w:left w:val="nil"/>
                            <w:bottom w:val="single" w:sz="12" w:space="0" w:color="auto"/>
                          </w:tcBorders>
                          <w:tcMar>
                            <w:left w:w="0" w:type="dxa"/>
                            <w:right w:w="0" w:type="dxa"/>
                          </w:tcMar>
                          <w:vAlign w:val="center"/>
                        </w:tcPr>
                        <w:p w14:paraId="7AE7CD26" w14:textId="77777777" w:rsidR="009939D6" w:rsidRPr="00622632" w:rsidRDefault="009939D6" w:rsidP="006E1DE6">
                          <w:pPr>
                            <w:ind w:left="-20"/>
                            <w:jc w:val="center"/>
                            <w:rPr>
                              <w:spacing w:val="-8"/>
                              <w:sz w:val="18"/>
                              <w:szCs w:val="16"/>
                            </w:rPr>
                          </w:pPr>
                          <w:proofErr w:type="spellStart"/>
                          <w:r w:rsidRPr="00622632">
                            <w:rPr>
                              <w:spacing w:val="-8"/>
                              <w:sz w:val="18"/>
                              <w:szCs w:val="16"/>
                            </w:rPr>
                            <w:t>Кол.уч</w:t>
                          </w:r>
                          <w:proofErr w:type="spellEnd"/>
                        </w:p>
                      </w:tc>
                      <w:tc>
                        <w:tcPr>
                          <w:tcW w:w="578" w:type="dxa"/>
                          <w:tcBorders>
                            <w:top w:val="single" w:sz="12" w:space="0" w:color="auto"/>
                            <w:bottom w:val="single" w:sz="12" w:space="0" w:color="auto"/>
                          </w:tcBorders>
                          <w:vAlign w:val="center"/>
                        </w:tcPr>
                        <w:p w14:paraId="29B62CF5" w14:textId="77777777" w:rsidR="009939D6" w:rsidRPr="00622632" w:rsidRDefault="009939D6" w:rsidP="006E1DE6">
                          <w:pPr>
                            <w:jc w:val="center"/>
                            <w:rPr>
                              <w:sz w:val="18"/>
                              <w:szCs w:val="16"/>
                            </w:rPr>
                          </w:pPr>
                          <w:r w:rsidRPr="00622632">
                            <w:rPr>
                              <w:sz w:val="18"/>
                              <w:szCs w:val="16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560" w:type="dxa"/>
                          <w:tcBorders>
                            <w:top w:val="single" w:sz="12" w:space="0" w:color="auto"/>
                            <w:bottom w:val="single" w:sz="12" w:space="0" w:color="auto"/>
                          </w:tcBorders>
                          <w:vAlign w:val="center"/>
                        </w:tcPr>
                        <w:p w14:paraId="4CE77A1C" w14:textId="77777777" w:rsidR="009939D6" w:rsidRPr="00622632" w:rsidRDefault="009939D6" w:rsidP="006E1DE6">
                          <w:pPr>
                            <w:jc w:val="center"/>
                            <w:rPr>
                              <w:spacing w:val="-8"/>
                              <w:sz w:val="18"/>
                              <w:szCs w:val="16"/>
                            </w:rPr>
                          </w:pPr>
                          <w:r w:rsidRPr="00622632">
                            <w:rPr>
                              <w:spacing w:val="-8"/>
                              <w:sz w:val="18"/>
                              <w:szCs w:val="16"/>
                            </w:rPr>
                            <w:t>№</w:t>
                          </w:r>
                          <w:r w:rsidRPr="00622632">
                            <w:rPr>
                              <w:spacing w:val="-8"/>
                              <w:sz w:val="18"/>
                              <w:szCs w:val="16"/>
                              <w:lang w:val="en-US"/>
                            </w:rPr>
                            <w:t xml:space="preserve"> </w:t>
                          </w:r>
                          <w:r w:rsidRPr="00622632">
                            <w:rPr>
                              <w:spacing w:val="-8"/>
                              <w:sz w:val="18"/>
                              <w:szCs w:val="16"/>
                            </w:rPr>
                            <w:t>док.</w:t>
                          </w: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12" w:space="0" w:color="auto"/>
                            <w:bottom w:val="single" w:sz="12" w:space="0" w:color="auto"/>
                          </w:tcBorders>
                          <w:vAlign w:val="center"/>
                        </w:tcPr>
                        <w:p w14:paraId="67446C78" w14:textId="77777777" w:rsidR="009939D6" w:rsidRPr="00622632" w:rsidRDefault="009939D6" w:rsidP="006E1DE6">
                          <w:pPr>
                            <w:jc w:val="center"/>
                            <w:rPr>
                              <w:sz w:val="18"/>
                              <w:szCs w:val="16"/>
                            </w:rPr>
                          </w:pPr>
                          <w:r w:rsidRPr="00622632">
                            <w:rPr>
                              <w:sz w:val="18"/>
                              <w:szCs w:val="16"/>
                            </w:rPr>
                            <w:t>Подп.</w:t>
                          </w: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12" w:space="0" w:color="auto"/>
                            <w:bottom w:val="single" w:sz="12" w:space="0" w:color="auto"/>
                          </w:tcBorders>
                          <w:vAlign w:val="center"/>
                        </w:tcPr>
                        <w:p w14:paraId="470231CD" w14:textId="77777777" w:rsidR="009939D6" w:rsidRPr="00622632" w:rsidRDefault="009939D6" w:rsidP="006E1DE6">
                          <w:pPr>
                            <w:jc w:val="center"/>
                            <w:rPr>
                              <w:sz w:val="18"/>
                              <w:szCs w:val="16"/>
                            </w:rPr>
                          </w:pPr>
                          <w:r w:rsidRPr="00622632">
                            <w:rPr>
                              <w:sz w:val="18"/>
                              <w:szCs w:val="16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684" w:type="dxa"/>
                          <w:gridSpan w:val="4"/>
                          <w:vMerge/>
                          <w:tcBorders>
                            <w:bottom w:val="single" w:sz="12" w:space="0" w:color="auto"/>
                            <w:right w:val="nil"/>
                          </w:tcBorders>
                        </w:tcPr>
                        <w:p w14:paraId="3A3D6921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</w:tr>
                    <w:permStart w:id="2041406900" w:edGrp="everyone"/>
                    <w:permStart w:id="449200466" w:edGrp="everyone"/>
                    <w:tr w:rsidR="009939D6" w:rsidRPr="00622632" w14:paraId="222281EC" w14:textId="77777777" w:rsidTr="006E1DE6">
                      <w:trPr>
                        <w:cantSplit/>
                        <w:trHeight w:hRule="exact" w:val="283"/>
                      </w:trPr>
                      <w:tc>
                        <w:tcPr>
                          <w:tcW w:w="1160" w:type="dxa"/>
                          <w:gridSpan w:val="2"/>
                          <w:tcBorders>
                            <w:top w:val="single" w:sz="12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7A1AA25C" w14:textId="1F2B24AD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SNHP%Должность1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1138" w:type="dxa"/>
                          <w:gridSpan w:val="2"/>
                          <w:tcBorders>
                            <w:top w:val="single" w:sz="12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6AD3A2B9" w14:textId="6D343635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SNHP+ФИО1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12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5416846C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12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7EE30EC1" w14:textId="77777777" w:rsidR="009939D6" w:rsidRPr="00622632" w:rsidRDefault="009939D6" w:rsidP="006E1DE6">
                          <w:pPr>
                            <w:ind w:left="28"/>
                            <w:rPr>
                              <w:spacing w:val="-20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3933" w:type="dxa"/>
                          <w:vMerge w:val="restart"/>
                          <w:tcBorders>
                            <w:top w:val="single" w:sz="12" w:space="0" w:color="auto"/>
                          </w:tcBorders>
                          <w:tcMar>
                            <w:left w:w="0" w:type="dxa"/>
                            <w:right w:w="0" w:type="dxa"/>
                          </w:tcMar>
                          <w:vAlign w:val="center"/>
                        </w:tcPr>
                        <w:p w14:paraId="67B9F50D" w14:textId="59AD1085" w:rsidR="009939D6" w:rsidRPr="00622632" w:rsidRDefault="009939D6" w:rsidP="006E1DE6">
                          <w:pPr>
                            <w:spacing w:line="216" w:lineRule="auto"/>
                            <w:jc w:val="center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DOCPROPERTY  "SNHP*Наименование титульного объекта" 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b/>
                              <w:bCs/>
                            </w:rPr>
                            <w:t>Ошибка! Неизвестное имя свойства документа.</w:t>
                          </w:r>
                          <w:r>
                            <w:fldChar w:fldCharType="end"/>
                          </w:r>
                        </w:p>
                      </w:tc>
                      <w:tc>
                        <w:tcPr>
                          <w:tcW w:w="877" w:type="dxa"/>
                          <w:tcBorders>
                            <w:top w:val="single" w:sz="12" w:space="0" w:color="auto"/>
                            <w:bottom w:val="single" w:sz="12" w:space="0" w:color="auto"/>
                          </w:tcBorders>
                          <w:vAlign w:val="center"/>
                        </w:tcPr>
                        <w:p w14:paraId="63FAE623" w14:textId="77777777" w:rsidR="009939D6" w:rsidRPr="00622632" w:rsidRDefault="009939D6" w:rsidP="006E1DE6">
                          <w:pPr>
                            <w:jc w:val="center"/>
                          </w:pPr>
                          <w:r w:rsidRPr="00622632">
                            <w:t>Стадия</w:t>
                          </w:r>
                        </w:p>
                      </w:tc>
                      <w:tc>
                        <w:tcPr>
                          <w:tcW w:w="865" w:type="dxa"/>
                          <w:tcBorders>
                            <w:top w:val="single" w:sz="12" w:space="0" w:color="auto"/>
                            <w:bottom w:val="single" w:sz="12" w:space="0" w:color="auto"/>
                          </w:tcBorders>
                          <w:vAlign w:val="center"/>
                        </w:tcPr>
                        <w:p w14:paraId="2B5BB491" w14:textId="77777777" w:rsidR="009939D6" w:rsidRPr="00622632" w:rsidRDefault="009939D6" w:rsidP="006E1DE6">
                          <w:pPr>
                            <w:jc w:val="center"/>
                          </w:pPr>
                          <w:r w:rsidRPr="00622632">
                            <w:t>Лист</w:t>
                          </w:r>
                        </w:p>
                      </w:tc>
                      <w:tc>
                        <w:tcPr>
                          <w:tcW w:w="1009" w:type="dxa"/>
                          <w:tcBorders>
                            <w:top w:val="single" w:sz="12" w:space="0" w:color="auto"/>
                            <w:bottom w:val="single" w:sz="12" w:space="0" w:color="auto"/>
                            <w:right w:val="nil"/>
                          </w:tcBorders>
                          <w:vAlign w:val="center"/>
                        </w:tcPr>
                        <w:p w14:paraId="782AEF12" w14:textId="77777777" w:rsidR="009939D6" w:rsidRPr="00622632" w:rsidRDefault="009939D6" w:rsidP="006E1DE6">
                          <w:pPr>
                            <w:jc w:val="center"/>
                          </w:pPr>
                          <w:r w:rsidRPr="00622632">
                            <w:t>Листов</w:t>
                          </w:r>
                        </w:p>
                      </w:tc>
                    </w:tr>
                    <w:permStart w:id="1290626890" w:edGrp="everyone"/>
                    <w:permStart w:id="599549802" w:edGrp="everyone"/>
                    <w:permEnd w:id="2041406900"/>
                    <w:permEnd w:id="449200466"/>
                    <w:tr w:rsidR="009939D6" w:rsidRPr="00622632" w14:paraId="1294C627" w14:textId="77777777" w:rsidTr="006E1DE6">
                      <w:trPr>
                        <w:cantSplit/>
                        <w:trHeight w:hRule="exact" w:val="300"/>
                      </w:trPr>
                      <w:tc>
                        <w:tcPr>
                          <w:tcW w:w="1160" w:type="dxa"/>
                          <w:gridSpan w:val="2"/>
                          <w:tcBorders>
                            <w:top w:val="single" w:sz="4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20DF024B" w14:textId="2AE93F7F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SNHP%Должность2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1138" w:type="dxa"/>
                          <w:gridSpan w:val="2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2667BCA2" w14:textId="33B25C1A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SNHP+ФИО2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74BC4DF8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</w:tcPr>
                        <w:p w14:paraId="770808FE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3933" w:type="dxa"/>
                          <w:vMerge/>
                        </w:tcPr>
                        <w:p w14:paraId="0A4DF9AE" w14:textId="77777777" w:rsidR="009939D6" w:rsidRPr="00622632" w:rsidRDefault="009939D6" w:rsidP="006E1DE6">
                          <w:pPr>
                            <w:jc w:val="center"/>
                            <w:rPr>
                              <w:sz w:val="15"/>
                              <w:szCs w:val="15"/>
                            </w:rPr>
                          </w:pPr>
                        </w:p>
                      </w:tc>
                      <w:tc>
                        <w:tcPr>
                          <w:tcW w:w="877" w:type="dxa"/>
                          <w:vMerge w:val="restart"/>
                          <w:tcBorders>
                            <w:top w:val="single" w:sz="12" w:space="0" w:color="auto"/>
                          </w:tcBorders>
                          <w:vAlign w:val="center"/>
                        </w:tcPr>
                        <w:p w14:paraId="6C702FFF" w14:textId="77777777" w:rsidR="009939D6" w:rsidRPr="00622632" w:rsidRDefault="009939D6" w:rsidP="006E1DE6">
                          <w:pPr>
                            <w:jc w:val="center"/>
                          </w:pPr>
                          <w:r w:rsidRPr="00622632">
                            <w:t>П</w:t>
                          </w:r>
                        </w:p>
                      </w:tc>
                      <w:tc>
                        <w:tcPr>
                          <w:tcW w:w="865" w:type="dxa"/>
                          <w:vMerge w:val="restart"/>
                          <w:tcBorders>
                            <w:top w:val="single" w:sz="12" w:space="0" w:color="auto"/>
                          </w:tcBorders>
                          <w:vAlign w:val="center"/>
                        </w:tcPr>
                        <w:p w14:paraId="26EE34C9" w14:textId="77777777" w:rsidR="009939D6" w:rsidRPr="00622632" w:rsidRDefault="009939D6" w:rsidP="006E1DE6">
                          <w:pPr>
                            <w:jc w:val="center"/>
                          </w:pPr>
                          <w:r>
                            <w:t>1</w:t>
                          </w:r>
                        </w:p>
                      </w:tc>
                      <w:tc>
                        <w:tcPr>
                          <w:tcW w:w="1009" w:type="dxa"/>
                          <w:vMerge w:val="restart"/>
                          <w:tcBorders>
                            <w:top w:val="single" w:sz="12" w:space="0" w:color="auto"/>
                            <w:right w:val="nil"/>
                          </w:tcBorders>
                          <w:vAlign w:val="center"/>
                        </w:tcPr>
                        <w:p w14:paraId="1B6BD345" w14:textId="66C991FF" w:rsidR="009939D6" w:rsidRPr="00622632" w:rsidRDefault="009939D6" w:rsidP="006E1DE6">
                          <w:pPr>
                            <w:jc w:val="center"/>
                          </w:pPr>
                          <w:r>
                            <w:rPr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szCs w:val="28"/>
                            </w:rPr>
                            <w:instrText xml:space="preserve"> SECTIONPAGES   \* MERGEFORMAT </w:instrText>
                          </w:r>
                          <w:r>
                            <w:rPr>
                              <w:szCs w:val="28"/>
                            </w:rPr>
                            <w:fldChar w:fldCharType="separate"/>
                          </w:r>
                          <w:r w:rsidR="002606CB">
                            <w:rPr>
                              <w:noProof/>
                              <w:szCs w:val="28"/>
                            </w:rPr>
                            <w:t>2</w:t>
                          </w:r>
                          <w:r>
                            <w:rPr>
                              <w:szCs w:val="28"/>
                            </w:rPr>
                            <w:fldChar w:fldCharType="end"/>
                          </w:r>
                        </w:p>
                      </w:tc>
                    </w:tr>
                    <w:permStart w:id="1511729256" w:edGrp="everyone"/>
                    <w:permStart w:id="1421543132" w:edGrp="everyone"/>
                    <w:permEnd w:id="1290626890"/>
                    <w:permEnd w:id="599549802"/>
                    <w:tr w:rsidR="009939D6" w:rsidRPr="00622632" w14:paraId="4D324277" w14:textId="77777777" w:rsidTr="006E1DE6">
                      <w:trPr>
                        <w:cantSplit/>
                        <w:trHeight w:hRule="exact" w:val="298"/>
                      </w:trPr>
                      <w:tc>
                        <w:tcPr>
                          <w:tcW w:w="1160" w:type="dxa"/>
                          <w:gridSpan w:val="2"/>
                          <w:tcBorders>
                            <w:top w:val="single" w:sz="4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70826F9A" w14:textId="4FE639D4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SNHP%Должность3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1138" w:type="dxa"/>
                          <w:gridSpan w:val="2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570051F1" w14:textId="4A21B7FD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SNHP+ФИО3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42547313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</w:tcPr>
                        <w:p w14:paraId="3CCF88A7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3933" w:type="dxa"/>
                          <w:vMerge/>
                        </w:tcPr>
                        <w:p w14:paraId="00BA45F7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877" w:type="dxa"/>
                          <w:vMerge/>
                          <w:tcBorders>
                            <w:bottom w:val="nil"/>
                          </w:tcBorders>
                          <w:vAlign w:val="center"/>
                        </w:tcPr>
                        <w:p w14:paraId="051AB94D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865" w:type="dxa"/>
                          <w:vMerge/>
                          <w:tcBorders>
                            <w:bottom w:val="nil"/>
                          </w:tcBorders>
                          <w:vAlign w:val="center"/>
                        </w:tcPr>
                        <w:p w14:paraId="6D4364A9" w14:textId="77777777" w:rsidR="009939D6" w:rsidRPr="00622632" w:rsidRDefault="009939D6" w:rsidP="006E1DE6">
                          <w:pPr>
                            <w:ind w:hanging="84"/>
                          </w:pPr>
                        </w:p>
                      </w:tc>
                      <w:tc>
                        <w:tcPr>
                          <w:tcW w:w="1009" w:type="dxa"/>
                          <w:vMerge/>
                          <w:tcBorders>
                            <w:bottom w:val="nil"/>
                            <w:right w:val="nil"/>
                          </w:tcBorders>
                          <w:vAlign w:val="center"/>
                        </w:tcPr>
                        <w:p w14:paraId="4D799ABE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</w:tr>
                    <w:tr w:rsidR="009939D6" w:rsidRPr="00622632" w14:paraId="0CFAD1E3" w14:textId="77777777" w:rsidTr="006E1DE6">
                      <w:trPr>
                        <w:cantSplit/>
                        <w:trHeight w:hRule="exact" w:val="300"/>
                      </w:trPr>
                      <w:tc>
                        <w:tcPr>
                          <w:tcW w:w="1160" w:type="dxa"/>
                          <w:gridSpan w:val="2"/>
                          <w:tcBorders>
                            <w:top w:val="single" w:sz="4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1C2CA819" w14:textId="77777777" w:rsidR="009939D6" w:rsidRPr="00124F98" w:rsidRDefault="009939D6" w:rsidP="006E1DE6">
                          <w:pPr>
                            <w:rPr>
                              <w:sz w:val="20"/>
                            </w:rPr>
                          </w:pPr>
                          <w:permStart w:id="1396984938" w:edGrp="everyone"/>
                          <w:permStart w:id="848109717" w:edGrp="everyone"/>
                          <w:permEnd w:id="1511729256"/>
                          <w:permEnd w:id="1421543132"/>
                        </w:p>
                      </w:tc>
                      <w:tc>
                        <w:tcPr>
                          <w:tcW w:w="1138" w:type="dxa"/>
                          <w:gridSpan w:val="2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78398AE4" w14:textId="179F1E5F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SNHP+ФИО4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5292356D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</w:tcPr>
                        <w:p w14:paraId="4E188651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3933" w:type="dxa"/>
                          <w:vMerge w:val="restart"/>
                          <w:vAlign w:val="center"/>
                        </w:tcPr>
                        <w:p w14:paraId="1DE5A499" w14:textId="28DD6C25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  <w:r w:rsidRPr="00622632">
                            <w:fldChar w:fldCharType="begin"/>
                          </w:r>
                          <w:r w:rsidRPr="00622632">
                            <w:instrText xml:space="preserve"> DOCPROPERTY  "SNHP*Наименование документа</w:instrText>
                          </w:r>
                          <w:r>
                            <w:instrText>№2</w:instrText>
                          </w:r>
                          <w:r w:rsidRPr="00622632">
                            <w:instrText xml:space="preserve">"  \* MERGEFORMAT </w:instrText>
                          </w:r>
                          <w:r w:rsidRPr="00622632">
                            <w:fldChar w:fldCharType="separate"/>
                          </w:r>
                          <w:r>
                            <w:rPr>
                              <w:b/>
                              <w:bCs/>
                            </w:rPr>
                            <w:t>Ошибка! Неизвестное имя свойства документа.</w:t>
                          </w:r>
                          <w:r w:rsidRPr="00622632">
                            <w:fldChar w:fldCharType="end"/>
                          </w:r>
                        </w:p>
                      </w:tc>
                      <w:tc>
                        <w:tcPr>
                          <w:tcW w:w="2751" w:type="dxa"/>
                          <w:gridSpan w:val="3"/>
                          <w:vMerge w:val="restart"/>
                          <w:tcBorders>
                            <w:top w:val="single" w:sz="12" w:space="0" w:color="auto"/>
                            <w:right w:val="nil"/>
                          </w:tcBorders>
                          <w:vAlign w:val="center"/>
                        </w:tcPr>
                        <w:p w14:paraId="0DE84CE3" w14:textId="77777777" w:rsidR="009939D6" w:rsidRPr="00622632" w:rsidRDefault="009939D6" w:rsidP="006E1DE6">
                          <w:pPr>
                            <w:ind w:hanging="62"/>
                            <w:jc w:val="center"/>
                            <w:rPr>
                              <w:sz w:val="20"/>
                            </w:rPr>
                          </w:pPr>
                          <w:r w:rsidRPr="00622632">
                            <w:rPr>
                              <w:noProof/>
                              <w:sz w:val="12"/>
                              <w:szCs w:val="12"/>
                              <w:lang w:bidi="ar-SA"/>
                            </w:rPr>
                            <w:drawing>
                              <wp:inline distT="0" distB="0" distL="0" distR="0" wp14:anchorId="53C63FC3" wp14:editId="7788F90C">
                                <wp:extent cx="1338243" cy="308514"/>
                                <wp:effectExtent l="0" t="0" r="0" b="0"/>
                                <wp:docPr id="25" name="Рисунок 25" descr="D:\текущая\06.11.18\От Елены\исх_от_тех.отд.pn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2" descr="D:\текущая\06.11.18\От Елены\исх_от_тех.отд.pn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 rotWithShape="1"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 b="30374"/>
                                        <a:stretch/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38243" cy="30851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53640926-AAD7-44D8-BBD7-CCE9431645EC}">
                                            <a14:shadowObscured xmlns:a14="http://schemas.microsoft.com/office/drawing/2010/main"/>
                                          </a:ext>
                                        </a:extLst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14:paraId="23DA68FF" w14:textId="77777777" w:rsidR="009939D6" w:rsidRPr="00622632" w:rsidRDefault="009939D6" w:rsidP="006E1DE6">
                          <w:pPr>
                            <w:ind w:hanging="60"/>
                            <w:jc w:val="center"/>
                            <w:rPr>
                              <w:spacing w:val="-12"/>
                              <w:sz w:val="16"/>
                              <w:szCs w:val="16"/>
                            </w:rPr>
                          </w:pPr>
                          <w:r w:rsidRPr="00622632">
                            <w:rPr>
                              <w:sz w:val="16"/>
                              <w:szCs w:val="16"/>
                            </w:rPr>
                            <w:t>ООО "</w:t>
                          </w:r>
                          <w:proofErr w:type="spellStart"/>
                          <w:r w:rsidRPr="00622632">
                            <w:rPr>
                              <w:sz w:val="16"/>
                              <w:szCs w:val="16"/>
                            </w:rPr>
                            <w:t>Салаватнефтехимпроект</w:t>
                          </w:r>
                          <w:proofErr w:type="spellEnd"/>
                          <w:r w:rsidRPr="00622632">
                            <w:rPr>
                              <w:sz w:val="16"/>
                              <w:szCs w:val="16"/>
                            </w:rPr>
                            <w:t>"</w:t>
                          </w:r>
                        </w:p>
                      </w:tc>
                    </w:tr>
                    <w:permStart w:id="1776747465" w:edGrp="everyone"/>
                    <w:permStart w:id="272111253" w:edGrp="everyone"/>
                    <w:permEnd w:id="1396984938"/>
                    <w:permEnd w:id="848109717"/>
                    <w:tr w:rsidR="009939D6" w:rsidRPr="00622632" w14:paraId="4CEE242E" w14:textId="77777777" w:rsidTr="006E1DE6">
                      <w:trPr>
                        <w:cantSplit/>
                        <w:trHeight w:hRule="exact" w:val="300"/>
                      </w:trPr>
                      <w:tc>
                        <w:tcPr>
                          <w:tcW w:w="1160" w:type="dxa"/>
                          <w:gridSpan w:val="2"/>
                          <w:tcBorders>
                            <w:top w:val="single" w:sz="4" w:space="0" w:color="auto"/>
                            <w:left w:val="nil"/>
                            <w:bottom w:val="single" w:sz="4" w:space="0" w:color="auto"/>
                          </w:tcBorders>
                          <w:vAlign w:val="center"/>
                        </w:tcPr>
                        <w:p w14:paraId="0D529D60" w14:textId="7BD39678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SNHP%Должность4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1138" w:type="dxa"/>
                          <w:gridSpan w:val="2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356C3049" w14:textId="4A3D2556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SNHP+ФИО5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  <w:vAlign w:val="center"/>
                        </w:tcPr>
                        <w:p w14:paraId="12853425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4" w:space="0" w:color="auto"/>
                            <w:bottom w:val="single" w:sz="4" w:space="0" w:color="auto"/>
                          </w:tcBorders>
                        </w:tcPr>
                        <w:p w14:paraId="1B2E17D5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3933" w:type="dxa"/>
                          <w:vMerge/>
                        </w:tcPr>
                        <w:p w14:paraId="5254F62F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2751" w:type="dxa"/>
                          <w:gridSpan w:val="3"/>
                          <w:vMerge/>
                          <w:tcBorders>
                            <w:right w:val="nil"/>
                          </w:tcBorders>
                        </w:tcPr>
                        <w:p w14:paraId="20753E92" w14:textId="77777777" w:rsidR="009939D6" w:rsidRPr="00622632" w:rsidRDefault="009939D6" w:rsidP="006E1DE6">
                          <w:pPr>
                            <w:jc w:val="center"/>
                            <w:rPr>
                              <w:sz w:val="16"/>
                            </w:rPr>
                          </w:pPr>
                        </w:p>
                      </w:tc>
                    </w:tr>
                    <w:permStart w:id="1354657410" w:edGrp="everyone"/>
                    <w:permStart w:id="1121277962" w:edGrp="everyone"/>
                    <w:permEnd w:id="1776747465"/>
                    <w:permEnd w:id="272111253"/>
                    <w:tr w:rsidR="009939D6" w:rsidRPr="00622632" w14:paraId="5FD98997" w14:textId="77777777" w:rsidTr="006E1DE6">
                      <w:trPr>
                        <w:cantSplit/>
                        <w:trHeight w:hRule="exact" w:val="284"/>
                      </w:trPr>
                      <w:tc>
                        <w:tcPr>
                          <w:tcW w:w="1160" w:type="dxa"/>
                          <w:gridSpan w:val="2"/>
                          <w:tcBorders>
                            <w:top w:val="single" w:sz="4" w:space="0" w:color="auto"/>
                            <w:left w:val="nil"/>
                            <w:bottom w:val="nil"/>
                          </w:tcBorders>
                          <w:vAlign w:val="center"/>
                        </w:tcPr>
                        <w:p w14:paraId="66EEDAF1" w14:textId="56793FE0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SNHP%Должность5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1138" w:type="dxa"/>
                          <w:gridSpan w:val="2"/>
                          <w:tcBorders>
                            <w:top w:val="single" w:sz="4" w:space="0" w:color="auto"/>
                            <w:bottom w:val="nil"/>
                          </w:tcBorders>
                          <w:vAlign w:val="center"/>
                        </w:tcPr>
                        <w:p w14:paraId="74522E68" w14:textId="40994D96" w:rsidR="009939D6" w:rsidRPr="00124F98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DOCPROPERTY  SNHP+ФИО6  \* MERGEFORMAT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20"/>
                            </w:rPr>
                            <w:t>Ошибка! Неизвестное имя свойства документа.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854" w:type="dxa"/>
                          <w:tcBorders>
                            <w:top w:val="single" w:sz="4" w:space="0" w:color="auto"/>
                            <w:bottom w:val="nil"/>
                          </w:tcBorders>
                          <w:vAlign w:val="center"/>
                        </w:tcPr>
                        <w:p w14:paraId="0FCB4A57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76" w:type="dxa"/>
                          <w:tcBorders>
                            <w:top w:val="single" w:sz="4" w:space="0" w:color="auto"/>
                            <w:bottom w:val="nil"/>
                          </w:tcBorders>
                        </w:tcPr>
                        <w:p w14:paraId="04EF9725" w14:textId="77777777" w:rsidR="009939D6" w:rsidRPr="00622632" w:rsidRDefault="009939D6" w:rsidP="006E1DE6">
                          <w:pPr>
                            <w:ind w:left="28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3933" w:type="dxa"/>
                          <w:vMerge/>
                          <w:tcBorders>
                            <w:bottom w:val="nil"/>
                          </w:tcBorders>
                        </w:tcPr>
                        <w:p w14:paraId="76860802" w14:textId="77777777" w:rsidR="009939D6" w:rsidRPr="00622632" w:rsidRDefault="009939D6" w:rsidP="006E1DE6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2751" w:type="dxa"/>
                          <w:gridSpan w:val="3"/>
                          <w:vMerge/>
                          <w:tcBorders>
                            <w:bottom w:val="nil"/>
                            <w:right w:val="nil"/>
                          </w:tcBorders>
                        </w:tcPr>
                        <w:p w14:paraId="0EEE1CF5" w14:textId="77777777" w:rsidR="009939D6" w:rsidRPr="00622632" w:rsidRDefault="009939D6" w:rsidP="006E1DE6">
                          <w:pPr>
                            <w:jc w:val="center"/>
                            <w:rPr>
                              <w:sz w:val="16"/>
                            </w:rPr>
                          </w:pPr>
                        </w:p>
                      </w:tc>
                    </w:tr>
                    <w:permEnd w:id="1354657410"/>
                    <w:permEnd w:id="1121277962"/>
                  </w:tbl>
                  <w:p w14:paraId="3780549A" w14:textId="77777777" w:rsidR="009939D6" w:rsidRPr="00124F98" w:rsidRDefault="009939D6" w:rsidP="00FC3B75"/>
                </w:txbxContent>
              </v:textbox>
            </v:shape>
          </w:pict>
        </mc:Fallback>
      </mc:AlternateContent>
    </w:r>
    <w:r>
      <w:rPr>
        <w:sz w:val="4"/>
      </w:rPr>
      <w:t>33</w:t>
    </w:r>
  </w:p>
  <w:p w14:paraId="3FB86941" w14:textId="77777777" w:rsidR="009939D6" w:rsidRDefault="009939D6">
    <w:pPr>
      <w:pStyle w:val="ad"/>
      <w:spacing w:line="14" w:lineRule="auto"/>
      <w:rPr>
        <w:sz w:val="20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eNormal"/>
      <w:tblW w:w="10205" w:type="dxa"/>
      <w:tblInd w:w="285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Layout w:type="fixed"/>
      <w:tblLook w:val="01E0" w:firstRow="1" w:lastRow="1" w:firstColumn="1" w:lastColumn="1" w:noHBand="0" w:noVBand="0"/>
    </w:tblPr>
    <w:tblGrid>
      <w:gridCol w:w="553"/>
      <w:gridCol w:w="560"/>
      <w:gridCol w:w="553"/>
      <w:gridCol w:w="571"/>
      <w:gridCol w:w="821"/>
      <w:gridCol w:w="532"/>
      <w:gridCol w:w="1931"/>
      <w:gridCol w:w="1849"/>
      <w:gridCol w:w="814"/>
      <w:gridCol w:w="880"/>
      <w:gridCol w:w="1070"/>
      <w:gridCol w:w="71"/>
    </w:tblGrid>
    <w:tr w:rsidR="009939D6" w14:paraId="471BA841" w14:textId="77777777" w:rsidTr="002B408A">
      <w:trPr>
        <w:gridAfter w:val="1"/>
        <w:wAfter w:w="71" w:type="dxa"/>
        <w:trHeight w:val="737"/>
      </w:trPr>
      <w:tc>
        <w:tcPr>
          <w:tcW w:w="10134" w:type="dxa"/>
          <w:gridSpan w:val="11"/>
          <w:tcBorders>
            <w:top w:val="nil"/>
            <w:left w:val="nil"/>
            <w:bottom w:val="single" w:sz="12" w:space="0" w:color="auto"/>
            <w:right w:val="nil"/>
          </w:tcBorders>
        </w:tcPr>
        <w:p w14:paraId="79442A67" w14:textId="77777777" w:rsidR="009939D6" w:rsidRPr="006C3C9D" w:rsidRDefault="009939D6" w:rsidP="001F020D">
          <w:pPr>
            <w:widowControl/>
            <w:autoSpaceDE/>
            <w:autoSpaceDN/>
            <w:jc w:val="center"/>
            <w:rPr>
              <w:sz w:val="28"/>
              <w:szCs w:val="28"/>
            </w:rPr>
          </w:pPr>
        </w:p>
      </w:tc>
    </w:tr>
    <w:tr w:rsidR="009939D6" w14:paraId="365DC68A" w14:textId="77777777" w:rsidTr="002B408A">
      <w:trPr>
        <w:trHeight w:hRule="exact" w:val="284"/>
      </w:trPr>
      <w:tc>
        <w:tcPr>
          <w:tcW w:w="553" w:type="dxa"/>
          <w:tcBorders>
            <w:top w:val="single" w:sz="12" w:space="0" w:color="auto"/>
            <w:left w:val="nil"/>
            <w:bottom w:val="single" w:sz="4" w:space="0" w:color="auto"/>
            <w:right w:val="single" w:sz="12" w:space="0" w:color="auto"/>
          </w:tcBorders>
        </w:tcPr>
        <w:p w14:paraId="0B12A2C1" w14:textId="77777777" w:rsidR="009939D6" w:rsidRPr="001C51CC" w:rsidRDefault="009939D6" w:rsidP="000F07F4">
          <w:pPr>
            <w:rPr>
              <w:sz w:val="18"/>
              <w:szCs w:val="18"/>
            </w:rPr>
          </w:pPr>
        </w:p>
      </w:tc>
      <w:tc>
        <w:tcPr>
          <w:tcW w:w="560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</w:tcPr>
        <w:p w14:paraId="64FA711F" w14:textId="77777777" w:rsidR="009939D6" w:rsidRPr="001C51CC" w:rsidRDefault="009939D6" w:rsidP="000F07F4">
          <w:pPr>
            <w:pStyle w:val="TableParagraph"/>
            <w:spacing w:before="19"/>
            <w:ind w:left="1"/>
            <w:rPr>
              <w:sz w:val="18"/>
              <w:szCs w:val="18"/>
            </w:rPr>
          </w:pPr>
        </w:p>
      </w:tc>
      <w:tc>
        <w:tcPr>
          <w:tcW w:w="553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</w:tcPr>
        <w:p w14:paraId="76D29623" w14:textId="77777777" w:rsidR="009939D6" w:rsidRDefault="009939D6" w:rsidP="000F07F4">
          <w:pPr>
            <w:pStyle w:val="TableParagraph"/>
            <w:spacing w:before="19"/>
            <w:ind w:left="89"/>
            <w:rPr>
              <w:sz w:val="18"/>
            </w:rPr>
          </w:pPr>
        </w:p>
      </w:tc>
      <w:tc>
        <w:tcPr>
          <w:tcW w:w="571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</w:tcPr>
        <w:p w14:paraId="07D6C1CB" w14:textId="77777777" w:rsidR="009939D6" w:rsidRDefault="009939D6" w:rsidP="000F07F4">
          <w:pPr>
            <w:pStyle w:val="TableParagraph"/>
            <w:spacing w:before="19"/>
            <w:ind w:left="24"/>
            <w:rPr>
              <w:sz w:val="18"/>
            </w:rPr>
          </w:pPr>
        </w:p>
      </w:tc>
      <w:tc>
        <w:tcPr>
          <w:tcW w:w="821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</w:tcPr>
        <w:p w14:paraId="54D52CA3" w14:textId="77777777" w:rsidR="009939D6" w:rsidRDefault="009939D6" w:rsidP="000F07F4">
          <w:pPr>
            <w:pStyle w:val="TableParagraph"/>
            <w:spacing w:before="19"/>
            <w:ind w:left="193"/>
            <w:rPr>
              <w:sz w:val="18"/>
            </w:rPr>
          </w:pPr>
        </w:p>
      </w:tc>
      <w:tc>
        <w:tcPr>
          <w:tcW w:w="532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</w:tcPr>
        <w:p w14:paraId="111E4348" w14:textId="77777777" w:rsidR="009939D6" w:rsidRDefault="009939D6" w:rsidP="000F07F4">
          <w:pPr>
            <w:pStyle w:val="TableParagraph"/>
            <w:spacing w:before="19"/>
            <w:ind w:left="97"/>
            <w:rPr>
              <w:sz w:val="18"/>
            </w:rPr>
          </w:pPr>
        </w:p>
      </w:tc>
      <w:tc>
        <w:tcPr>
          <w:tcW w:w="6615" w:type="dxa"/>
          <w:gridSpan w:val="6"/>
          <w:vMerge w:val="restar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vAlign w:val="center"/>
        </w:tcPr>
        <w:p w14:paraId="5107E15E" w14:textId="77777777" w:rsidR="009939D6" w:rsidRPr="001B4B5E" w:rsidRDefault="009939D6" w:rsidP="000F07F4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b/>
              <w:sz w:val="28"/>
              <w:szCs w:val="28"/>
              <w:lang w:val="en-US" w:eastAsia="en-US"/>
            </w:rPr>
          </w:pPr>
          <w:r>
            <w:rPr>
              <w:rFonts w:eastAsiaTheme="minorHAnsi" w:cs="Arial"/>
              <w:b/>
              <w:szCs w:val="24"/>
              <w:lang w:eastAsia="en-US" w:bidi="ar-SA"/>
            </w:rPr>
            <w:t>470.157-001-007-ТХ.ТТ1</w:t>
          </w:r>
        </w:p>
      </w:tc>
    </w:tr>
    <w:tr w:rsidR="009939D6" w14:paraId="639D2098" w14:textId="77777777" w:rsidTr="002B408A">
      <w:trPr>
        <w:trHeight w:hRule="exact" w:val="284"/>
      </w:trPr>
      <w:tc>
        <w:tcPr>
          <w:tcW w:w="553" w:type="dxa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</w:tcPr>
        <w:p w14:paraId="46966B7B" w14:textId="77777777" w:rsidR="009939D6" w:rsidRPr="001C51CC" w:rsidRDefault="009939D6" w:rsidP="001F020D">
          <w:pPr>
            <w:rPr>
              <w:sz w:val="18"/>
              <w:szCs w:val="18"/>
            </w:rPr>
          </w:pPr>
        </w:p>
      </w:tc>
      <w:tc>
        <w:tcPr>
          <w:tcW w:w="560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</w:tcPr>
        <w:p w14:paraId="13A6353D" w14:textId="77777777" w:rsidR="009939D6" w:rsidRPr="001C51CC" w:rsidRDefault="009939D6" w:rsidP="001F020D">
          <w:pPr>
            <w:pStyle w:val="TableParagraph"/>
            <w:spacing w:before="19"/>
            <w:ind w:left="1"/>
            <w:rPr>
              <w:sz w:val="18"/>
              <w:szCs w:val="18"/>
            </w:rPr>
          </w:pPr>
        </w:p>
      </w:tc>
      <w:tc>
        <w:tcPr>
          <w:tcW w:w="553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</w:tcPr>
        <w:p w14:paraId="6A5519AF" w14:textId="77777777" w:rsidR="009939D6" w:rsidRDefault="009939D6" w:rsidP="001F020D">
          <w:pPr>
            <w:pStyle w:val="TableParagraph"/>
            <w:spacing w:before="19"/>
            <w:ind w:left="89"/>
            <w:rPr>
              <w:sz w:val="18"/>
            </w:rPr>
          </w:pPr>
        </w:p>
      </w:tc>
      <w:tc>
        <w:tcPr>
          <w:tcW w:w="571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</w:tcPr>
        <w:p w14:paraId="5DC73513" w14:textId="77777777" w:rsidR="009939D6" w:rsidRDefault="009939D6" w:rsidP="001F020D">
          <w:pPr>
            <w:pStyle w:val="TableParagraph"/>
            <w:spacing w:before="19"/>
            <w:ind w:left="24"/>
            <w:rPr>
              <w:sz w:val="18"/>
            </w:rPr>
          </w:pPr>
        </w:p>
      </w:tc>
      <w:tc>
        <w:tcPr>
          <w:tcW w:w="821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</w:tcPr>
        <w:p w14:paraId="3E4C0653" w14:textId="77777777" w:rsidR="009939D6" w:rsidRDefault="009939D6" w:rsidP="001F020D">
          <w:pPr>
            <w:pStyle w:val="TableParagraph"/>
            <w:spacing w:before="19"/>
            <w:ind w:left="193"/>
            <w:rPr>
              <w:sz w:val="18"/>
            </w:rPr>
          </w:pPr>
        </w:p>
      </w:tc>
      <w:tc>
        <w:tcPr>
          <w:tcW w:w="532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</w:tcPr>
        <w:p w14:paraId="059B71A0" w14:textId="77777777" w:rsidR="009939D6" w:rsidRDefault="009939D6" w:rsidP="001F020D">
          <w:pPr>
            <w:pStyle w:val="TableParagraph"/>
            <w:spacing w:before="19"/>
            <w:ind w:left="97"/>
            <w:rPr>
              <w:sz w:val="18"/>
            </w:rPr>
          </w:pPr>
        </w:p>
      </w:tc>
      <w:tc>
        <w:tcPr>
          <w:tcW w:w="6615" w:type="dxa"/>
          <w:gridSpan w:val="6"/>
          <w:vMerge/>
          <w:tcBorders>
            <w:left w:val="single" w:sz="12" w:space="0" w:color="auto"/>
            <w:bottom w:val="single" w:sz="12" w:space="0" w:color="auto"/>
            <w:right w:val="nil"/>
          </w:tcBorders>
          <w:vAlign w:val="center"/>
        </w:tcPr>
        <w:p w14:paraId="3762C7F0" w14:textId="77777777" w:rsidR="009939D6" w:rsidRPr="00141D01" w:rsidRDefault="009939D6" w:rsidP="001F020D">
          <w:pPr>
            <w:widowControl/>
            <w:autoSpaceDE/>
            <w:autoSpaceDN/>
            <w:jc w:val="center"/>
            <w:rPr>
              <w:szCs w:val="24"/>
            </w:rPr>
          </w:pPr>
        </w:p>
      </w:tc>
    </w:tr>
    <w:tr w:rsidR="009939D6" w14:paraId="09110E7F" w14:textId="77777777" w:rsidTr="002B408A">
      <w:trPr>
        <w:trHeight w:hRule="exact" w:val="284"/>
      </w:trPr>
      <w:tc>
        <w:tcPr>
          <w:tcW w:w="553" w:type="dxa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</w:tcPr>
        <w:p w14:paraId="1DF86254" w14:textId="77777777" w:rsidR="009939D6" w:rsidRPr="001C51CC" w:rsidRDefault="009939D6" w:rsidP="001F020D">
          <w:pPr>
            <w:rPr>
              <w:sz w:val="18"/>
              <w:szCs w:val="18"/>
            </w:rPr>
          </w:pPr>
        </w:p>
      </w:tc>
      <w:tc>
        <w:tcPr>
          <w:tcW w:w="560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</w:tcPr>
        <w:p w14:paraId="5CE0F4B3" w14:textId="77777777" w:rsidR="009939D6" w:rsidRPr="001C51CC" w:rsidRDefault="009939D6" w:rsidP="001F020D">
          <w:pPr>
            <w:pStyle w:val="TableParagraph"/>
            <w:spacing w:before="19"/>
            <w:ind w:left="1"/>
            <w:rPr>
              <w:sz w:val="18"/>
              <w:szCs w:val="18"/>
            </w:rPr>
          </w:pPr>
        </w:p>
      </w:tc>
      <w:tc>
        <w:tcPr>
          <w:tcW w:w="553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</w:tcPr>
        <w:p w14:paraId="3D185C1B" w14:textId="77777777" w:rsidR="009939D6" w:rsidRDefault="009939D6" w:rsidP="001F020D">
          <w:pPr>
            <w:pStyle w:val="TableParagraph"/>
            <w:spacing w:before="19"/>
            <w:ind w:left="89"/>
            <w:rPr>
              <w:sz w:val="18"/>
            </w:rPr>
          </w:pPr>
        </w:p>
      </w:tc>
      <w:tc>
        <w:tcPr>
          <w:tcW w:w="571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</w:tcPr>
        <w:p w14:paraId="6A9252EB" w14:textId="77777777" w:rsidR="009939D6" w:rsidRDefault="009939D6" w:rsidP="001F020D">
          <w:pPr>
            <w:pStyle w:val="TableParagraph"/>
            <w:spacing w:before="19"/>
            <w:ind w:left="24"/>
            <w:rPr>
              <w:sz w:val="18"/>
            </w:rPr>
          </w:pPr>
        </w:p>
      </w:tc>
      <w:tc>
        <w:tcPr>
          <w:tcW w:w="821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</w:tcPr>
        <w:p w14:paraId="0A83FCC8" w14:textId="77777777" w:rsidR="009939D6" w:rsidRDefault="009939D6" w:rsidP="001F020D">
          <w:pPr>
            <w:pStyle w:val="TableParagraph"/>
            <w:spacing w:before="19"/>
            <w:ind w:left="193"/>
            <w:rPr>
              <w:sz w:val="18"/>
            </w:rPr>
          </w:pPr>
        </w:p>
      </w:tc>
      <w:tc>
        <w:tcPr>
          <w:tcW w:w="532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</w:tcPr>
        <w:p w14:paraId="04853E5B" w14:textId="77777777" w:rsidR="009939D6" w:rsidRDefault="009939D6" w:rsidP="001F020D">
          <w:pPr>
            <w:pStyle w:val="TableParagraph"/>
            <w:spacing w:before="19"/>
            <w:ind w:left="97"/>
            <w:rPr>
              <w:sz w:val="18"/>
            </w:rPr>
          </w:pPr>
        </w:p>
      </w:tc>
      <w:tc>
        <w:tcPr>
          <w:tcW w:w="6615" w:type="dxa"/>
          <w:gridSpan w:val="6"/>
          <w:vMerge w:val="restart"/>
          <w:tcBorders>
            <w:top w:val="single" w:sz="12" w:space="0" w:color="auto"/>
            <w:left w:val="single" w:sz="12" w:space="0" w:color="auto"/>
            <w:right w:val="nil"/>
          </w:tcBorders>
          <w:vAlign w:val="center"/>
        </w:tcPr>
        <w:p w14:paraId="06B5D74B" w14:textId="77777777" w:rsidR="009939D6" w:rsidRPr="005F6378" w:rsidRDefault="009939D6" w:rsidP="005F6378">
          <w:pPr>
            <w:widowControl/>
            <w:adjustRightInd w:val="0"/>
            <w:jc w:val="center"/>
            <w:rPr>
              <w:rFonts w:ascii="Arial Narrow" w:eastAsiaTheme="minorHAnsi" w:hAnsi="Arial Narrow" w:cs="Arial Narrow"/>
              <w:color w:val="000000"/>
              <w:szCs w:val="24"/>
              <w:lang w:eastAsia="en-US" w:bidi="ar-SA"/>
            </w:rPr>
          </w:pPr>
          <w:r w:rsidRPr="00F10CBA">
            <w:rPr>
              <w:rFonts w:eastAsiaTheme="minorHAnsi" w:cs="Arial"/>
              <w:color w:val="000000"/>
              <w:szCs w:val="24"/>
              <w:lang w:eastAsia="en-US" w:bidi="ar-SA"/>
            </w:rPr>
            <w:t>Электростанция Иркутская ТЭЦ-11 (блок 10, 11</w:t>
          </w:r>
          <w:r>
            <w:rPr>
              <w:rFonts w:eastAsiaTheme="minorHAnsi" w:cs="Arial"/>
              <w:color w:val="000000"/>
              <w:szCs w:val="24"/>
              <w:lang w:eastAsia="en-US" w:bidi="ar-SA"/>
            </w:rPr>
            <w:t>, 12</w:t>
          </w:r>
          <w:r w:rsidRPr="00F10CBA">
            <w:rPr>
              <w:rFonts w:eastAsiaTheme="minorHAnsi" w:cs="Arial"/>
              <w:color w:val="000000"/>
              <w:szCs w:val="24"/>
              <w:lang w:eastAsia="en-US" w:bidi="ar-SA"/>
            </w:rPr>
            <w:t>)</w:t>
          </w:r>
          <w:r>
            <w:rPr>
              <w:rFonts w:eastAsiaTheme="minorHAnsi" w:cs="Arial"/>
              <w:color w:val="000000"/>
              <w:szCs w:val="24"/>
              <w:lang w:eastAsia="en-US" w:bidi="ar-SA"/>
            </w:rPr>
            <w:t>. Первый этап строительства</w:t>
          </w:r>
        </w:p>
      </w:tc>
    </w:tr>
    <w:tr w:rsidR="009939D6" w14:paraId="1431F81C" w14:textId="77777777" w:rsidTr="002B408A">
      <w:trPr>
        <w:trHeight w:hRule="exact" w:val="284"/>
      </w:trPr>
      <w:tc>
        <w:tcPr>
          <w:tcW w:w="553" w:type="dxa"/>
          <w:tcBorders>
            <w:top w:val="single" w:sz="4" w:space="0" w:color="auto"/>
            <w:left w:val="nil"/>
            <w:bottom w:val="single" w:sz="12" w:space="0" w:color="auto"/>
            <w:right w:val="single" w:sz="12" w:space="0" w:color="auto"/>
          </w:tcBorders>
          <w:vAlign w:val="center"/>
        </w:tcPr>
        <w:p w14:paraId="6E65E517" w14:textId="77777777" w:rsidR="009939D6" w:rsidRPr="002C28E7" w:rsidRDefault="009939D6" w:rsidP="00504B77">
          <w:pPr>
            <w:pStyle w:val="TableParagraph"/>
            <w:spacing w:before="19"/>
            <w:ind w:left="89"/>
            <w:jc w:val="center"/>
            <w:rPr>
              <w:sz w:val="18"/>
            </w:rPr>
          </w:pPr>
        </w:p>
      </w:tc>
      <w:tc>
        <w:tcPr>
          <w:tcW w:w="560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5612A415" w14:textId="77777777" w:rsidR="009939D6" w:rsidRPr="00CA3064" w:rsidRDefault="009939D6" w:rsidP="00504B77">
          <w:pPr>
            <w:pStyle w:val="TableParagraph"/>
            <w:spacing w:before="19"/>
            <w:ind w:left="12"/>
            <w:jc w:val="center"/>
            <w:rPr>
              <w:sz w:val="18"/>
            </w:rPr>
          </w:pPr>
        </w:p>
      </w:tc>
      <w:tc>
        <w:tcPr>
          <w:tcW w:w="553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242D95DE" w14:textId="77777777" w:rsidR="009939D6" w:rsidRPr="00CA3064" w:rsidRDefault="009939D6" w:rsidP="00504B77">
          <w:pPr>
            <w:pStyle w:val="TableParagraph"/>
            <w:spacing w:before="19"/>
            <w:ind w:left="89"/>
            <w:jc w:val="center"/>
            <w:rPr>
              <w:sz w:val="18"/>
            </w:rPr>
          </w:pPr>
        </w:p>
      </w:tc>
      <w:tc>
        <w:tcPr>
          <w:tcW w:w="571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03DB3022" w14:textId="77777777" w:rsidR="009939D6" w:rsidRPr="005F6378" w:rsidRDefault="009939D6" w:rsidP="00A23E88">
          <w:pPr>
            <w:pStyle w:val="TableParagraph"/>
            <w:jc w:val="center"/>
            <w:rPr>
              <w:sz w:val="14"/>
              <w:szCs w:val="14"/>
            </w:rPr>
          </w:pPr>
        </w:p>
      </w:tc>
      <w:tc>
        <w:tcPr>
          <w:tcW w:w="821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0AD22A99" w14:textId="77777777" w:rsidR="009939D6" w:rsidRPr="00CA3064" w:rsidRDefault="009939D6" w:rsidP="00504B77">
          <w:pPr>
            <w:pStyle w:val="TableParagraph"/>
            <w:spacing w:before="19"/>
            <w:ind w:left="193"/>
            <w:rPr>
              <w:sz w:val="18"/>
            </w:rPr>
          </w:pPr>
        </w:p>
      </w:tc>
      <w:tc>
        <w:tcPr>
          <w:tcW w:w="532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3BB8E36F" w14:textId="77777777" w:rsidR="009939D6" w:rsidRPr="005F6378" w:rsidRDefault="009939D6" w:rsidP="00A23E88">
          <w:pPr>
            <w:pStyle w:val="TableParagraph"/>
            <w:jc w:val="center"/>
            <w:rPr>
              <w:sz w:val="14"/>
              <w:szCs w:val="14"/>
            </w:rPr>
          </w:pPr>
        </w:p>
      </w:tc>
      <w:tc>
        <w:tcPr>
          <w:tcW w:w="6615" w:type="dxa"/>
          <w:gridSpan w:val="6"/>
          <w:vMerge/>
          <w:tcBorders>
            <w:left w:val="single" w:sz="12" w:space="0" w:color="auto"/>
            <w:right w:val="nil"/>
          </w:tcBorders>
        </w:tcPr>
        <w:p w14:paraId="3EF9E77A" w14:textId="77777777" w:rsidR="009939D6" w:rsidRPr="00CA3064" w:rsidRDefault="009939D6" w:rsidP="00504B77">
          <w:pPr>
            <w:rPr>
              <w:sz w:val="2"/>
              <w:szCs w:val="2"/>
            </w:rPr>
          </w:pPr>
        </w:p>
      </w:tc>
    </w:tr>
    <w:tr w:rsidR="009939D6" w14:paraId="2F81066D" w14:textId="77777777" w:rsidTr="002B408A">
      <w:trPr>
        <w:trHeight w:hRule="exact" w:val="284"/>
      </w:trPr>
      <w:tc>
        <w:tcPr>
          <w:tcW w:w="553" w:type="dxa"/>
          <w:tcBorders>
            <w:top w:val="single" w:sz="12" w:space="0" w:color="auto"/>
            <w:left w:val="nil"/>
            <w:bottom w:val="single" w:sz="12" w:space="0" w:color="auto"/>
            <w:right w:val="single" w:sz="12" w:space="0" w:color="auto"/>
          </w:tcBorders>
          <w:vAlign w:val="center"/>
        </w:tcPr>
        <w:p w14:paraId="5C07F3E8" w14:textId="77777777" w:rsidR="009939D6" w:rsidRPr="005F6378" w:rsidRDefault="009939D6" w:rsidP="001F020D">
          <w:pPr>
            <w:jc w:val="center"/>
            <w:rPr>
              <w:sz w:val="16"/>
              <w:szCs w:val="16"/>
            </w:rPr>
          </w:pPr>
          <w:r w:rsidRPr="005F6378">
            <w:rPr>
              <w:sz w:val="16"/>
              <w:szCs w:val="16"/>
            </w:rPr>
            <w:t>Изм.</w:t>
          </w:r>
        </w:p>
      </w:tc>
      <w:tc>
        <w:tcPr>
          <w:tcW w:w="560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3824EBCA" w14:textId="77777777" w:rsidR="009939D6" w:rsidRPr="005F6378" w:rsidRDefault="009939D6" w:rsidP="001F020D">
          <w:pPr>
            <w:ind w:left="-48"/>
            <w:jc w:val="center"/>
            <w:rPr>
              <w:sz w:val="16"/>
              <w:szCs w:val="16"/>
            </w:rPr>
          </w:pPr>
          <w:r w:rsidRPr="005F6378">
            <w:rPr>
              <w:sz w:val="16"/>
              <w:szCs w:val="16"/>
            </w:rPr>
            <w:t xml:space="preserve"> </w:t>
          </w:r>
          <w:proofErr w:type="spellStart"/>
          <w:r w:rsidRPr="005F6378">
            <w:rPr>
              <w:sz w:val="16"/>
              <w:szCs w:val="16"/>
            </w:rPr>
            <w:t>Кол.уч</w:t>
          </w:r>
          <w:proofErr w:type="spellEnd"/>
        </w:p>
      </w:tc>
      <w:tc>
        <w:tcPr>
          <w:tcW w:w="553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7B767C6C" w14:textId="77777777" w:rsidR="009939D6" w:rsidRPr="005F6378" w:rsidRDefault="009939D6" w:rsidP="001F020D">
          <w:pPr>
            <w:jc w:val="center"/>
            <w:rPr>
              <w:sz w:val="16"/>
              <w:szCs w:val="16"/>
            </w:rPr>
          </w:pPr>
          <w:r w:rsidRPr="005F6378">
            <w:rPr>
              <w:sz w:val="16"/>
              <w:szCs w:val="16"/>
            </w:rPr>
            <w:t>Лист</w:t>
          </w:r>
        </w:p>
      </w:tc>
      <w:tc>
        <w:tcPr>
          <w:tcW w:w="57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0B90257C" w14:textId="77777777" w:rsidR="009939D6" w:rsidRPr="005F6378" w:rsidRDefault="009939D6" w:rsidP="001F020D">
          <w:pPr>
            <w:ind w:left="-37"/>
            <w:jc w:val="center"/>
            <w:rPr>
              <w:sz w:val="16"/>
              <w:szCs w:val="16"/>
            </w:rPr>
          </w:pPr>
          <w:r w:rsidRPr="005F6378">
            <w:rPr>
              <w:sz w:val="16"/>
              <w:szCs w:val="16"/>
            </w:rPr>
            <w:t>№ док.</w:t>
          </w:r>
        </w:p>
      </w:tc>
      <w:tc>
        <w:tcPr>
          <w:tcW w:w="82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33FACF67" w14:textId="77777777" w:rsidR="009939D6" w:rsidRPr="005F6378" w:rsidRDefault="009939D6" w:rsidP="001F020D">
          <w:pPr>
            <w:jc w:val="center"/>
            <w:rPr>
              <w:sz w:val="16"/>
              <w:szCs w:val="16"/>
            </w:rPr>
          </w:pPr>
          <w:r w:rsidRPr="005F6378">
            <w:rPr>
              <w:sz w:val="16"/>
              <w:szCs w:val="16"/>
            </w:rPr>
            <w:t>Подп.</w:t>
          </w:r>
        </w:p>
      </w:tc>
      <w:tc>
        <w:tcPr>
          <w:tcW w:w="532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37F37597" w14:textId="77777777" w:rsidR="009939D6" w:rsidRPr="005F6378" w:rsidRDefault="009939D6" w:rsidP="001F020D">
          <w:pPr>
            <w:jc w:val="center"/>
            <w:rPr>
              <w:sz w:val="16"/>
              <w:szCs w:val="16"/>
            </w:rPr>
          </w:pPr>
          <w:r w:rsidRPr="005F6378">
            <w:rPr>
              <w:sz w:val="16"/>
              <w:szCs w:val="16"/>
            </w:rPr>
            <w:t>Дата</w:t>
          </w:r>
        </w:p>
      </w:tc>
      <w:tc>
        <w:tcPr>
          <w:tcW w:w="6615" w:type="dxa"/>
          <w:gridSpan w:val="6"/>
          <w:vMerge/>
          <w:tcBorders>
            <w:left w:val="single" w:sz="12" w:space="0" w:color="auto"/>
            <w:bottom w:val="single" w:sz="12" w:space="0" w:color="auto"/>
            <w:right w:val="nil"/>
          </w:tcBorders>
        </w:tcPr>
        <w:p w14:paraId="11F2ED29" w14:textId="77777777" w:rsidR="009939D6" w:rsidRDefault="009939D6" w:rsidP="001F020D">
          <w:pPr>
            <w:rPr>
              <w:sz w:val="2"/>
              <w:szCs w:val="2"/>
            </w:rPr>
          </w:pPr>
        </w:p>
      </w:tc>
    </w:tr>
    <w:tr w:rsidR="009939D6" w14:paraId="58FD09A7" w14:textId="77777777" w:rsidTr="002B408A">
      <w:trPr>
        <w:trHeight w:hRule="exact" w:val="284"/>
      </w:trPr>
      <w:tc>
        <w:tcPr>
          <w:tcW w:w="1113" w:type="dxa"/>
          <w:gridSpan w:val="2"/>
          <w:tcBorders>
            <w:top w:val="single" w:sz="12" w:space="0" w:color="auto"/>
            <w:left w:val="nil"/>
            <w:bottom w:val="single" w:sz="4" w:space="0" w:color="auto"/>
            <w:right w:val="single" w:sz="12" w:space="0" w:color="auto"/>
          </w:tcBorders>
          <w:vAlign w:val="bottom"/>
        </w:tcPr>
        <w:p w14:paraId="03E056D9" w14:textId="77777777" w:rsidR="009939D6" w:rsidRPr="00763DE3" w:rsidRDefault="009939D6" w:rsidP="000F07F4">
          <w:pPr>
            <w:ind w:left="57"/>
            <w:rPr>
              <w:rFonts w:cs="Arial"/>
              <w:sz w:val="18"/>
              <w:szCs w:val="18"/>
            </w:rPr>
          </w:pPr>
          <w:r>
            <w:rPr>
              <w:rFonts w:cs="Arial"/>
              <w:sz w:val="18"/>
              <w:szCs w:val="18"/>
            </w:rPr>
            <w:t>Разработал</w:t>
          </w:r>
        </w:p>
      </w:tc>
      <w:tc>
        <w:tcPr>
          <w:tcW w:w="1124" w:type="dxa"/>
          <w:gridSpan w:val="2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14:paraId="50706EBD" w14:textId="77777777" w:rsidR="009939D6" w:rsidRPr="00763DE3" w:rsidRDefault="009939D6" w:rsidP="000F07F4">
          <w:pPr>
            <w:ind w:left="57"/>
            <w:rPr>
              <w:rFonts w:cs="Arial"/>
              <w:sz w:val="18"/>
              <w:szCs w:val="18"/>
            </w:rPr>
          </w:pPr>
          <w:r>
            <w:rPr>
              <w:rFonts w:cs="Arial"/>
              <w:sz w:val="18"/>
              <w:szCs w:val="18"/>
            </w:rPr>
            <w:t>Торопов</w:t>
          </w:r>
        </w:p>
      </w:tc>
      <w:tc>
        <w:tcPr>
          <w:tcW w:w="821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14:paraId="04553370" w14:textId="77777777" w:rsidR="009939D6" w:rsidRPr="00763DE3" w:rsidRDefault="009939D6" w:rsidP="000F07F4">
          <w:pPr>
            <w:ind w:left="57"/>
            <w:jc w:val="center"/>
            <w:rPr>
              <w:rFonts w:cs="Arial"/>
              <w:sz w:val="18"/>
              <w:szCs w:val="18"/>
            </w:rPr>
          </w:pPr>
        </w:p>
      </w:tc>
      <w:tc>
        <w:tcPr>
          <w:tcW w:w="532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14:paraId="53A2FCF1" w14:textId="77777777" w:rsidR="009939D6" w:rsidRPr="006B015E" w:rsidRDefault="009939D6" w:rsidP="000F07F4">
          <w:pPr>
            <w:jc w:val="center"/>
            <w:rPr>
              <w:rFonts w:cs="Arial"/>
              <w:spacing w:val="-20"/>
              <w:sz w:val="16"/>
              <w:szCs w:val="16"/>
              <w:lang w:val="en-US"/>
            </w:rPr>
          </w:pPr>
          <w:r>
            <w:rPr>
              <w:rFonts w:cs="Arial"/>
              <w:spacing w:val="-20"/>
              <w:sz w:val="16"/>
              <w:szCs w:val="16"/>
            </w:rPr>
            <w:t>0</w:t>
          </w:r>
          <w:r>
            <w:rPr>
              <w:rFonts w:cs="Arial"/>
              <w:spacing w:val="-20"/>
              <w:sz w:val="16"/>
              <w:szCs w:val="16"/>
              <w:lang w:val="en-US"/>
            </w:rPr>
            <w:t>8.2025</w:t>
          </w:r>
        </w:p>
      </w:tc>
      <w:tc>
        <w:tcPr>
          <w:tcW w:w="3780" w:type="dxa"/>
          <w:gridSpan w:val="2"/>
          <w:vMerge w:val="restart"/>
          <w:tcBorders>
            <w:top w:val="single" w:sz="12" w:space="0" w:color="auto"/>
            <w:left w:val="single" w:sz="12" w:space="0" w:color="auto"/>
            <w:bottom w:val="single" w:sz="6" w:space="0" w:color="000000"/>
            <w:right w:val="single" w:sz="12" w:space="0" w:color="auto"/>
          </w:tcBorders>
          <w:vAlign w:val="center"/>
        </w:tcPr>
        <w:p w14:paraId="2ECE9EAA" w14:textId="77777777" w:rsidR="009939D6" w:rsidRPr="005F6378" w:rsidRDefault="009939D6" w:rsidP="000F07F4">
          <w:pPr>
            <w:jc w:val="center"/>
            <w:rPr>
              <w:sz w:val="20"/>
              <w:szCs w:val="20"/>
            </w:rPr>
          </w:pPr>
          <w:r>
            <w:rPr>
              <w:rFonts w:cs="Arial"/>
              <w:sz w:val="19"/>
              <w:szCs w:val="19"/>
            </w:rPr>
            <w:t>Главный корпус</w:t>
          </w:r>
        </w:p>
      </w:tc>
      <w:tc>
        <w:tcPr>
          <w:tcW w:w="814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47A9B5ED" w14:textId="77777777" w:rsidR="009939D6" w:rsidRPr="005F6378" w:rsidRDefault="009939D6" w:rsidP="000F07F4">
          <w:pPr>
            <w:pStyle w:val="TableParagraph"/>
            <w:spacing w:before="7"/>
            <w:ind w:left="111"/>
            <w:rPr>
              <w:sz w:val="16"/>
              <w:szCs w:val="16"/>
            </w:rPr>
          </w:pPr>
          <w:r w:rsidRPr="005F6378">
            <w:rPr>
              <w:sz w:val="16"/>
              <w:szCs w:val="16"/>
            </w:rPr>
            <w:t>Стадия</w:t>
          </w:r>
        </w:p>
      </w:tc>
      <w:tc>
        <w:tcPr>
          <w:tcW w:w="880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54B51A97" w14:textId="77777777" w:rsidR="009939D6" w:rsidRPr="005F6378" w:rsidRDefault="009939D6" w:rsidP="000F07F4">
          <w:pPr>
            <w:pStyle w:val="TableParagraph"/>
            <w:spacing w:before="7"/>
            <w:jc w:val="center"/>
            <w:rPr>
              <w:sz w:val="16"/>
              <w:szCs w:val="16"/>
            </w:rPr>
          </w:pPr>
          <w:r w:rsidRPr="005F6378">
            <w:rPr>
              <w:sz w:val="16"/>
              <w:szCs w:val="16"/>
            </w:rPr>
            <w:t>Лист</w:t>
          </w:r>
        </w:p>
      </w:tc>
      <w:tc>
        <w:tcPr>
          <w:tcW w:w="1141" w:type="dxa"/>
          <w:gridSpan w:val="2"/>
          <w:tcBorders>
            <w:top w:val="single" w:sz="4" w:space="0" w:color="000000"/>
            <w:left w:val="single" w:sz="12" w:space="0" w:color="auto"/>
            <w:bottom w:val="single" w:sz="12" w:space="0" w:color="auto"/>
            <w:right w:val="nil"/>
          </w:tcBorders>
          <w:vAlign w:val="center"/>
        </w:tcPr>
        <w:p w14:paraId="42C9F65C" w14:textId="77777777" w:rsidR="009939D6" w:rsidRPr="005F6378" w:rsidRDefault="009939D6" w:rsidP="000F07F4">
          <w:pPr>
            <w:pStyle w:val="TableParagraph"/>
            <w:spacing w:before="7"/>
            <w:ind w:left="268"/>
            <w:rPr>
              <w:sz w:val="16"/>
              <w:szCs w:val="16"/>
            </w:rPr>
          </w:pPr>
          <w:r w:rsidRPr="005F6378">
            <w:rPr>
              <w:sz w:val="16"/>
              <w:szCs w:val="16"/>
            </w:rPr>
            <w:t>Листов</w:t>
          </w:r>
        </w:p>
      </w:tc>
    </w:tr>
    <w:tr w:rsidR="009939D6" w14:paraId="392D32C6" w14:textId="77777777" w:rsidTr="002B408A">
      <w:trPr>
        <w:trHeight w:hRule="exact" w:val="284"/>
      </w:trPr>
      <w:tc>
        <w:tcPr>
          <w:tcW w:w="1113" w:type="dxa"/>
          <w:gridSpan w:val="2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  <w:vAlign w:val="bottom"/>
        </w:tcPr>
        <w:p w14:paraId="7E682A86" w14:textId="77777777" w:rsidR="009939D6" w:rsidRPr="00763DE3" w:rsidRDefault="009939D6" w:rsidP="000F07F4">
          <w:pPr>
            <w:ind w:left="57"/>
            <w:rPr>
              <w:rFonts w:cs="Arial"/>
              <w:sz w:val="18"/>
              <w:szCs w:val="18"/>
            </w:rPr>
          </w:pPr>
          <w:r>
            <w:rPr>
              <w:rFonts w:cs="Arial"/>
              <w:sz w:val="18"/>
              <w:szCs w:val="18"/>
            </w:rPr>
            <w:t>Глав. спец.</w:t>
          </w:r>
        </w:p>
      </w:tc>
      <w:tc>
        <w:tcPr>
          <w:tcW w:w="1124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14:paraId="7D34553B" w14:textId="77777777" w:rsidR="009939D6" w:rsidRPr="006B015E" w:rsidRDefault="009939D6" w:rsidP="000F07F4">
          <w:pPr>
            <w:ind w:left="57"/>
            <w:rPr>
              <w:rFonts w:cs="Arial"/>
              <w:sz w:val="18"/>
              <w:szCs w:val="18"/>
            </w:rPr>
          </w:pPr>
          <w:r w:rsidRPr="006B015E">
            <w:rPr>
              <w:rFonts w:cs="Arial"/>
              <w:sz w:val="18"/>
              <w:szCs w:val="18"/>
            </w:rPr>
            <w:t>Зимин</w:t>
          </w:r>
        </w:p>
      </w:tc>
      <w:tc>
        <w:tcPr>
          <w:tcW w:w="821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14:paraId="5BB6B0B1" w14:textId="77777777" w:rsidR="009939D6" w:rsidRPr="00763DE3" w:rsidRDefault="009939D6" w:rsidP="000F07F4">
          <w:pPr>
            <w:ind w:left="57"/>
            <w:jc w:val="center"/>
            <w:rPr>
              <w:rFonts w:cs="Arial"/>
              <w:sz w:val="18"/>
              <w:szCs w:val="18"/>
            </w:rPr>
          </w:pPr>
        </w:p>
      </w:tc>
      <w:tc>
        <w:tcPr>
          <w:tcW w:w="532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14:paraId="0AA564AC" w14:textId="77777777" w:rsidR="009939D6" w:rsidRPr="006B015E" w:rsidRDefault="009939D6" w:rsidP="000F07F4">
          <w:pPr>
            <w:jc w:val="center"/>
            <w:rPr>
              <w:rFonts w:cs="Arial"/>
              <w:spacing w:val="-20"/>
              <w:sz w:val="16"/>
              <w:szCs w:val="16"/>
              <w:lang w:val="en-US"/>
            </w:rPr>
          </w:pPr>
          <w:r>
            <w:rPr>
              <w:rFonts w:cs="Arial"/>
              <w:spacing w:val="-20"/>
              <w:sz w:val="16"/>
              <w:szCs w:val="16"/>
            </w:rPr>
            <w:t>0</w:t>
          </w:r>
          <w:r>
            <w:rPr>
              <w:rFonts w:cs="Arial"/>
              <w:spacing w:val="-20"/>
              <w:sz w:val="16"/>
              <w:szCs w:val="16"/>
              <w:lang w:val="en-US"/>
            </w:rPr>
            <w:t>8.2025</w:t>
          </w:r>
        </w:p>
      </w:tc>
      <w:tc>
        <w:tcPr>
          <w:tcW w:w="3780" w:type="dxa"/>
          <w:gridSpan w:val="2"/>
          <w:vMerge/>
          <w:tcBorders>
            <w:left w:val="single" w:sz="12" w:space="0" w:color="auto"/>
            <w:right w:val="single" w:sz="12" w:space="0" w:color="auto"/>
          </w:tcBorders>
        </w:tcPr>
        <w:p w14:paraId="0613E352" w14:textId="77777777" w:rsidR="009939D6" w:rsidRPr="00452F30" w:rsidRDefault="009939D6" w:rsidP="000F07F4">
          <w:pPr>
            <w:rPr>
              <w:szCs w:val="24"/>
            </w:rPr>
          </w:pPr>
        </w:p>
      </w:tc>
      <w:tc>
        <w:tcPr>
          <w:tcW w:w="814" w:type="dxa"/>
          <w:vMerge w:val="restart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14:paraId="4404632E" w14:textId="77777777" w:rsidR="009939D6" w:rsidRPr="005F6378" w:rsidRDefault="009939D6" w:rsidP="000F07F4">
          <w:pPr>
            <w:pStyle w:val="TableParagraph"/>
            <w:spacing w:line="234" w:lineRule="exact"/>
            <w:ind w:right="14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>Р</w:t>
          </w:r>
        </w:p>
      </w:tc>
      <w:tc>
        <w:tcPr>
          <w:tcW w:w="880" w:type="dxa"/>
          <w:vMerge w:val="restart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14:paraId="775DC3DC" w14:textId="77777777" w:rsidR="009939D6" w:rsidRPr="005F6378" w:rsidRDefault="009939D6" w:rsidP="000F07F4">
          <w:pPr>
            <w:pStyle w:val="TableParagraph"/>
            <w:spacing w:line="244" w:lineRule="exact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>1</w:t>
          </w:r>
        </w:p>
      </w:tc>
      <w:tc>
        <w:tcPr>
          <w:tcW w:w="1141" w:type="dxa"/>
          <w:gridSpan w:val="2"/>
          <w:vMerge w:val="restart"/>
          <w:tcBorders>
            <w:top w:val="single" w:sz="12" w:space="0" w:color="auto"/>
            <w:left w:val="single" w:sz="12" w:space="0" w:color="auto"/>
            <w:right w:val="nil"/>
          </w:tcBorders>
          <w:vAlign w:val="center"/>
        </w:tcPr>
        <w:p w14:paraId="632FBB31" w14:textId="77777777" w:rsidR="009939D6" w:rsidRPr="005F6378" w:rsidRDefault="009939D6" w:rsidP="000F07F4">
          <w:pPr>
            <w:pStyle w:val="TableParagraph"/>
            <w:spacing w:line="244" w:lineRule="exact"/>
            <w:ind w:left="1"/>
            <w:jc w:val="center"/>
            <w:rPr>
              <w:sz w:val="20"/>
              <w:szCs w:val="20"/>
            </w:rPr>
          </w:pPr>
          <w:r w:rsidRPr="005F6378">
            <w:rPr>
              <w:sz w:val="20"/>
              <w:szCs w:val="20"/>
            </w:rPr>
            <w:fldChar w:fldCharType="begin"/>
          </w:r>
          <w:r w:rsidRPr="005F6378">
            <w:rPr>
              <w:sz w:val="20"/>
              <w:szCs w:val="20"/>
            </w:rPr>
            <w:instrText xml:space="preserve"> SECTIONPAGES   \* MERGEFORMAT </w:instrText>
          </w:r>
          <w:r w:rsidRPr="005F6378">
            <w:rPr>
              <w:sz w:val="20"/>
              <w:szCs w:val="20"/>
            </w:rPr>
            <w:fldChar w:fldCharType="separate"/>
          </w:r>
          <w:r>
            <w:rPr>
              <w:noProof/>
              <w:sz w:val="20"/>
              <w:szCs w:val="20"/>
            </w:rPr>
            <w:t>1</w:t>
          </w:r>
          <w:r w:rsidRPr="005F6378">
            <w:rPr>
              <w:sz w:val="20"/>
              <w:szCs w:val="20"/>
            </w:rPr>
            <w:fldChar w:fldCharType="end"/>
          </w:r>
        </w:p>
      </w:tc>
    </w:tr>
    <w:tr w:rsidR="009939D6" w14:paraId="5636B579" w14:textId="77777777" w:rsidTr="002B408A">
      <w:trPr>
        <w:trHeight w:hRule="exact" w:val="284"/>
      </w:trPr>
      <w:tc>
        <w:tcPr>
          <w:tcW w:w="1113" w:type="dxa"/>
          <w:gridSpan w:val="2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  <w:vAlign w:val="bottom"/>
        </w:tcPr>
        <w:p w14:paraId="1601A5F5" w14:textId="77777777" w:rsidR="009939D6" w:rsidRPr="00763DE3" w:rsidRDefault="009939D6" w:rsidP="000F07F4">
          <w:pPr>
            <w:ind w:left="57"/>
            <w:rPr>
              <w:rFonts w:cs="Arial"/>
              <w:sz w:val="18"/>
              <w:szCs w:val="18"/>
            </w:rPr>
          </w:pPr>
          <w:r>
            <w:rPr>
              <w:rFonts w:cs="Arial"/>
              <w:sz w:val="18"/>
              <w:szCs w:val="18"/>
            </w:rPr>
            <w:t>Нач. отд.</w:t>
          </w:r>
        </w:p>
      </w:tc>
      <w:tc>
        <w:tcPr>
          <w:tcW w:w="1124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14:paraId="58485B2E" w14:textId="77777777" w:rsidR="009939D6" w:rsidRPr="006B015E" w:rsidRDefault="009939D6" w:rsidP="000F07F4">
          <w:pPr>
            <w:ind w:left="57"/>
            <w:rPr>
              <w:rFonts w:cs="Arial"/>
              <w:sz w:val="18"/>
              <w:szCs w:val="18"/>
            </w:rPr>
          </w:pPr>
          <w:r w:rsidRPr="006B015E">
            <w:rPr>
              <w:rFonts w:cs="Arial"/>
              <w:sz w:val="18"/>
              <w:szCs w:val="18"/>
            </w:rPr>
            <w:t>Мурзина</w:t>
          </w:r>
        </w:p>
      </w:tc>
      <w:tc>
        <w:tcPr>
          <w:tcW w:w="821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14:paraId="6ADECFDF" w14:textId="77777777" w:rsidR="009939D6" w:rsidRPr="00763DE3" w:rsidRDefault="009939D6" w:rsidP="000F07F4">
          <w:pPr>
            <w:ind w:left="57"/>
            <w:jc w:val="center"/>
            <w:rPr>
              <w:rFonts w:cs="Arial"/>
              <w:sz w:val="18"/>
              <w:szCs w:val="18"/>
            </w:rPr>
          </w:pPr>
        </w:p>
      </w:tc>
      <w:tc>
        <w:tcPr>
          <w:tcW w:w="532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14:paraId="00D987E4" w14:textId="77777777" w:rsidR="009939D6" w:rsidRPr="006B015E" w:rsidRDefault="009939D6" w:rsidP="000F07F4">
          <w:pPr>
            <w:jc w:val="center"/>
            <w:rPr>
              <w:rFonts w:cs="Arial"/>
              <w:spacing w:val="-20"/>
              <w:sz w:val="16"/>
              <w:szCs w:val="16"/>
              <w:lang w:val="en-US"/>
            </w:rPr>
          </w:pPr>
          <w:r>
            <w:rPr>
              <w:rFonts w:cs="Arial"/>
              <w:spacing w:val="-20"/>
              <w:sz w:val="16"/>
              <w:szCs w:val="16"/>
            </w:rPr>
            <w:t>0</w:t>
          </w:r>
          <w:r>
            <w:rPr>
              <w:rFonts w:cs="Arial"/>
              <w:spacing w:val="-20"/>
              <w:sz w:val="16"/>
              <w:szCs w:val="16"/>
              <w:lang w:val="en-US"/>
            </w:rPr>
            <w:t>8.2025</w:t>
          </w:r>
        </w:p>
      </w:tc>
      <w:tc>
        <w:tcPr>
          <w:tcW w:w="3780" w:type="dxa"/>
          <w:gridSpan w:val="2"/>
          <w:vMerge/>
          <w:tcBorders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14:paraId="343EDC44" w14:textId="77777777" w:rsidR="009939D6" w:rsidRPr="00452F30" w:rsidRDefault="009939D6" w:rsidP="000F07F4">
          <w:pPr>
            <w:rPr>
              <w:szCs w:val="24"/>
            </w:rPr>
          </w:pPr>
        </w:p>
      </w:tc>
      <w:tc>
        <w:tcPr>
          <w:tcW w:w="814" w:type="dxa"/>
          <w:vMerge/>
          <w:tcBorders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6A94FD82" w14:textId="77777777" w:rsidR="009939D6" w:rsidRDefault="009939D6" w:rsidP="000F07F4">
          <w:pPr>
            <w:pStyle w:val="TableParagraph"/>
            <w:spacing w:line="234" w:lineRule="exact"/>
            <w:ind w:right="14"/>
            <w:jc w:val="center"/>
          </w:pPr>
        </w:p>
      </w:tc>
      <w:tc>
        <w:tcPr>
          <w:tcW w:w="880" w:type="dxa"/>
          <w:vMerge/>
          <w:tcBorders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70CE63A4" w14:textId="77777777" w:rsidR="009939D6" w:rsidRDefault="009939D6" w:rsidP="000F07F4">
          <w:pPr>
            <w:pStyle w:val="TableParagraph"/>
            <w:spacing w:line="244" w:lineRule="exact"/>
            <w:jc w:val="center"/>
          </w:pPr>
        </w:p>
      </w:tc>
      <w:tc>
        <w:tcPr>
          <w:tcW w:w="1141" w:type="dxa"/>
          <w:gridSpan w:val="2"/>
          <w:vMerge/>
          <w:tcBorders>
            <w:left w:val="single" w:sz="12" w:space="0" w:color="auto"/>
            <w:bottom w:val="single" w:sz="12" w:space="0" w:color="auto"/>
            <w:right w:val="nil"/>
          </w:tcBorders>
          <w:vAlign w:val="center"/>
        </w:tcPr>
        <w:p w14:paraId="38D17307" w14:textId="77777777" w:rsidR="009939D6" w:rsidRPr="00C10939" w:rsidRDefault="009939D6" w:rsidP="000F07F4">
          <w:pPr>
            <w:pStyle w:val="TableParagraph"/>
            <w:spacing w:line="244" w:lineRule="exact"/>
            <w:ind w:left="1"/>
            <w:jc w:val="center"/>
            <w:rPr>
              <w:rFonts w:cs="Arial"/>
            </w:rPr>
          </w:pPr>
        </w:p>
      </w:tc>
    </w:tr>
    <w:tr w:rsidR="009939D6" w14:paraId="598A9824" w14:textId="77777777" w:rsidTr="002B408A">
      <w:trPr>
        <w:trHeight w:hRule="exact" w:val="284"/>
      </w:trPr>
      <w:tc>
        <w:tcPr>
          <w:tcW w:w="1113" w:type="dxa"/>
          <w:gridSpan w:val="2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  <w:vAlign w:val="bottom"/>
        </w:tcPr>
        <w:p w14:paraId="0BDCCC4F" w14:textId="77777777" w:rsidR="009939D6" w:rsidRPr="00763DE3" w:rsidRDefault="009939D6" w:rsidP="000F07F4">
          <w:pPr>
            <w:ind w:left="57"/>
            <w:rPr>
              <w:rFonts w:cs="Arial"/>
              <w:sz w:val="18"/>
              <w:szCs w:val="18"/>
            </w:rPr>
          </w:pPr>
        </w:p>
      </w:tc>
      <w:tc>
        <w:tcPr>
          <w:tcW w:w="1124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14:paraId="3096B503" w14:textId="77777777" w:rsidR="009939D6" w:rsidRPr="006B015E" w:rsidRDefault="009939D6" w:rsidP="000F07F4">
          <w:pPr>
            <w:ind w:left="57"/>
            <w:rPr>
              <w:rFonts w:cs="Arial"/>
              <w:sz w:val="18"/>
              <w:szCs w:val="18"/>
            </w:rPr>
          </w:pPr>
        </w:p>
      </w:tc>
      <w:tc>
        <w:tcPr>
          <w:tcW w:w="821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14:paraId="20AB046A" w14:textId="77777777" w:rsidR="009939D6" w:rsidRPr="00763DE3" w:rsidRDefault="009939D6" w:rsidP="000F07F4">
          <w:pPr>
            <w:ind w:left="57"/>
            <w:jc w:val="center"/>
            <w:rPr>
              <w:rFonts w:cs="Arial"/>
              <w:sz w:val="18"/>
              <w:szCs w:val="18"/>
            </w:rPr>
          </w:pPr>
        </w:p>
      </w:tc>
      <w:tc>
        <w:tcPr>
          <w:tcW w:w="532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14:paraId="5BD5258E" w14:textId="77777777" w:rsidR="009939D6" w:rsidRPr="006B015E" w:rsidRDefault="009939D6" w:rsidP="000F07F4">
          <w:pPr>
            <w:jc w:val="center"/>
            <w:rPr>
              <w:rFonts w:cs="Arial"/>
              <w:spacing w:val="-20"/>
              <w:sz w:val="16"/>
              <w:szCs w:val="16"/>
              <w:lang w:val="en-US"/>
            </w:rPr>
          </w:pPr>
        </w:p>
      </w:tc>
      <w:tc>
        <w:tcPr>
          <w:tcW w:w="3780" w:type="dxa"/>
          <w:gridSpan w:val="2"/>
          <w:vMerge w:val="restar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1B0EAAA1" w14:textId="77777777" w:rsidR="009939D6" w:rsidRPr="005F6378" w:rsidRDefault="009939D6" w:rsidP="000F07F4">
          <w:pPr>
            <w:jc w:val="center"/>
            <w:rPr>
              <w:sz w:val="20"/>
              <w:szCs w:val="20"/>
            </w:rPr>
          </w:pPr>
          <w:r w:rsidRPr="00D73404">
            <w:rPr>
              <w:sz w:val="20"/>
              <w:szCs w:val="20"/>
            </w:rPr>
            <w:t>Технические требования на изготовление и поставку электрофильтра</w:t>
          </w:r>
        </w:p>
      </w:tc>
      <w:tc>
        <w:tcPr>
          <w:tcW w:w="2835" w:type="dxa"/>
          <w:gridSpan w:val="4"/>
          <w:vMerge w:val="restart"/>
          <w:tcBorders>
            <w:top w:val="single" w:sz="12" w:space="0" w:color="auto"/>
            <w:left w:val="single" w:sz="12" w:space="0" w:color="auto"/>
            <w:bottom w:val="nil"/>
            <w:right w:val="nil"/>
          </w:tcBorders>
          <w:vAlign w:val="center"/>
        </w:tcPr>
        <w:p w14:paraId="1CB4A780" w14:textId="77777777" w:rsidR="009939D6" w:rsidRPr="005904E8" w:rsidRDefault="009939D6" w:rsidP="000F07F4">
          <w:pPr>
            <w:pStyle w:val="TableParagraph"/>
            <w:jc w:val="center"/>
            <w:rPr>
              <w:sz w:val="20"/>
            </w:rPr>
          </w:pPr>
          <w:r>
            <w:rPr>
              <w:noProof/>
              <w:sz w:val="20"/>
              <w:lang w:bidi="ar-SA"/>
            </w:rPr>
            <w:drawing>
              <wp:inline distT="0" distB="0" distL="0" distR="0" wp14:anchorId="2FF85044" wp14:editId="642C0B54">
                <wp:extent cx="1600699" cy="402336"/>
                <wp:effectExtent l="0" t="0" r="0" b="0"/>
                <wp:docPr id="13" name="image3.jpe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" name="image3.jpeg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00699" cy="40233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9939D6" w14:paraId="2AEE899C" w14:textId="77777777" w:rsidTr="002B408A">
      <w:trPr>
        <w:trHeight w:hRule="exact" w:val="284"/>
      </w:trPr>
      <w:tc>
        <w:tcPr>
          <w:tcW w:w="1113" w:type="dxa"/>
          <w:gridSpan w:val="2"/>
          <w:tcBorders>
            <w:top w:val="single" w:sz="4" w:space="0" w:color="auto"/>
            <w:left w:val="nil"/>
            <w:bottom w:val="single" w:sz="4" w:space="0" w:color="auto"/>
            <w:right w:val="single" w:sz="12" w:space="0" w:color="auto"/>
          </w:tcBorders>
          <w:vAlign w:val="bottom"/>
        </w:tcPr>
        <w:p w14:paraId="34FB7139" w14:textId="77777777" w:rsidR="009939D6" w:rsidRPr="00763DE3" w:rsidRDefault="009939D6" w:rsidP="000F07F4">
          <w:pPr>
            <w:ind w:left="57"/>
            <w:rPr>
              <w:rFonts w:cs="Arial"/>
              <w:sz w:val="18"/>
              <w:szCs w:val="18"/>
            </w:rPr>
          </w:pPr>
          <w:r w:rsidRPr="00763DE3">
            <w:rPr>
              <w:rFonts w:cs="Arial"/>
              <w:sz w:val="18"/>
              <w:szCs w:val="18"/>
            </w:rPr>
            <w:t>Н. контр.</w:t>
          </w:r>
        </w:p>
      </w:tc>
      <w:tc>
        <w:tcPr>
          <w:tcW w:w="1124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14:paraId="2D3370E0" w14:textId="77777777" w:rsidR="009939D6" w:rsidRPr="006B015E" w:rsidRDefault="009939D6" w:rsidP="000F07F4">
          <w:pPr>
            <w:ind w:left="57"/>
            <w:rPr>
              <w:rFonts w:cs="Arial"/>
              <w:sz w:val="18"/>
              <w:szCs w:val="18"/>
            </w:rPr>
          </w:pPr>
          <w:r w:rsidRPr="006B015E">
            <w:rPr>
              <w:rFonts w:cs="Arial"/>
              <w:sz w:val="18"/>
              <w:szCs w:val="18"/>
            </w:rPr>
            <w:t>Мурзина</w:t>
          </w:r>
        </w:p>
      </w:tc>
      <w:tc>
        <w:tcPr>
          <w:tcW w:w="821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14:paraId="297DFAB2" w14:textId="77777777" w:rsidR="009939D6" w:rsidRPr="00763DE3" w:rsidRDefault="009939D6" w:rsidP="000F07F4">
          <w:pPr>
            <w:ind w:left="57"/>
            <w:jc w:val="center"/>
            <w:rPr>
              <w:rFonts w:cs="Arial"/>
              <w:sz w:val="18"/>
              <w:szCs w:val="18"/>
            </w:rPr>
          </w:pPr>
        </w:p>
      </w:tc>
      <w:tc>
        <w:tcPr>
          <w:tcW w:w="532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14:paraId="610756C7" w14:textId="77777777" w:rsidR="009939D6" w:rsidRPr="006B015E" w:rsidRDefault="009939D6" w:rsidP="000F07F4">
          <w:pPr>
            <w:jc w:val="center"/>
            <w:rPr>
              <w:rFonts w:cs="Arial"/>
              <w:spacing w:val="-20"/>
              <w:sz w:val="16"/>
              <w:szCs w:val="16"/>
              <w:lang w:val="en-US"/>
            </w:rPr>
          </w:pPr>
          <w:r>
            <w:rPr>
              <w:rFonts w:cs="Arial"/>
              <w:spacing w:val="-20"/>
              <w:sz w:val="16"/>
              <w:szCs w:val="16"/>
            </w:rPr>
            <w:t>0</w:t>
          </w:r>
          <w:r>
            <w:rPr>
              <w:rFonts w:cs="Arial"/>
              <w:spacing w:val="-20"/>
              <w:sz w:val="16"/>
              <w:szCs w:val="16"/>
              <w:lang w:val="en-US"/>
            </w:rPr>
            <w:t>8.2025</w:t>
          </w:r>
        </w:p>
      </w:tc>
      <w:tc>
        <w:tcPr>
          <w:tcW w:w="3780" w:type="dxa"/>
          <w:gridSpan w:val="2"/>
          <w:vMerge/>
          <w:tcBorders>
            <w:left w:val="single" w:sz="12" w:space="0" w:color="auto"/>
            <w:bottom w:val="nil"/>
            <w:right w:val="single" w:sz="12" w:space="0" w:color="auto"/>
          </w:tcBorders>
        </w:tcPr>
        <w:p w14:paraId="71990182" w14:textId="77777777" w:rsidR="009939D6" w:rsidRDefault="009939D6" w:rsidP="000F07F4">
          <w:pPr>
            <w:rPr>
              <w:sz w:val="2"/>
              <w:szCs w:val="2"/>
            </w:rPr>
          </w:pPr>
        </w:p>
      </w:tc>
      <w:tc>
        <w:tcPr>
          <w:tcW w:w="283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  <w:right w:val="nil"/>
          </w:tcBorders>
        </w:tcPr>
        <w:p w14:paraId="15DBC3AD" w14:textId="77777777" w:rsidR="009939D6" w:rsidRDefault="009939D6" w:rsidP="000F07F4">
          <w:pPr>
            <w:rPr>
              <w:sz w:val="2"/>
              <w:szCs w:val="2"/>
            </w:rPr>
          </w:pPr>
        </w:p>
      </w:tc>
    </w:tr>
    <w:tr w:rsidR="009939D6" w14:paraId="75C36573" w14:textId="77777777" w:rsidTr="002B408A">
      <w:trPr>
        <w:trHeight w:val="140"/>
      </w:trPr>
      <w:tc>
        <w:tcPr>
          <w:tcW w:w="1113" w:type="dxa"/>
          <w:gridSpan w:val="2"/>
          <w:tcBorders>
            <w:top w:val="single" w:sz="4" w:space="0" w:color="auto"/>
            <w:left w:val="nil"/>
            <w:bottom w:val="nil"/>
            <w:right w:val="single" w:sz="12" w:space="0" w:color="auto"/>
          </w:tcBorders>
          <w:vAlign w:val="center"/>
        </w:tcPr>
        <w:p w14:paraId="1C21DD45" w14:textId="77777777" w:rsidR="009939D6" w:rsidRPr="00763DE3" w:rsidRDefault="009939D6" w:rsidP="000F07F4">
          <w:pPr>
            <w:ind w:left="57"/>
            <w:rPr>
              <w:rFonts w:cs="Arial"/>
              <w:sz w:val="18"/>
              <w:szCs w:val="18"/>
            </w:rPr>
          </w:pPr>
          <w:r w:rsidRPr="00763DE3">
            <w:rPr>
              <w:rFonts w:cs="Arial"/>
              <w:sz w:val="18"/>
              <w:szCs w:val="18"/>
            </w:rPr>
            <w:t>ГИП</w:t>
          </w:r>
        </w:p>
      </w:tc>
      <w:tc>
        <w:tcPr>
          <w:tcW w:w="1124" w:type="dxa"/>
          <w:gridSpan w:val="2"/>
          <w:tcBorders>
            <w:top w:val="single" w:sz="4" w:space="0" w:color="auto"/>
            <w:left w:val="single" w:sz="12" w:space="0" w:color="auto"/>
            <w:bottom w:val="nil"/>
            <w:right w:val="single" w:sz="12" w:space="0" w:color="auto"/>
          </w:tcBorders>
          <w:vAlign w:val="center"/>
        </w:tcPr>
        <w:p w14:paraId="5A32715D" w14:textId="77777777" w:rsidR="009939D6" w:rsidRPr="006B015E" w:rsidRDefault="009939D6" w:rsidP="000F07F4">
          <w:pPr>
            <w:ind w:left="57"/>
            <w:rPr>
              <w:rFonts w:cs="Arial"/>
              <w:sz w:val="18"/>
              <w:szCs w:val="18"/>
            </w:rPr>
          </w:pPr>
          <w:r w:rsidRPr="006B015E">
            <w:rPr>
              <w:rFonts w:cs="Arial"/>
              <w:sz w:val="18"/>
              <w:szCs w:val="18"/>
            </w:rPr>
            <w:t>Черняков</w:t>
          </w:r>
        </w:p>
      </w:tc>
      <w:tc>
        <w:tcPr>
          <w:tcW w:w="821" w:type="dxa"/>
          <w:tcBorders>
            <w:top w:val="single" w:sz="4" w:space="0" w:color="auto"/>
            <w:left w:val="single" w:sz="12" w:space="0" w:color="auto"/>
            <w:bottom w:val="nil"/>
            <w:right w:val="single" w:sz="12" w:space="0" w:color="auto"/>
          </w:tcBorders>
          <w:vAlign w:val="center"/>
        </w:tcPr>
        <w:p w14:paraId="5C33D9B2" w14:textId="77777777" w:rsidR="009939D6" w:rsidRPr="00763DE3" w:rsidRDefault="009939D6" w:rsidP="000F07F4">
          <w:pPr>
            <w:ind w:left="57"/>
            <w:jc w:val="center"/>
            <w:rPr>
              <w:rFonts w:cs="Arial"/>
              <w:sz w:val="18"/>
              <w:szCs w:val="18"/>
            </w:rPr>
          </w:pPr>
        </w:p>
      </w:tc>
      <w:tc>
        <w:tcPr>
          <w:tcW w:w="532" w:type="dxa"/>
          <w:tcBorders>
            <w:top w:val="single" w:sz="4" w:space="0" w:color="auto"/>
            <w:left w:val="single" w:sz="12" w:space="0" w:color="auto"/>
            <w:bottom w:val="nil"/>
            <w:right w:val="single" w:sz="12" w:space="0" w:color="auto"/>
          </w:tcBorders>
          <w:vAlign w:val="center"/>
        </w:tcPr>
        <w:p w14:paraId="4C33647E" w14:textId="77777777" w:rsidR="009939D6" w:rsidRPr="006B015E" w:rsidRDefault="009939D6" w:rsidP="000F07F4">
          <w:pPr>
            <w:jc w:val="center"/>
            <w:rPr>
              <w:rFonts w:cs="Arial"/>
              <w:spacing w:val="-20"/>
              <w:sz w:val="16"/>
              <w:szCs w:val="16"/>
              <w:lang w:val="en-US"/>
            </w:rPr>
          </w:pPr>
          <w:r>
            <w:rPr>
              <w:rFonts w:cs="Arial"/>
              <w:spacing w:val="-20"/>
              <w:sz w:val="16"/>
              <w:szCs w:val="16"/>
            </w:rPr>
            <w:t>0</w:t>
          </w:r>
          <w:r>
            <w:rPr>
              <w:rFonts w:cs="Arial"/>
              <w:spacing w:val="-20"/>
              <w:sz w:val="16"/>
              <w:szCs w:val="16"/>
              <w:lang w:val="en-US"/>
            </w:rPr>
            <w:t>8.2025</w:t>
          </w:r>
        </w:p>
      </w:tc>
      <w:tc>
        <w:tcPr>
          <w:tcW w:w="3780" w:type="dxa"/>
          <w:gridSpan w:val="2"/>
          <w:vMerge/>
          <w:tcBorders>
            <w:top w:val="nil"/>
            <w:left w:val="single" w:sz="12" w:space="0" w:color="auto"/>
            <w:bottom w:val="nil"/>
            <w:right w:val="single" w:sz="12" w:space="0" w:color="auto"/>
          </w:tcBorders>
        </w:tcPr>
        <w:p w14:paraId="6AA32604" w14:textId="77777777" w:rsidR="009939D6" w:rsidRDefault="009939D6" w:rsidP="000F07F4">
          <w:pPr>
            <w:rPr>
              <w:sz w:val="2"/>
              <w:szCs w:val="2"/>
            </w:rPr>
          </w:pPr>
        </w:p>
      </w:tc>
      <w:tc>
        <w:tcPr>
          <w:tcW w:w="283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  <w:right w:val="nil"/>
          </w:tcBorders>
        </w:tcPr>
        <w:p w14:paraId="0FF6450B" w14:textId="77777777" w:rsidR="009939D6" w:rsidRDefault="009939D6" w:rsidP="000F07F4">
          <w:pPr>
            <w:rPr>
              <w:sz w:val="2"/>
              <w:szCs w:val="2"/>
            </w:rPr>
          </w:pPr>
        </w:p>
      </w:tc>
    </w:tr>
    <w:tr w:rsidR="009939D6" w14:paraId="5EF1BA3F" w14:textId="77777777" w:rsidTr="002B408A">
      <w:trPr>
        <w:gridAfter w:val="1"/>
        <w:wAfter w:w="71" w:type="dxa"/>
        <w:trHeight w:val="230"/>
      </w:trPr>
      <w:tc>
        <w:tcPr>
          <w:tcW w:w="5521" w:type="dxa"/>
          <w:gridSpan w:val="7"/>
          <w:tcBorders>
            <w:top w:val="nil"/>
            <w:left w:val="nil"/>
            <w:bottom w:val="nil"/>
            <w:right w:val="nil"/>
          </w:tcBorders>
          <w:vAlign w:val="bottom"/>
        </w:tcPr>
        <w:p w14:paraId="6417DE4B" w14:textId="77777777" w:rsidR="009939D6" w:rsidRPr="005C5DAA" w:rsidRDefault="009939D6" w:rsidP="002F1DD5">
          <w:pPr>
            <w:rPr>
              <w:rFonts w:cs="Arial"/>
              <w:sz w:val="18"/>
              <w:szCs w:val="18"/>
              <w:lang w:val="en-US"/>
            </w:rPr>
          </w:pPr>
        </w:p>
      </w:tc>
      <w:tc>
        <w:tcPr>
          <w:tcW w:w="4613" w:type="dxa"/>
          <w:gridSpan w:val="4"/>
          <w:tcBorders>
            <w:top w:val="nil"/>
            <w:left w:val="nil"/>
            <w:bottom w:val="nil"/>
            <w:right w:val="nil"/>
          </w:tcBorders>
          <w:vAlign w:val="bottom"/>
        </w:tcPr>
        <w:p w14:paraId="02B7C448" w14:textId="77777777" w:rsidR="009939D6" w:rsidRPr="005C5DAA" w:rsidRDefault="009939D6" w:rsidP="001F020D">
          <w:pPr>
            <w:jc w:val="right"/>
            <w:rPr>
              <w:rFonts w:cs="Arial"/>
              <w:sz w:val="18"/>
              <w:szCs w:val="18"/>
            </w:rPr>
          </w:pPr>
          <w:r w:rsidRPr="005C5DAA">
            <w:rPr>
              <w:rFonts w:cs="Arial"/>
              <w:sz w:val="18"/>
              <w:szCs w:val="18"/>
            </w:rPr>
            <w:t>Формат А4</w:t>
          </w:r>
        </w:p>
      </w:tc>
    </w:tr>
  </w:tbl>
  <w:p w14:paraId="7A82F6A6" w14:textId="77777777" w:rsidR="009939D6" w:rsidRPr="00F8201B" w:rsidRDefault="009939D6">
    <w:pPr>
      <w:pStyle w:val="af3"/>
      <w:rPr>
        <w:sz w:val="8"/>
        <w:szCs w:val="8"/>
      </w:rPr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59776" behindDoc="0" locked="1" layoutInCell="1" allowOverlap="1" wp14:anchorId="08BB926D" wp14:editId="1EED0B35">
              <wp:simplePos x="0" y="0"/>
              <wp:positionH relativeFrom="leftMargin">
                <wp:posOffset>40005</wp:posOffset>
              </wp:positionH>
              <wp:positionV relativeFrom="page">
                <wp:posOffset>4975860</wp:posOffset>
              </wp:positionV>
              <wp:extent cx="977900" cy="2609850"/>
              <wp:effectExtent l="0" t="0" r="0" b="0"/>
              <wp:wrapNone/>
              <wp:docPr id="29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77900" cy="26098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851" w:type="dxa"/>
                            <w:tblInd w:w="-157" w:type="dxa"/>
                            <w:tbl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  <w:insideH w:val="single" w:sz="6" w:space="0" w:color="auto"/>
                              <w:insideV w:val="single" w:sz="2" w:space="0" w:color="auto"/>
                            </w:tblBorders>
                            <w:tblLayout w:type="fixed"/>
                            <w:tblCellMar>
                              <w:top w:w="28" w:type="dxa"/>
                              <w:left w:w="57" w:type="dxa"/>
                              <w:bottom w:w="28" w:type="dxa"/>
                              <w:right w:w="57" w:type="dxa"/>
                            </w:tblCellMar>
                            <w:tblLook w:val="01E0" w:firstRow="1" w:lastRow="1" w:firstColumn="1" w:lastColumn="1" w:noHBand="0" w:noVBand="0"/>
                          </w:tblPr>
                          <w:tblGrid>
                            <w:gridCol w:w="284"/>
                            <w:gridCol w:w="284"/>
                            <w:gridCol w:w="283"/>
                          </w:tblGrid>
                          <w:tr w:rsidR="009939D6" w:rsidRPr="002B4B6E" w14:paraId="524C8FB1" w14:textId="77777777" w:rsidTr="000F07F4">
                            <w:trPr>
                              <w:cantSplit/>
                              <w:trHeight w:hRule="exact" w:val="567"/>
                            </w:trPr>
                            <w:tc>
                              <w:tcPr>
                                <w:tcW w:w="284" w:type="dxa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  <w:tc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cMar>
                                <w:textDirection w:val="btLr"/>
                                <w:vAlign w:val="center"/>
                              </w:tcPr>
                              <w:p w14:paraId="47186120" w14:textId="77777777" w:rsidR="009939D6" w:rsidRPr="001F33EE" w:rsidRDefault="009939D6" w:rsidP="000F07F4">
                                <w:pPr>
                                  <w:pStyle w:val="af3"/>
                                  <w:ind w:right="-27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18052C">
                                  <w:rPr>
                                    <w:sz w:val="20"/>
                                    <w:szCs w:val="20"/>
                                  </w:rPr>
                                  <w:t>Согласовано</w:t>
                                </w:r>
                              </w:p>
                            </w:tc>
                            <w:tc>
                              <w:tcPr>
                                <w:tcW w:w="284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c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cMar>
                                <w:textDirection w:val="btLr"/>
                                <w:vAlign w:val="center"/>
                              </w:tcPr>
                              <w:p w14:paraId="0D52F2A7" w14:textId="77777777" w:rsidR="009939D6" w:rsidRPr="00BB1580" w:rsidRDefault="009939D6" w:rsidP="00BB1580">
                                <w:pPr>
                                  <w:pStyle w:val="af3"/>
                                  <w:ind w:right="-27"/>
                                  <w:rPr>
                                    <w:spacing w:val="-20"/>
                                    <w:sz w:val="18"/>
                                    <w:szCs w:val="18"/>
                                    <w:lang w:val="en-US"/>
                                  </w:rPr>
                                </w:pPr>
                                <w:r w:rsidRPr="00BB1580">
                                  <w:rPr>
                                    <w:spacing w:val="-20"/>
                                    <w:sz w:val="18"/>
                                    <w:szCs w:val="18"/>
                                  </w:rPr>
                                  <w:t>07</w:t>
                                </w:r>
                                <w:r w:rsidRPr="00BB1580">
                                  <w:rPr>
                                    <w:spacing w:val="-20"/>
                                    <w:sz w:val="18"/>
                                    <w:szCs w:val="18"/>
                                    <w:lang w:val="en-US"/>
                                  </w:rPr>
                                  <w:t>.2025</w:t>
                                </w: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nil"/>
                                </w:tcBorders>
                                <w:tc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cMar>
                                <w:textDirection w:val="btLr"/>
                                <w:vAlign w:val="center"/>
                              </w:tcPr>
                              <w:p w14:paraId="4233A4F8" w14:textId="77777777" w:rsidR="009939D6" w:rsidRPr="00BB1580" w:rsidRDefault="009939D6" w:rsidP="00BB1580">
                                <w:pPr>
                                  <w:pStyle w:val="af3"/>
                                  <w:ind w:right="-27"/>
                                  <w:rPr>
                                    <w:spacing w:val="-2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pacing w:val="-20"/>
                                    <w:sz w:val="18"/>
                                    <w:szCs w:val="18"/>
                                    <w:lang w:val="en-US"/>
                                  </w:rPr>
                                  <w:t>07</w:t>
                                </w:r>
                                <w:r>
                                  <w:rPr>
                                    <w:spacing w:val="-20"/>
                                    <w:sz w:val="18"/>
                                    <w:szCs w:val="18"/>
                                  </w:rPr>
                                  <w:t>.2025</w:t>
                                </w:r>
                              </w:p>
                            </w:tc>
                          </w:tr>
                          <w:tr w:rsidR="009939D6" w:rsidRPr="002B4B6E" w14:paraId="2640F73B" w14:textId="77777777" w:rsidTr="000F07F4">
                            <w:trPr>
                              <w:cantSplit/>
                              <w:trHeight w:hRule="exact" w:val="851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left w:val="single" w:sz="12" w:space="0" w:color="auto"/>
                                  <w:right w:val="single" w:sz="12" w:space="0" w:color="auto"/>
                                </w:tcBorders>
                                <w:tc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cMar>
                                <w:textDirection w:val="btLr"/>
                                <w:vAlign w:val="center"/>
                              </w:tcPr>
                              <w:p w14:paraId="5E314BB8" w14:textId="77777777" w:rsidR="009939D6" w:rsidRPr="0018052C" w:rsidRDefault="009939D6" w:rsidP="000F07F4">
                                <w:pPr>
                                  <w:pStyle w:val="af3"/>
                                  <w:ind w:right="-27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4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c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cMar>
                                <w:textDirection w:val="btLr"/>
                                <w:vAlign w:val="center"/>
                              </w:tcPr>
                              <w:p w14:paraId="2432CA8E" w14:textId="77777777" w:rsidR="009939D6" w:rsidRPr="00BB1580" w:rsidRDefault="009939D6" w:rsidP="000F07F4">
                                <w:pPr>
                                  <w:pStyle w:val="af3"/>
                                  <w:ind w:right="-2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nil"/>
                                </w:tcBorders>
                                <w:tc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cMar>
                                <w:textDirection w:val="btLr"/>
                                <w:vAlign w:val="center"/>
                              </w:tcPr>
                              <w:p w14:paraId="4B9174F7" w14:textId="77777777" w:rsidR="009939D6" w:rsidRPr="00BB1580" w:rsidRDefault="009939D6" w:rsidP="006E1DE6">
                                <w:pPr>
                                  <w:pStyle w:val="af3"/>
                                  <w:ind w:right="-2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</w:tr>
                          <w:tr w:rsidR="009939D6" w:rsidRPr="002B4B6E" w14:paraId="1B943C20" w14:textId="77777777" w:rsidTr="000F07F4">
                            <w:trPr>
                              <w:cantSplit/>
                              <w:trHeight w:hRule="exact" w:val="1134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left w:val="single" w:sz="12" w:space="0" w:color="auto"/>
                                  <w:right w:val="single" w:sz="12" w:space="0" w:color="auto"/>
                                </w:tcBorders>
                                <w:tc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cMar>
                                <w:textDirection w:val="btLr"/>
                                <w:vAlign w:val="center"/>
                              </w:tcPr>
                              <w:p w14:paraId="2559618F" w14:textId="77777777" w:rsidR="009939D6" w:rsidRPr="001F33EE" w:rsidRDefault="009939D6" w:rsidP="000F07F4">
                                <w:pPr>
                                  <w:pStyle w:val="af3"/>
                                  <w:ind w:right="-27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4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c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cMar>
                                <w:textDirection w:val="btLr"/>
                                <w:vAlign w:val="center"/>
                              </w:tcPr>
                              <w:p w14:paraId="71007D98" w14:textId="77777777" w:rsidR="009939D6" w:rsidRPr="00BB1580" w:rsidRDefault="009939D6" w:rsidP="000F07F4">
                                <w:pPr>
                                  <w:pStyle w:val="af3"/>
                                  <w:ind w:right="-2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BB1580">
                                  <w:rPr>
                                    <w:sz w:val="18"/>
                                    <w:szCs w:val="18"/>
                                  </w:rPr>
                                  <w:t>Харламов</w:t>
                                </w: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nil"/>
                                </w:tcBorders>
                                <w:tc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cMar>
                                <w:textDirection w:val="btLr"/>
                                <w:vAlign w:val="center"/>
                              </w:tcPr>
                              <w:p w14:paraId="3ADF1778" w14:textId="77777777" w:rsidR="009939D6" w:rsidRPr="00BB1580" w:rsidRDefault="009939D6" w:rsidP="006E1DE6">
                                <w:pPr>
                                  <w:pStyle w:val="af3"/>
                                  <w:ind w:right="-2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Зеленкина</w:t>
                                </w:r>
                              </w:p>
                            </w:tc>
                          </w:tr>
                          <w:tr w:rsidR="009939D6" w:rsidRPr="002B4B6E" w14:paraId="7B2FBFE1" w14:textId="77777777" w:rsidTr="000F07F4">
                            <w:trPr>
                              <w:cantSplit/>
                              <w:trHeight w:hRule="exact" w:val="1134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c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cMar>
                                <w:textDirection w:val="btLr"/>
                                <w:vAlign w:val="center"/>
                              </w:tcPr>
                              <w:p w14:paraId="20D34FD3" w14:textId="77777777" w:rsidR="009939D6" w:rsidRPr="001F33EE" w:rsidRDefault="009939D6" w:rsidP="000F07F4">
                                <w:pPr>
                                  <w:pStyle w:val="af3"/>
                                  <w:ind w:right="-27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4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c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cMar>
                                <w:textDirection w:val="btLr"/>
                                <w:vAlign w:val="center"/>
                              </w:tcPr>
                              <w:p w14:paraId="65AA0DF8" w14:textId="77777777" w:rsidR="009939D6" w:rsidRPr="00BB1580" w:rsidRDefault="009939D6" w:rsidP="000F07F4">
                                <w:pPr>
                                  <w:pStyle w:val="af3"/>
                                  <w:ind w:right="-2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BB1580">
                                  <w:rPr>
                                    <w:sz w:val="18"/>
                                    <w:szCs w:val="18"/>
                                  </w:rPr>
                                  <w:t>Нач. ЭТО</w:t>
                                </w: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nil"/>
                                </w:tcBorders>
                                <w:tc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cMar>
                                <w:textDirection w:val="btLr"/>
                                <w:vAlign w:val="center"/>
                              </w:tcPr>
                              <w:p w14:paraId="47E6C566" w14:textId="77777777" w:rsidR="009939D6" w:rsidRPr="00BB1580" w:rsidRDefault="009939D6" w:rsidP="006E1DE6">
                                <w:pPr>
                                  <w:pStyle w:val="af3"/>
                                  <w:ind w:right="-27"/>
                                  <w:jc w:val="center"/>
                                  <w:rPr>
                                    <w:spacing w:val="-20"/>
                                    <w:sz w:val="18"/>
                                    <w:szCs w:val="18"/>
                                  </w:rPr>
                                </w:pPr>
                                <w:r w:rsidRPr="00BB1580">
                                  <w:rPr>
                                    <w:spacing w:val="-20"/>
                                    <w:sz w:val="18"/>
                                    <w:szCs w:val="18"/>
                                  </w:rPr>
                                  <w:t xml:space="preserve">Нач. </w:t>
                                </w:r>
                                <w:proofErr w:type="spellStart"/>
                                <w:r w:rsidRPr="00BB1580">
                                  <w:rPr>
                                    <w:spacing w:val="-20"/>
                                    <w:sz w:val="18"/>
                                    <w:szCs w:val="18"/>
                                  </w:rPr>
                                  <w:t>ЭТРиСУ</w:t>
                                </w:r>
                                <w:proofErr w:type="spellEnd"/>
                              </w:p>
                            </w:tc>
                          </w:tr>
                        </w:tbl>
                        <w:p w14:paraId="71E1152B" w14:textId="77777777" w:rsidR="009939D6" w:rsidRPr="00FA0DAD" w:rsidRDefault="009939D6" w:rsidP="00457043">
                          <w:pPr>
                            <w:ind w:right="-27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410400" tIns="45720" rIns="91440" bIns="1440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8BB926D" id="_x0000_t202" coordsize="21600,21600" o:spt="202" path="m,l,21600r21600,l21600,xe">
              <v:stroke joinstyle="miter"/>
              <v:path gradientshapeok="t" o:connecttype="rect"/>
            </v:shapetype>
            <v:shape id="_x0000_s1033" type="#_x0000_t202" style="position:absolute;margin-left:3.15pt;margin-top:391.8pt;width:77pt;height:205.5pt;z-index:251659776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" filled="f" stroked="f">
              <v:textbox inset="11.4mm,,,4mm">
                <w:txbxContent>
                  <w:tbl>
                    <w:tblPr>
                      <w:tblW w:w="851" w:type="dxa"/>
                      <w:tblInd w:w="-157" w:type="dxa"/>
                      <w:tblBorders>
                        <w:top w:val="single" w:sz="6" w:space="0" w:color="auto"/>
                        <w:left w:val="single" w:sz="6" w:space="0" w:color="auto"/>
                        <w:bottom w:val="single" w:sz="6" w:space="0" w:color="auto"/>
                        <w:right w:val="single" w:sz="6" w:space="0" w:color="auto"/>
                        <w:insideH w:val="single" w:sz="6" w:space="0" w:color="auto"/>
                        <w:insideV w:val="single" w:sz="2" w:space="0" w:color="auto"/>
                      </w:tblBorders>
                      <w:tblLayout w:type="fixed"/>
                      <w:tblCellMar>
                        <w:top w:w="28" w:type="dxa"/>
                        <w:left w:w="57" w:type="dxa"/>
                        <w:bottom w:w="28" w:type="dxa"/>
                        <w:right w:w="57" w:type="dxa"/>
                      </w:tblCellMar>
                      <w:tblLook w:val="01E0" w:firstRow="1" w:lastRow="1" w:firstColumn="1" w:lastColumn="1" w:noHBand="0" w:noVBand="0"/>
                    </w:tblPr>
                    <w:tblGrid>
                      <w:gridCol w:w="284"/>
                      <w:gridCol w:w="284"/>
                      <w:gridCol w:w="283"/>
                    </w:tblGrid>
                    <w:tr w:rsidR="009939D6" w:rsidRPr="002B4B6E" w14:paraId="524C8FB1" w14:textId="77777777" w:rsidTr="000F07F4">
                      <w:trPr>
                        <w:cantSplit/>
                        <w:trHeight w:hRule="exact" w:val="567"/>
                      </w:trPr>
                      <w:tc>
                        <w:tcPr>
                          <w:tcW w:w="284" w:type="dxa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  <w:textDirection w:val="btLr"/>
                          <w:vAlign w:val="center"/>
                        </w:tcPr>
                        <w:p w14:paraId="47186120" w14:textId="77777777" w:rsidR="009939D6" w:rsidRPr="001F33EE" w:rsidRDefault="009939D6" w:rsidP="000F07F4">
                          <w:pPr>
                            <w:pStyle w:val="af3"/>
                            <w:ind w:right="-27"/>
                            <w:rPr>
                              <w:sz w:val="16"/>
                              <w:szCs w:val="16"/>
                            </w:rPr>
                          </w:pPr>
                          <w:r w:rsidRPr="0018052C">
                            <w:rPr>
                              <w:sz w:val="20"/>
                              <w:szCs w:val="20"/>
                            </w:rPr>
                            <w:t>Согласовано</w:t>
                          </w:r>
                        </w:p>
                      </w:tc>
                      <w:tc>
                        <w:tcPr>
                          <w:tcW w:w="284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  <w:textDirection w:val="btLr"/>
                          <w:vAlign w:val="center"/>
                        </w:tcPr>
                        <w:p w14:paraId="0D52F2A7" w14:textId="77777777" w:rsidR="009939D6" w:rsidRPr="00BB1580" w:rsidRDefault="009939D6" w:rsidP="00BB1580">
                          <w:pPr>
                            <w:pStyle w:val="af3"/>
                            <w:ind w:right="-27"/>
                            <w:rPr>
                              <w:spacing w:val="-20"/>
                              <w:sz w:val="18"/>
                              <w:szCs w:val="18"/>
                              <w:lang w:val="en-US"/>
                            </w:rPr>
                          </w:pPr>
                          <w:r w:rsidRPr="00BB1580">
                            <w:rPr>
                              <w:spacing w:val="-20"/>
                              <w:sz w:val="18"/>
                              <w:szCs w:val="18"/>
                            </w:rPr>
                            <w:t>07</w:t>
                          </w:r>
                          <w:r w:rsidRPr="00BB1580">
                            <w:rPr>
                              <w:spacing w:val="-20"/>
                              <w:sz w:val="18"/>
                              <w:szCs w:val="18"/>
                              <w:lang w:val="en-US"/>
                            </w:rPr>
                            <w:t>.2025</w:t>
                          </w: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nil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  <w:textDirection w:val="btLr"/>
                          <w:vAlign w:val="center"/>
                        </w:tcPr>
                        <w:p w14:paraId="4233A4F8" w14:textId="77777777" w:rsidR="009939D6" w:rsidRPr="00BB1580" w:rsidRDefault="009939D6" w:rsidP="00BB1580">
                          <w:pPr>
                            <w:pStyle w:val="af3"/>
                            <w:ind w:right="-27"/>
                            <w:rPr>
                              <w:spacing w:val="-20"/>
                              <w:sz w:val="18"/>
                              <w:szCs w:val="18"/>
                            </w:rPr>
                          </w:pPr>
                          <w:r>
                            <w:rPr>
                              <w:spacing w:val="-20"/>
                              <w:sz w:val="18"/>
                              <w:szCs w:val="18"/>
                              <w:lang w:val="en-US"/>
                            </w:rPr>
                            <w:t>07</w:t>
                          </w:r>
                          <w:r>
                            <w:rPr>
                              <w:spacing w:val="-20"/>
                              <w:sz w:val="18"/>
                              <w:szCs w:val="18"/>
                            </w:rPr>
                            <w:t>.2025</w:t>
                          </w:r>
                        </w:p>
                      </w:tc>
                    </w:tr>
                    <w:tr w:rsidR="009939D6" w:rsidRPr="002B4B6E" w14:paraId="2640F73B" w14:textId="77777777" w:rsidTr="000F07F4">
                      <w:trPr>
                        <w:cantSplit/>
                        <w:trHeight w:hRule="exact" w:val="851"/>
                      </w:trPr>
                      <w:tc>
                        <w:tcPr>
                          <w:tcW w:w="284" w:type="dxa"/>
                          <w:vMerge/>
                          <w:tcBorders>
                            <w:left w:val="single" w:sz="12" w:space="0" w:color="auto"/>
                            <w:right w:val="single" w:sz="12" w:space="0" w:color="auto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  <w:textDirection w:val="btLr"/>
                          <w:vAlign w:val="center"/>
                        </w:tcPr>
                        <w:p w14:paraId="5E314BB8" w14:textId="77777777" w:rsidR="009939D6" w:rsidRPr="0018052C" w:rsidRDefault="009939D6" w:rsidP="000F07F4">
                          <w:pPr>
                            <w:pStyle w:val="af3"/>
                            <w:ind w:right="-27"/>
                            <w:rPr>
                              <w:sz w:val="20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284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  <w:textDirection w:val="btLr"/>
                          <w:vAlign w:val="center"/>
                        </w:tcPr>
                        <w:p w14:paraId="2432CA8E" w14:textId="77777777" w:rsidR="009939D6" w:rsidRPr="00BB1580" w:rsidRDefault="009939D6" w:rsidP="000F07F4">
                          <w:pPr>
                            <w:pStyle w:val="af3"/>
                            <w:ind w:right="-2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nil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  <w:textDirection w:val="btLr"/>
                          <w:vAlign w:val="center"/>
                        </w:tcPr>
                        <w:p w14:paraId="4B9174F7" w14:textId="77777777" w:rsidR="009939D6" w:rsidRPr="00BB1580" w:rsidRDefault="009939D6" w:rsidP="006E1DE6">
                          <w:pPr>
                            <w:pStyle w:val="af3"/>
                            <w:ind w:right="-2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</w:tr>
                    <w:tr w:rsidR="009939D6" w:rsidRPr="002B4B6E" w14:paraId="1B943C20" w14:textId="77777777" w:rsidTr="000F07F4">
                      <w:trPr>
                        <w:cantSplit/>
                        <w:trHeight w:hRule="exact" w:val="1134"/>
                      </w:trPr>
                      <w:tc>
                        <w:tcPr>
                          <w:tcW w:w="284" w:type="dxa"/>
                          <w:vMerge/>
                          <w:tcBorders>
                            <w:left w:val="single" w:sz="12" w:space="0" w:color="auto"/>
                            <w:right w:val="single" w:sz="12" w:space="0" w:color="auto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  <w:textDirection w:val="btLr"/>
                          <w:vAlign w:val="center"/>
                        </w:tcPr>
                        <w:p w14:paraId="2559618F" w14:textId="77777777" w:rsidR="009939D6" w:rsidRPr="001F33EE" w:rsidRDefault="009939D6" w:rsidP="000F07F4">
                          <w:pPr>
                            <w:pStyle w:val="af3"/>
                            <w:ind w:right="-27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284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  <w:textDirection w:val="btLr"/>
                          <w:vAlign w:val="center"/>
                        </w:tcPr>
                        <w:p w14:paraId="71007D98" w14:textId="77777777" w:rsidR="009939D6" w:rsidRPr="00BB1580" w:rsidRDefault="009939D6" w:rsidP="000F07F4">
                          <w:pPr>
                            <w:pStyle w:val="af3"/>
                            <w:ind w:right="-2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BB1580">
                            <w:rPr>
                              <w:sz w:val="18"/>
                              <w:szCs w:val="18"/>
                            </w:rPr>
                            <w:t>Харламов</w:t>
                          </w: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nil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  <w:textDirection w:val="btLr"/>
                          <w:vAlign w:val="center"/>
                        </w:tcPr>
                        <w:p w14:paraId="3ADF1778" w14:textId="77777777" w:rsidR="009939D6" w:rsidRPr="00BB1580" w:rsidRDefault="009939D6" w:rsidP="006E1DE6">
                          <w:pPr>
                            <w:pStyle w:val="af3"/>
                            <w:ind w:right="-2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Зеленкина</w:t>
                          </w:r>
                        </w:p>
                      </w:tc>
                    </w:tr>
                    <w:tr w:rsidR="009939D6" w:rsidRPr="002B4B6E" w14:paraId="7B2FBFE1" w14:textId="77777777" w:rsidTr="000F07F4">
                      <w:trPr>
                        <w:cantSplit/>
                        <w:trHeight w:hRule="exact" w:val="1134"/>
                      </w:trPr>
                      <w:tc>
                        <w:tcPr>
                          <w:tcW w:w="284" w:type="dxa"/>
                          <w:vMerge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  <w:textDirection w:val="btLr"/>
                          <w:vAlign w:val="center"/>
                        </w:tcPr>
                        <w:p w14:paraId="20D34FD3" w14:textId="77777777" w:rsidR="009939D6" w:rsidRPr="001F33EE" w:rsidRDefault="009939D6" w:rsidP="000F07F4">
                          <w:pPr>
                            <w:pStyle w:val="af3"/>
                            <w:ind w:right="-27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284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  <w:textDirection w:val="btLr"/>
                          <w:vAlign w:val="center"/>
                        </w:tcPr>
                        <w:p w14:paraId="65AA0DF8" w14:textId="77777777" w:rsidR="009939D6" w:rsidRPr="00BB1580" w:rsidRDefault="009939D6" w:rsidP="000F07F4">
                          <w:pPr>
                            <w:pStyle w:val="af3"/>
                            <w:ind w:right="-2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BB1580">
                            <w:rPr>
                              <w:sz w:val="18"/>
                              <w:szCs w:val="18"/>
                            </w:rPr>
                            <w:t>Нач. ЭТО</w:t>
                          </w: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nil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  <w:textDirection w:val="btLr"/>
                          <w:vAlign w:val="center"/>
                        </w:tcPr>
                        <w:p w14:paraId="47E6C566" w14:textId="77777777" w:rsidR="009939D6" w:rsidRPr="00BB1580" w:rsidRDefault="009939D6" w:rsidP="006E1DE6">
                          <w:pPr>
                            <w:pStyle w:val="af3"/>
                            <w:ind w:right="-27"/>
                            <w:jc w:val="center"/>
                            <w:rPr>
                              <w:spacing w:val="-20"/>
                              <w:sz w:val="18"/>
                              <w:szCs w:val="18"/>
                            </w:rPr>
                          </w:pPr>
                          <w:r w:rsidRPr="00BB1580">
                            <w:rPr>
                              <w:spacing w:val="-20"/>
                              <w:sz w:val="18"/>
                              <w:szCs w:val="18"/>
                            </w:rPr>
                            <w:t xml:space="preserve">Нач. </w:t>
                          </w:r>
                          <w:proofErr w:type="spellStart"/>
                          <w:r w:rsidRPr="00BB1580">
                            <w:rPr>
                              <w:spacing w:val="-20"/>
                              <w:sz w:val="18"/>
                              <w:szCs w:val="18"/>
                            </w:rPr>
                            <w:t>ЭТРиСУ</w:t>
                          </w:r>
                          <w:proofErr w:type="spellEnd"/>
                        </w:p>
                      </w:tc>
                    </w:tr>
                  </w:tbl>
                  <w:p w14:paraId="71E1152B" w14:textId="77777777" w:rsidR="009939D6" w:rsidRPr="00FA0DAD" w:rsidRDefault="009939D6" w:rsidP="00457043">
                    <w:pPr>
                      <w:ind w:right="-27"/>
                      <w:rPr>
                        <w:sz w:val="16"/>
                        <w:szCs w:val="16"/>
                      </w:rPr>
                    </w:pPr>
                  </w:p>
                </w:txbxContent>
              </v:textbox>
              <w10:wrap anchorx="margin" anchory="page"/>
              <w10:anchorlock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58752" behindDoc="0" locked="1" layoutInCell="1" allowOverlap="1" wp14:anchorId="06D3BF28" wp14:editId="04591F47">
              <wp:simplePos x="0" y="0"/>
              <wp:positionH relativeFrom="leftMargin">
                <wp:posOffset>47625</wp:posOffset>
              </wp:positionH>
              <wp:positionV relativeFrom="page">
                <wp:posOffset>7324725</wp:posOffset>
              </wp:positionV>
              <wp:extent cx="1019175" cy="3565525"/>
              <wp:effectExtent l="0" t="0" r="0" b="0"/>
              <wp:wrapNone/>
              <wp:docPr id="30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19175" cy="35655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709" w:type="dxa"/>
                            <w:tblInd w:w="-15" w:type="dxa"/>
                            <w:tbl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  <w:insideH w:val="single" w:sz="6" w:space="0" w:color="auto"/>
                              <w:insideV w:val="single" w:sz="2" w:space="0" w:color="auto"/>
                            </w:tblBorders>
                            <w:tblLayout w:type="fixed"/>
                            <w:tblCellMar>
                              <w:top w:w="28" w:type="dxa"/>
                              <w:left w:w="57" w:type="dxa"/>
                              <w:bottom w:w="28" w:type="dxa"/>
                              <w:right w:w="57" w:type="dxa"/>
                            </w:tblCellMar>
                            <w:tblLook w:val="01E0" w:firstRow="1" w:lastRow="1" w:firstColumn="1" w:lastColumn="1" w:noHBand="0" w:noVBand="0"/>
                          </w:tblPr>
                          <w:tblGrid>
                            <w:gridCol w:w="284"/>
                            <w:gridCol w:w="425"/>
                          </w:tblGrid>
                          <w:tr w:rsidR="009939D6" w:rsidRPr="002B4B6E" w14:paraId="10108757" w14:textId="77777777" w:rsidTr="000F07F4">
                            <w:trPr>
                              <w:cantSplit/>
                              <w:trHeight w:hRule="exact" w:val="1412"/>
                            </w:trPr>
                            <w:tc>
                              <w:tcPr>
                                <w:tcW w:w="284" w:type="dxa"/>
                                <w:tcBorders>
                                  <w:top w:val="nil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textDirection w:val="btLr"/>
                                <w:vAlign w:val="center"/>
                              </w:tcPr>
                              <w:p w14:paraId="141D8756" w14:textId="77777777" w:rsidR="009939D6" w:rsidRPr="001F33EE" w:rsidRDefault="009939D6" w:rsidP="000F07F4">
                                <w:pPr>
                                  <w:pStyle w:val="af3"/>
                                  <w:ind w:right="-27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proofErr w:type="spellStart"/>
                                <w:r w:rsidRPr="001F33EE">
                                  <w:rPr>
                                    <w:sz w:val="16"/>
                                    <w:szCs w:val="16"/>
                                  </w:rPr>
                                  <w:t>Взам</w:t>
                                </w:r>
                                <w:proofErr w:type="spellEnd"/>
                                <w:r w:rsidRPr="001F33EE">
                                  <w:rPr>
                                    <w:sz w:val="16"/>
                                    <w:szCs w:val="16"/>
                                    <w:lang w:val="en-US"/>
                                  </w:rPr>
                                  <w:t>.</w:t>
                                </w:r>
                                <w:r w:rsidRPr="001F33EE">
                                  <w:rPr>
                                    <w:sz w:val="16"/>
                                    <w:szCs w:val="16"/>
                                  </w:rPr>
                                  <w:t xml:space="preserve"> инв.</w:t>
                                </w:r>
                                <w:r w:rsidRPr="001F33EE">
                                  <w:rPr>
                                    <w:sz w:val="16"/>
                                    <w:szCs w:val="16"/>
                                    <w:lang w:val="en-US"/>
                                  </w:rPr>
                                  <w:t xml:space="preserve"> </w:t>
                                </w:r>
                                <w:r w:rsidRPr="001F33EE">
                                  <w:rPr>
                                    <w:sz w:val="16"/>
                                    <w:szCs w:val="16"/>
                                  </w:rPr>
                                  <w:t>№</w:t>
                                </w:r>
                              </w:p>
                            </w:tc>
                            <w:tc>
                              <w:tcPr>
                                <w:tcW w:w="425" w:type="dxa"/>
                                <w:tcBorders>
                                  <w:top w:val="nil"/>
                                  <w:left w:val="single" w:sz="12" w:space="0" w:color="auto"/>
                                  <w:bottom w:val="single" w:sz="12" w:space="0" w:color="auto"/>
                                  <w:right w:val="nil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textDirection w:val="btLr"/>
                                <w:vAlign w:val="center"/>
                              </w:tcPr>
                              <w:p w14:paraId="4BDD9E59" w14:textId="77777777" w:rsidR="009939D6" w:rsidRPr="004A45B7" w:rsidRDefault="009939D6" w:rsidP="006E1DE6">
                                <w:pPr>
                                  <w:pStyle w:val="af3"/>
                                  <w:ind w:right="-27"/>
                                  <w:jc w:val="center"/>
                                </w:pPr>
                              </w:p>
                            </w:tc>
                          </w:tr>
                          <w:tr w:rsidR="009939D6" w:rsidRPr="002B4B6E" w14:paraId="6510824F" w14:textId="77777777" w:rsidTr="000F07F4">
                            <w:trPr>
                              <w:cantSplit/>
                              <w:trHeight w:hRule="exact" w:val="1981"/>
                            </w:trPr>
                            <w:tc>
                              <w:tcPr>
                                <w:tcW w:w="284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textDirection w:val="btLr"/>
                                <w:vAlign w:val="center"/>
                              </w:tcPr>
                              <w:p w14:paraId="6524C143" w14:textId="77777777" w:rsidR="009939D6" w:rsidRPr="001F33EE" w:rsidRDefault="009939D6" w:rsidP="000F07F4">
                                <w:pPr>
                                  <w:pStyle w:val="af3"/>
                                  <w:ind w:right="-27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proofErr w:type="spellStart"/>
                                <w:r w:rsidRPr="001F33EE">
                                  <w:rPr>
                                    <w:sz w:val="16"/>
                                    <w:szCs w:val="16"/>
                                  </w:rPr>
                                  <w:t>Подп</w:t>
                                </w:r>
                                <w:proofErr w:type="spellEnd"/>
                                <w:r w:rsidRPr="001F33EE">
                                  <w:rPr>
                                    <w:sz w:val="16"/>
                                    <w:szCs w:val="16"/>
                                    <w:lang w:val="en-US"/>
                                  </w:rPr>
                                  <w:t>.</w:t>
                                </w:r>
                                <w:r w:rsidRPr="001F33EE">
                                  <w:rPr>
                                    <w:sz w:val="16"/>
                                    <w:szCs w:val="16"/>
                                  </w:rPr>
                                  <w:t xml:space="preserve"> и дата</w:t>
                                </w:r>
                              </w:p>
                            </w:tc>
                            <w:tc>
                              <w:tcPr>
                                <w:tcW w:w="425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nil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textDirection w:val="btLr"/>
                                <w:vAlign w:val="center"/>
                              </w:tcPr>
                              <w:p w14:paraId="4E170B12" w14:textId="77777777" w:rsidR="009939D6" w:rsidRPr="004A45B7" w:rsidRDefault="009939D6" w:rsidP="006E1DE6">
                                <w:pPr>
                                  <w:pStyle w:val="af3"/>
                                  <w:ind w:right="-27"/>
                                  <w:jc w:val="center"/>
                                </w:pPr>
                              </w:p>
                            </w:tc>
                          </w:tr>
                          <w:tr w:rsidR="009939D6" w:rsidRPr="002B4B6E" w14:paraId="1A44D3F6" w14:textId="77777777" w:rsidTr="000F07F4">
                            <w:trPr>
                              <w:cantSplit/>
                              <w:trHeight w:hRule="exact" w:val="1465"/>
                            </w:trPr>
                            <w:tc>
                              <w:tcPr>
                                <w:tcW w:w="284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textDirection w:val="btLr"/>
                                <w:vAlign w:val="center"/>
                              </w:tcPr>
                              <w:p w14:paraId="4564098F" w14:textId="77777777" w:rsidR="009939D6" w:rsidRPr="001F33EE" w:rsidRDefault="009939D6" w:rsidP="000F07F4">
                                <w:pPr>
                                  <w:pStyle w:val="af3"/>
                                  <w:ind w:right="-27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1F33EE">
                                  <w:rPr>
                                    <w:sz w:val="16"/>
                                    <w:szCs w:val="16"/>
                                  </w:rPr>
                                  <w:t>Инв. № подл.</w:t>
                                </w:r>
                              </w:p>
                            </w:tc>
                            <w:tc>
                              <w:tcPr>
                                <w:tcW w:w="425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nil"/>
                                </w:tcBorders>
                                <w:tcMar>
                                  <w:left w:w="0" w:type="dxa"/>
                                  <w:right w:w="0" w:type="dxa"/>
                                </w:tcMar>
                                <w:textDirection w:val="btLr"/>
                                <w:vAlign w:val="center"/>
                              </w:tcPr>
                              <w:p w14:paraId="29CF8C44" w14:textId="77777777" w:rsidR="009939D6" w:rsidRPr="005E7FD4" w:rsidRDefault="009939D6" w:rsidP="006E1DE6">
                                <w:pPr>
                                  <w:pStyle w:val="af3"/>
                                  <w:ind w:right="-27"/>
                                  <w:jc w:val="center"/>
                                  <w:rPr>
                                    <w:lang w:val="en-US"/>
                                  </w:rPr>
                                </w:pPr>
                              </w:p>
                            </w:tc>
                          </w:tr>
                        </w:tbl>
                        <w:p w14:paraId="5D84543D" w14:textId="77777777" w:rsidR="009939D6" w:rsidRPr="00FA0DAD" w:rsidRDefault="009939D6" w:rsidP="00457043">
                          <w:pPr>
                            <w:ind w:right="-27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410400" tIns="45720" rIns="91440" bIns="1440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6D3BF28" id="_x0000_s1034" type="#_x0000_t202" style="position:absolute;margin-left:3.75pt;margin-top:576.75pt;width:80.25pt;height:280.75pt;z-index:251658752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" filled="f" stroked="f">
              <v:textbox inset="11.4mm,,,4mm">
                <w:txbxContent>
                  <w:tbl>
                    <w:tblPr>
                      <w:tblW w:w="709" w:type="dxa"/>
                      <w:tblInd w:w="-15" w:type="dxa"/>
                      <w:tblBorders>
                        <w:top w:val="single" w:sz="6" w:space="0" w:color="auto"/>
                        <w:left w:val="single" w:sz="6" w:space="0" w:color="auto"/>
                        <w:bottom w:val="single" w:sz="6" w:space="0" w:color="auto"/>
                        <w:right w:val="single" w:sz="6" w:space="0" w:color="auto"/>
                        <w:insideH w:val="single" w:sz="6" w:space="0" w:color="auto"/>
                        <w:insideV w:val="single" w:sz="2" w:space="0" w:color="auto"/>
                      </w:tblBorders>
                      <w:tblLayout w:type="fixed"/>
                      <w:tblCellMar>
                        <w:top w:w="28" w:type="dxa"/>
                        <w:left w:w="57" w:type="dxa"/>
                        <w:bottom w:w="28" w:type="dxa"/>
                        <w:right w:w="57" w:type="dxa"/>
                      </w:tblCellMar>
                      <w:tblLook w:val="01E0" w:firstRow="1" w:lastRow="1" w:firstColumn="1" w:lastColumn="1" w:noHBand="0" w:noVBand="0"/>
                    </w:tblPr>
                    <w:tblGrid>
                      <w:gridCol w:w="284"/>
                      <w:gridCol w:w="425"/>
                    </w:tblGrid>
                    <w:tr w:rsidR="009939D6" w:rsidRPr="002B4B6E" w14:paraId="10108757" w14:textId="77777777" w:rsidTr="000F07F4">
                      <w:trPr>
                        <w:cantSplit/>
                        <w:trHeight w:hRule="exact" w:val="1412"/>
                      </w:trPr>
                      <w:tc>
                        <w:tcPr>
                          <w:tcW w:w="284" w:type="dxa"/>
                          <w:tcBorders>
                            <w:top w:val="nil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cMar>
                            <w:left w:w="0" w:type="dxa"/>
                            <w:right w:w="0" w:type="dxa"/>
                          </w:tcMar>
                          <w:textDirection w:val="btLr"/>
                          <w:vAlign w:val="center"/>
                        </w:tcPr>
                        <w:p w14:paraId="141D8756" w14:textId="77777777" w:rsidR="009939D6" w:rsidRPr="001F33EE" w:rsidRDefault="009939D6" w:rsidP="000F07F4">
                          <w:pPr>
                            <w:pStyle w:val="af3"/>
                            <w:ind w:right="-27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proofErr w:type="spellStart"/>
                          <w:r w:rsidRPr="001F33EE">
                            <w:rPr>
                              <w:sz w:val="16"/>
                              <w:szCs w:val="16"/>
                            </w:rPr>
                            <w:t>Взам</w:t>
                          </w:r>
                          <w:proofErr w:type="spellEnd"/>
                          <w:r w:rsidRPr="001F33EE">
                            <w:rPr>
                              <w:sz w:val="16"/>
                              <w:szCs w:val="16"/>
                              <w:lang w:val="en-US"/>
                            </w:rPr>
                            <w:t>.</w:t>
                          </w:r>
                          <w:r w:rsidRPr="001F33EE">
                            <w:rPr>
                              <w:sz w:val="16"/>
                              <w:szCs w:val="16"/>
                            </w:rPr>
                            <w:t xml:space="preserve"> инв.</w:t>
                          </w:r>
                          <w:r w:rsidRPr="001F33EE">
                            <w:rPr>
                              <w:sz w:val="16"/>
                              <w:szCs w:val="16"/>
                              <w:lang w:val="en-US"/>
                            </w:rPr>
                            <w:t xml:space="preserve"> </w:t>
                          </w:r>
                          <w:r w:rsidRPr="001F33EE">
                            <w:rPr>
                              <w:sz w:val="16"/>
                              <w:szCs w:val="16"/>
                            </w:rPr>
                            <w:t>№</w:t>
                          </w:r>
                        </w:p>
                      </w:tc>
                      <w:tc>
                        <w:tcPr>
                          <w:tcW w:w="425" w:type="dxa"/>
                          <w:tcBorders>
                            <w:top w:val="nil"/>
                            <w:left w:val="single" w:sz="12" w:space="0" w:color="auto"/>
                            <w:bottom w:val="single" w:sz="12" w:space="0" w:color="auto"/>
                            <w:right w:val="nil"/>
                          </w:tcBorders>
                          <w:tcMar>
                            <w:left w:w="0" w:type="dxa"/>
                            <w:right w:w="0" w:type="dxa"/>
                          </w:tcMar>
                          <w:textDirection w:val="btLr"/>
                          <w:vAlign w:val="center"/>
                        </w:tcPr>
                        <w:p w14:paraId="4BDD9E59" w14:textId="77777777" w:rsidR="009939D6" w:rsidRPr="004A45B7" w:rsidRDefault="009939D6" w:rsidP="006E1DE6">
                          <w:pPr>
                            <w:pStyle w:val="af3"/>
                            <w:ind w:right="-27"/>
                            <w:jc w:val="center"/>
                          </w:pPr>
                        </w:p>
                      </w:tc>
                    </w:tr>
                    <w:tr w:rsidR="009939D6" w:rsidRPr="002B4B6E" w14:paraId="6510824F" w14:textId="77777777" w:rsidTr="000F07F4">
                      <w:trPr>
                        <w:cantSplit/>
                        <w:trHeight w:hRule="exact" w:val="1981"/>
                      </w:trPr>
                      <w:tc>
                        <w:tcPr>
                          <w:tcW w:w="284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cMar>
                            <w:left w:w="0" w:type="dxa"/>
                            <w:right w:w="0" w:type="dxa"/>
                          </w:tcMar>
                          <w:textDirection w:val="btLr"/>
                          <w:vAlign w:val="center"/>
                        </w:tcPr>
                        <w:p w14:paraId="6524C143" w14:textId="77777777" w:rsidR="009939D6" w:rsidRPr="001F33EE" w:rsidRDefault="009939D6" w:rsidP="000F07F4">
                          <w:pPr>
                            <w:pStyle w:val="af3"/>
                            <w:ind w:right="-27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proofErr w:type="spellStart"/>
                          <w:r w:rsidRPr="001F33EE">
                            <w:rPr>
                              <w:sz w:val="16"/>
                              <w:szCs w:val="16"/>
                            </w:rPr>
                            <w:t>Подп</w:t>
                          </w:r>
                          <w:proofErr w:type="spellEnd"/>
                          <w:r w:rsidRPr="001F33EE">
                            <w:rPr>
                              <w:sz w:val="16"/>
                              <w:szCs w:val="16"/>
                              <w:lang w:val="en-US"/>
                            </w:rPr>
                            <w:t>.</w:t>
                          </w:r>
                          <w:r w:rsidRPr="001F33EE">
                            <w:rPr>
                              <w:sz w:val="16"/>
                              <w:szCs w:val="16"/>
                            </w:rPr>
                            <w:t xml:space="preserve"> и дата</w:t>
                          </w:r>
                        </w:p>
                      </w:tc>
                      <w:tc>
                        <w:tcPr>
                          <w:tcW w:w="425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nil"/>
                          </w:tcBorders>
                          <w:tcMar>
                            <w:left w:w="0" w:type="dxa"/>
                            <w:right w:w="0" w:type="dxa"/>
                          </w:tcMar>
                          <w:textDirection w:val="btLr"/>
                          <w:vAlign w:val="center"/>
                        </w:tcPr>
                        <w:p w14:paraId="4E170B12" w14:textId="77777777" w:rsidR="009939D6" w:rsidRPr="004A45B7" w:rsidRDefault="009939D6" w:rsidP="006E1DE6">
                          <w:pPr>
                            <w:pStyle w:val="af3"/>
                            <w:ind w:right="-27"/>
                            <w:jc w:val="center"/>
                          </w:pPr>
                        </w:p>
                      </w:tc>
                    </w:tr>
                    <w:tr w:rsidR="009939D6" w:rsidRPr="002B4B6E" w14:paraId="1A44D3F6" w14:textId="77777777" w:rsidTr="000F07F4">
                      <w:trPr>
                        <w:cantSplit/>
                        <w:trHeight w:hRule="exact" w:val="1465"/>
                      </w:trPr>
                      <w:tc>
                        <w:tcPr>
                          <w:tcW w:w="284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cMar>
                            <w:left w:w="0" w:type="dxa"/>
                            <w:right w:w="0" w:type="dxa"/>
                          </w:tcMar>
                          <w:textDirection w:val="btLr"/>
                          <w:vAlign w:val="center"/>
                        </w:tcPr>
                        <w:p w14:paraId="4564098F" w14:textId="77777777" w:rsidR="009939D6" w:rsidRPr="001F33EE" w:rsidRDefault="009939D6" w:rsidP="000F07F4">
                          <w:pPr>
                            <w:pStyle w:val="af3"/>
                            <w:ind w:right="-27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1F33EE">
                            <w:rPr>
                              <w:sz w:val="16"/>
                              <w:szCs w:val="16"/>
                            </w:rPr>
                            <w:t>Инв. № подл.</w:t>
                          </w:r>
                        </w:p>
                      </w:tc>
                      <w:tc>
                        <w:tcPr>
                          <w:tcW w:w="425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nil"/>
                          </w:tcBorders>
                          <w:tcMar>
                            <w:left w:w="0" w:type="dxa"/>
                            <w:right w:w="0" w:type="dxa"/>
                          </w:tcMar>
                          <w:textDirection w:val="btLr"/>
                          <w:vAlign w:val="center"/>
                        </w:tcPr>
                        <w:p w14:paraId="29CF8C44" w14:textId="77777777" w:rsidR="009939D6" w:rsidRPr="005E7FD4" w:rsidRDefault="009939D6" w:rsidP="006E1DE6">
                          <w:pPr>
                            <w:pStyle w:val="af3"/>
                            <w:ind w:right="-27"/>
                            <w:jc w:val="center"/>
                            <w:rPr>
                              <w:lang w:val="en-US"/>
                            </w:rPr>
                          </w:pPr>
                        </w:p>
                      </w:tc>
                    </w:tr>
                  </w:tbl>
                  <w:p w14:paraId="5D84543D" w14:textId="77777777" w:rsidR="009939D6" w:rsidRPr="00FA0DAD" w:rsidRDefault="009939D6" w:rsidP="00457043">
                    <w:pPr>
                      <w:ind w:right="-27"/>
                      <w:rPr>
                        <w:sz w:val="16"/>
                        <w:szCs w:val="16"/>
                      </w:rPr>
                    </w:pPr>
                  </w:p>
                </w:txbxContent>
              </v:textbox>
              <w10:wrap anchorx="margin" anchory="page"/>
              <w10:anchorlock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FE6CD3F" w14:textId="77777777" w:rsidR="009939D6" w:rsidRDefault="009939D6">
      <w:r>
        <w:separator/>
      </w:r>
    </w:p>
  </w:footnote>
  <w:footnote w:type="continuationSeparator" w:id="0">
    <w:p w14:paraId="475A3665" w14:textId="77777777" w:rsidR="009939D6" w:rsidRDefault="009939D6">
      <w:r>
        <w:continuationSeparator/>
      </w:r>
    </w:p>
  </w:footnote>
  <w:footnote w:type="continuationNotice" w:id="1">
    <w:p w14:paraId="77D8B018" w14:textId="77777777" w:rsidR="009939D6" w:rsidRDefault="009939D6"/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6919CFD" w14:textId="77777777" w:rsidR="009939D6" w:rsidRDefault="009939D6" w:rsidP="008704EE">
    <w:pPr>
      <w:pStyle w:val="af1"/>
      <w:rPr>
        <w:sz w:val="2"/>
        <w:szCs w:val="2"/>
      </w:rPr>
    </w:pPr>
  </w:p>
  <w:p w14:paraId="5B407D29" w14:textId="77777777" w:rsidR="009939D6" w:rsidRDefault="009939D6" w:rsidP="008704EE">
    <w:pPr>
      <w:pStyle w:val="af1"/>
      <w:rPr>
        <w:sz w:val="2"/>
        <w:szCs w:val="2"/>
      </w:rPr>
    </w:pPr>
  </w:p>
  <w:p w14:paraId="540E7346" w14:textId="77777777" w:rsidR="009939D6" w:rsidRDefault="009939D6" w:rsidP="008704EE">
    <w:pPr>
      <w:pStyle w:val="af1"/>
      <w:rPr>
        <w:sz w:val="2"/>
        <w:szCs w:val="2"/>
      </w:rPr>
    </w:pPr>
  </w:p>
  <w:p w14:paraId="4969150D" w14:textId="77777777" w:rsidR="009939D6" w:rsidRPr="009A2911" w:rsidRDefault="009939D6" w:rsidP="008704EE">
    <w:pPr>
      <w:pStyle w:val="af1"/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54656" behindDoc="1" locked="0" layoutInCell="0" allowOverlap="1" wp14:anchorId="50131DB2" wp14:editId="0867065E">
              <wp:simplePos x="0" y="0"/>
              <wp:positionH relativeFrom="column">
                <wp:posOffset>175260</wp:posOffset>
              </wp:positionH>
              <wp:positionV relativeFrom="paragraph">
                <wp:posOffset>146685</wp:posOffset>
              </wp:positionV>
              <wp:extent cx="6490335" cy="10325100"/>
              <wp:effectExtent l="0" t="0" r="24765" b="19050"/>
              <wp:wrapNone/>
              <wp:docPr id="12" name="Прямоугольник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490335" cy="103251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<w:pict>
            <v:rect w14:anchorId="4E44A654" id="Прямоугольник 12" o:spid="_x0000_s1026" style="position:absolute;margin-left:13.8pt;margin-top:11.55pt;width:511.05pt;height:813pt;z-index:-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" o:allowincell="f" strokeweight="1.5pt"/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C737BB6" w14:textId="77777777" w:rsidR="009939D6" w:rsidRDefault="009939D6" w:rsidP="008B43B2">
    <w:pPr>
      <w:pStyle w:val="af1"/>
    </w:pPr>
  </w:p>
  <w:p w14:paraId="155DB1AA" w14:textId="77777777" w:rsidR="009939D6" w:rsidRPr="008B43B2" w:rsidRDefault="009939D6" w:rsidP="008B43B2">
    <w:pPr>
      <w:pStyle w:val="af1"/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53632" behindDoc="1" locked="0" layoutInCell="0" allowOverlap="1" wp14:anchorId="2358F787" wp14:editId="271CBE6D">
              <wp:simplePos x="0" y="0"/>
              <wp:positionH relativeFrom="column">
                <wp:posOffset>175260</wp:posOffset>
              </wp:positionH>
              <wp:positionV relativeFrom="paragraph">
                <wp:posOffset>53340</wp:posOffset>
              </wp:positionV>
              <wp:extent cx="6496050" cy="10291445"/>
              <wp:effectExtent l="0" t="0" r="22860" b="14605"/>
              <wp:wrapNone/>
              <wp:docPr id="3" name="Прямоугольник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496050" cy="102914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<w:pict>
            <v:rect w14:anchorId="4B33A8E4" id="Прямоугольник 3" o:spid="_x0000_s1026" style="position:absolute;margin-left:13.8pt;margin-top:4.2pt;width:511.5pt;height:810.35pt;z-index:-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" o:allowincell="f" strokeweight="1.5pt"/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2B2DDD2" w14:textId="77777777" w:rsidR="009939D6" w:rsidRDefault="009939D6" w:rsidP="008704EE">
    <w:pPr>
      <w:pStyle w:val="af1"/>
      <w:rPr>
        <w:sz w:val="2"/>
        <w:szCs w:val="2"/>
      </w:rPr>
    </w:pPr>
  </w:p>
  <w:p w14:paraId="72F47AFB" w14:textId="77777777" w:rsidR="009939D6" w:rsidRDefault="009939D6" w:rsidP="008704EE">
    <w:pPr>
      <w:pStyle w:val="af1"/>
      <w:rPr>
        <w:sz w:val="2"/>
        <w:szCs w:val="2"/>
      </w:rPr>
    </w:pPr>
  </w:p>
  <w:p w14:paraId="281EEA25" w14:textId="77777777" w:rsidR="009939D6" w:rsidRDefault="009939D6" w:rsidP="008704EE">
    <w:pPr>
      <w:pStyle w:val="af1"/>
      <w:rPr>
        <w:sz w:val="2"/>
        <w:szCs w:val="2"/>
      </w:rPr>
    </w:pPr>
  </w:p>
  <w:p w14:paraId="450943C4" w14:textId="637EAFBF" w:rsidR="009939D6" w:rsidRPr="009A2911" w:rsidRDefault="009939D6" w:rsidP="008704EE">
    <w:pPr>
      <w:pStyle w:val="af1"/>
      <w:rPr>
        <w:sz w:val="2"/>
        <w:szCs w:val="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1B0AAD" w14:textId="77777777" w:rsidR="009939D6" w:rsidRDefault="009939D6" w:rsidP="008B43B2">
    <w:pPr>
      <w:pStyle w:val="af1"/>
    </w:pPr>
  </w:p>
  <w:p w14:paraId="38756923" w14:textId="77777777" w:rsidR="009939D6" w:rsidRPr="008B43B2" w:rsidRDefault="009939D6" w:rsidP="008B43B2">
    <w:pPr>
      <w:pStyle w:val="af1"/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57728" behindDoc="1" locked="0" layoutInCell="0" allowOverlap="1" wp14:anchorId="715B1329" wp14:editId="4DFAF791">
              <wp:simplePos x="0" y="0"/>
              <wp:positionH relativeFrom="column">
                <wp:posOffset>175260</wp:posOffset>
              </wp:positionH>
              <wp:positionV relativeFrom="paragraph">
                <wp:posOffset>53340</wp:posOffset>
              </wp:positionV>
              <wp:extent cx="6496050" cy="10291445"/>
              <wp:effectExtent l="0" t="0" r="22860" b="14605"/>
              <wp:wrapNone/>
              <wp:docPr id="28" name="Прямоугольник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496050" cy="102914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<w:pict>
            <v:rect w14:anchorId="0AF1D663" id="Прямоугольник 28" o:spid="_x0000_s1026" style="position:absolute;margin-left:13.8pt;margin-top:4.2pt;width:511.5pt;height:810.35pt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" o:allowincell="f" strokeweight="1.5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9166818E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CE1A5738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D1227FDA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AFAE267C"/>
    <w:lvl w:ilvl="0">
      <w:start w:val="1"/>
      <w:numFmt w:val="decimal"/>
      <w:pStyle w:val="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680E698E"/>
    <w:lvl w:ilvl="0">
      <w:start w:val="1"/>
      <w:numFmt w:val="bullet"/>
      <w:pStyle w:val="50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675EEB2A"/>
    <w:lvl w:ilvl="0">
      <w:start w:val="1"/>
      <w:numFmt w:val="bullet"/>
      <w:pStyle w:val="40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0512D15E"/>
    <w:lvl w:ilvl="0">
      <w:start w:val="1"/>
      <w:numFmt w:val="bullet"/>
      <w:pStyle w:val="30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EA2C5F48"/>
    <w:lvl w:ilvl="0">
      <w:start w:val="1"/>
      <w:numFmt w:val="bullet"/>
      <w:pStyle w:val="20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CF2B32C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CC86CB1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5913A21"/>
    <w:multiLevelType w:val="multilevel"/>
    <w:tmpl w:val="642A1338"/>
    <w:lvl w:ilvl="0">
      <w:start w:val="1"/>
      <w:numFmt w:val="decimal"/>
      <w:pStyle w:val="1"/>
      <w:suff w:val="space"/>
      <w:lvlText w:val="%1"/>
      <w:lvlJc w:val="left"/>
      <w:pPr>
        <w:ind w:left="851" w:firstLine="0"/>
      </w:pPr>
      <w:rPr>
        <w:rFonts w:ascii="Times New Roman" w:hAnsi="Times New Roman" w:hint="default"/>
        <w:b/>
        <w:i w:val="0"/>
        <w:sz w:val="32"/>
        <w:szCs w:val="32"/>
      </w:rPr>
    </w:lvl>
    <w:lvl w:ilvl="1">
      <w:start w:val="1"/>
      <w:numFmt w:val="decimal"/>
      <w:pStyle w:val="11"/>
      <w:suff w:val="space"/>
      <w:lvlText w:val="%1.%2"/>
      <w:lvlJc w:val="left"/>
      <w:pPr>
        <w:ind w:left="851" w:firstLine="0"/>
      </w:pPr>
      <w:rPr>
        <w:rFonts w:hint="default"/>
      </w:rPr>
    </w:lvl>
    <w:lvl w:ilvl="2">
      <w:start w:val="1"/>
      <w:numFmt w:val="decimal"/>
      <w:pStyle w:val="111"/>
      <w:suff w:val="space"/>
      <w:lvlText w:val="%1.%2.%3"/>
      <w:lvlJc w:val="left"/>
      <w:pPr>
        <w:ind w:left="2978" w:firstLine="0"/>
      </w:pPr>
      <w:rPr>
        <w:rFonts w:hint="default"/>
      </w:rPr>
    </w:lvl>
    <w:lvl w:ilvl="3">
      <w:start w:val="1"/>
      <w:numFmt w:val="decimal"/>
      <w:pStyle w:val="1111"/>
      <w:suff w:val="space"/>
      <w:lvlText w:val="%1.%2.%3.%4"/>
      <w:lvlJc w:val="left"/>
      <w:pPr>
        <w:ind w:left="851" w:firstLine="0"/>
      </w:pPr>
      <w:rPr>
        <w:rFonts w:hint="default"/>
      </w:rPr>
    </w:lvl>
    <w:lvl w:ilvl="4">
      <w:start w:val="1"/>
      <w:numFmt w:val="decimal"/>
      <w:lvlRestart w:val="0"/>
      <w:pStyle w:val="a1"/>
      <w:suff w:val="space"/>
      <w:lvlText w:val="Таблица %5 -"/>
      <w:lvlJc w:val="left"/>
      <w:pPr>
        <w:ind w:left="1276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5">
      <w:start w:val="1"/>
      <w:numFmt w:val="decimal"/>
      <w:lvlRestart w:val="0"/>
      <w:pStyle w:val="a2"/>
      <w:suff w:val="space"/>
      <w:lvlText w:val="Рисунок %6 -"/>
      <w:lvlJc w:val="right"/>
      <w:pPr>
        <w:ind w:left="851" w:firstLine="0"/>
      </w:pPr>
      <w:rPr>
        <w:rFonts w:hint="default"/>
      </w:rPr>
    </w:lvl>
    <w:lvl w:ilvl="6">
      <w:start w:val="1"/>
      <w:numFmt w:val="decimal"/>
      <w:lvlRestart w:val="0"/>
      <w:pStyle w:val="a3"/>
      <w:suff w:val="space"/>
      <w:lvlText w:val="Приложение %7"/>
      <w:lvlJc w:val="left"/>
      <w:pPr>
        <w:ind w:left="851" w:firstLine="0"/>
      </w:pPr>
      <w:rPr>
        <w:rFonts w:hint="default"/>
        <w:b w:val="0"/>
      </w:rPr>
    </w:lvl>
    <w:lvl w:ilvl="7">
      <w:start w:val="1"/>
      <w:numFmt w:val="lowerLetter"/>
      <w:lvlText w:val="%8."/>
      <w:lvlJc w:val="left"/>
      <w:pPr>
        <w:ind w:left="851" w:firstLine="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51" w:firstLine="0"/>
      </w:pPr>
      <w:rPr>
        <w:rFonts w:hint="default"/>
      </w:rPr>
    </w:lvl>
  </w:abstractNum>
  <w:abstractNum w:abstractNumId="11" w15:restartNumberingAfterBreak="0">
    <w:nsid w:val="0748037A"/>
    <w:multiLevelType w:val="multilevel"/>
    <w:tmpl w:val="7F660350"/>
    <w:lvl w:ilvl="0">
      <w:start w:val="1"/>
      <w:numFmt w:val="decimal"/>
      <w:pStyle w:val="10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21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31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1CA778FA"/>
    <w:multiLevelType w:val="multilevel"/>
    <w:tmpl w:val="739818D6"/>
    <w:lvl w:ilvl="0">
      <w:start w:val="1"/>
      <w:numFmt w:val="bullet"/>
      <w:pStyle w:val="a4"/>
      <w:suff w:val="space"/>
      <w:lvlText w:val="-"/>
      <w:lvlJc w:val="left"/>
      <w:pPr>
        <w:ind w:left="2204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274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463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4183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90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623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6343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706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783" w:hanging="360"/>
      </w:pPr>
      <w:rPr>
        <w:rFonts w:ascii="Wingdings" w:hAnsi="Wingdings" w:hint="default"/>
      </w:rPr>
    </w:lvl>
  </w:abstractNum>
  <w:abstractNum w:abstractNumId="13" w15:restartNumberingAfterBreak="0">
    <w:nsid w:val="1D092475"/>
    <w:multiLevelType w:val="hybridMultilevel"/>
    <w:tmpl w:val="631EE05E"/>
    <w:lvl w:ilvl="0" w:tplc="FD368E44">
      <w:start w:val="2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53A5EDB"/>
    <w:multiLevelType w:val="hybridMultilevel"/>
    <w:tmpl w:val="F760A606"/>
    <w:lvl w:ilvl="0" w:tplc="76F65A62">
      <w:start w:val="1"/>
      <w:numFmt w:val="decimal"/>
      <w:lvlText w:val="%1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5" w15:restartNumberingAfterBreak="0">
    <w:nsid w:val="31484537"/>
    <w:multiLevelType w:val="hybridMultilevel"/>
    <w:tmpl w:val="1B90CE28"/>
    <w:lvl w:ilvl="0" w:tplc="6E5409A2">
      <w:start w:val="1"/>
      <w:numFmt w:val="decimal"/>
      <w:lvlText w:val="%1"/>
      <w:lvlJc w:val="left"/>
      <w:pPr>
        <w:ind w:left="1713" w:hanging="360"/>
      </w:pPr>
      <w:rPr>
        <w:rFonts w:ascii="Arial" w:eastAsia="Times New Roman" w:hAnsi="Arial" w:cs="Times New Roman"/>
      </w:rPr>
    </w:lvl>
    <w:lvl w:ilvl="1" w:tplc="04190019" w:tentative="1">
      <w:start w:val="1"/>
      <w:numFmt w:val="lowerLetter"/>
      <w:lvlText w:val="%2."/>
      <w:lvlJc w:val="left"/>
      <w:pPr>
        <w:ind w:left="2433" w:hanging="360"/>
      </w:pPr>
    </w:lvl>
    <w:lvl w:ilvl="2" w:tplc="0419001B" w:tentative="1">
      <w:start w:val="1"/>
      <w:numFmt w:val="lowerRoman"/>
      <w:lvlText w:val="%3."/>
      <w:lvlJc w:val="right"/>
      <w:pPr>
        <w:ind w:left="3153" w:hanging="180"/>
      </w:pPr>
    </w:lvl>
    <w:lvl w:ilvl="3" w:tplc="0419000F" w:tentative="1">
      <w:start w:val="1"/>
      <w:numFmt w:val="decimal"/>
      <w:lvlText w:val="%4."/>
      <w:lvlJc w:val="left"/>
      <w:pPr>
        <w:ind w:left="3873" w:hanging="360"/>
      </w:pPr>
    </w:lvl>
    <w:lvl w:ilvl="4" w:tplc="04190019" w:tentative="1">
      <w:start w:val="1"/>
      <w:numFmt w:val="lowerLetter"/>
      <w:lvlText w:val="%5."/>
      <w:lvlJc w:val="left"/>
      <w:pPr>
        <w:ind w:left="4593" w:hanging="360"/>
      </w:pPr>
    </w:lvl>
    <w:lvl w:ilvl="5" w:tplc="0419001B" w:tentative="1">
      <w:start w:val="1"/>
      <w:numFmt w:val="lowerRoman"/>
      <w:lvlText w:val="%6."/>
      <w:lvlJc w:val="right"/>
      <w:pPr>
        <w:ind w:left="5313" w:hanging="180"/>
      </w:pPr>
    </w:lvl>
    <w:lvl w:ilvl="6" w:tplc="0419000F" w:tentative="1">
      <w:start w:val="1"/>
      <w:numFmt w:val="decimal"/>
      <w:lvlText w:val="%7."/>
      <w:lvlJc w:val="left"/>
      <w:pPr>
        <w:ind w:left="6033" w:hanging="360"/>
      </w:pPr>
    </w:lvl>
    <w:lvl w:ilvl="7" w:tplc="04190019" w:tentative="1">
      <w:start w:val="1"/>
      <w:numFmt w:val="lowerLetter"/>
      <w:lvlText w:val="%8."/>
      <w:lvlJc w:val="left"/>
      <w:pPr>
        <w:ind w:left="6753" w:hanging="360"/>
      </w:pPr>
    </w:lvl>
    <w:lvl w:ilvl="8" w:tplc="041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6" w15:restartNumberingAfterBreak="0">
    <w:nsid w:val="406C331E"/>
    <w:multiLevelType w:val="multilevel"/>
    <w:tmpl w:val="7182260E"/>
    <w:lvl w:ilvl="0">
      <w:start w:val="1"/>
      <w:numFmt w:val="russianLower"/>
      <w:pStyle w:val="a5"/>
      <w:suff w:val="space"/>
      <w:lvlText w:val="%1)"/>
      <w:lvlJc w:val="left"/>
      <w:pPr>
        <w:ind w:left="284" w:firstLine="56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none"/>
      <w:lvlText w:val=""/>
      <w:lvlJc w:val="left"/>
      <w:pPr>
        <w:ind w:left="2859" w:hanging="360"/>
      </w:pPr>
      <w:rPr>
        <w:rFonts w:hint="default"/>
      </w:rPr>
    </w:lvl>
    <w:lvl w:ilvl="2">
      <w:start w:val="1"/>
      <w:numFmt w:val="none"/>
      <w:lvlText w:val=""/>
      <w:lvlJc w:val="right"/>
      <w:pPr>
        <w:ind w:left="3579" w:hanging="180"/>
      </w:pPr>
      <w:rPr>
        <w:rFonts w:hint="default"/>
      </w:rPr>
    </w:lvl>
    <w:lvl w:ilvl="3">
      <w:start w:val="1"/>
      <w:numFmt w:val="none"/>
      <w:lvlText w:val=""/>
      <w:lvlJc w:val="left"/>
      <w:pPr>
        <w:ind w:left="4299" w:hanging="360"/>
      </w:pPr>
      <w:rPr>
        <w:rFonts w:hint="default"/>
      </w:rPr>
    </w:lvl>
    <w:lvl w:ilvl="4">
      <w:start w:val="1"/>
      <w:numFmt w:val="none"/>
      <w:lvlText w:val=""/>
      <w:lvlJc w:val="left"/>
      <w:pPr>
        <w:ind w:left="5019" w:hanging="360"/>
      </w:pPr>
      <w:rPr>
        <w:rFonts w:hint="default"/>
      </w:rPr>
    </w:lvl>
    <w:lvl w:ilvl="5">
      <w:start w:val="1"/>
      <w:numFmt w:val="none"/>
      <w:lvlText w:val=""/>
      <w:lvlJc w:val="right"/>
      <w:pPr>
        <w:ind w:left="5739" w:hanging="180"/>
      </w:pPr>
      <w:rPr>
        <w:rFonts w:hint="default"/>
      </w:rPr>
    </w:lvl>
    <w:lvl w:ilvl="6">
      <w:start w:val="1"/>
      <w:numFmt w:val="none"/>
      <w:lvlText w:val=""/>
      <w:lvlJc w:val="left"/>
      <w:pPr>
        <w:ind w:left="6459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7179" w:hanging="360"/>
      </w:pPr>
      <w:rPr>
        <w:rFonts w:hint="default"/>
      </w:rPr>
    </w:lvl>
    <w:lvl w:ilvl="8">
      <w:start w:val="1"/>
      <w:numFmt w:val="none"/>
      <w:lvlText w:val=""/>
      <w:lvlJc w:val="right"/>
      <w:pPr>
        <w:ind w:left="7899" w:hanging="180"/>
      </w:pPr>
      <w:rPr>
        <w:rFonts w:hint="default"/>
      </w:rPr>
    </w:lvl>
  </w:abstractNum>
  <w:abstractNum w:abstractNumId="17" w15:restartNumberingAfterBreak="0">
    <w:nsid w:val="602D633F"/>
    <w:multiLevelType w:val="multilevel"/>
    <w:tmpl w:val="9CA28AA2"/>
    <w:lvl w:ilvl="0">
      <w:start w:val="7"/>
      <w:numFmt w:val="decimal"/>
      <w:suff w:val="space"/>
      <w:lvlText w:val="%1"/>
      <w:lvlJc w:val="left"/>
      <w:pPr>
        <w:ind w:left="360" w:hanging="3"/>
      </w:pPr>
      <w:rPr>
        <w:rFonts w:cs="Times New Roman" w:hint="default"/>
      </w:rPr>
    </w:lvl>
    <w:lvl w:ilvl="1">
      <w:start w:val="2"/>
      <w:numFmt w:val="decimal"/>
      <w:suff w:val="space"/>
      <w:lvlText w:val="%1.%2"/>
      <w:lvlJc w:val="left"/>
      <w:pPr>
        <w:ind w:firstLine="357"/>
      </w:pPr>
      <w:rPr>
        <w:rFonts w:cs="Times New Roman" w:hint="default"/>
      </w:rPr>
    </w:lvl>
    <w:lvl w:ilvl="2">
      <w:start w:val="1"/>
      <w:numFmt w:val="decimal"/>
      <w:lvlRestart w:val="0"/>
      <w:pStyle w:val="a6"/>
      <w:suff w:val="space"/>
      <w:lvlText w:val="8.%2.%3"/>
      <w:lvlJc w:val="left"/>
      <w:pPr>
        <w:ind w:left="69" w:firstLine="357"/>
      </w:pPr>
      <w:rPr>
        <w:rFonts w:ascii="Times New Roman" w:hAnsi="Times New Roman" w:cs="Times New Roman" w:hint="default"/>
        <w:b w:val="0"/>
        <w:i w:val="0"/>
        <w:sz w:val="24"/>
      </w:rPr>
    </w:lvl>
    <w:lvl w:ilvl="3">
      <w:start w:val="1"/>
      <w:numFmt w:val="decimal"/>
      <w:suff w:val="space"/>
      <w:lvlText w:val="%1.%2.%3.%4"/>
      <w:lvlJc w:val="left"/>
      <w:pPr>
        <w:ind w:firstLine="357"/>
      </w:pPr>
      <w:rPr>
        <w:rFonts w:cs="Times New Roman" w:hint="default"/>
        <w:b w:val="0"/>
        <w:i w:val="0"/>
      </w:rPr>
    </w:lvl>
    <w:lvl w:ilvl="4">
      <w:start w:val="1"/>
      <w:numFmt w:val="decimal"/>
      <w:suff w:val="space"/>
      <w:lvlText w:val="%1.%2.%3.%4.%5"/>
      <w:lvlJc w:val="left"/>
      <w:pPr>
        <w:ind w:firstLine="357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cs="Times New Roman" w:hint="default"/>
      </w:rPr>
    </w:lvl>
  </w:abstractNum>
  <w:abstractNum w:abstractNumId="18" w15:restartNumberingAfterBreak="0">
    <w:nsid w:val="63CE2EEA"/>
    <w:multiLevelType w:val="hybridMultilevel"/>
    <w:tmpl w:val="D76E3EFC"/>
    <w:lvl w:ilvl="0" w:tplc="29B8EAF2">
      <w:start w:val="2"/>
      <w:numFmt w:val="decimal"/>
      <w:lvlText w:val="%1"/>
      <w:lvlJc w:val="left"/>
      <w:pPr>
        <w:ind w:left="171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33" w:hanging="360"/>
      </w:pPr>
    </w:lvl>
    <w:lvl w:ilvl="2" w:tplc="0419001B" w:tentative="1">
      <w:start w:val="1"/>
      <w:numFmt w:val="lowerRoman"/>
      <w:lvlText w:val="%3."/>
      <w:lvlJc w:val="right"/>
      <w:pPr>
        <w:ind w:left="3153" w:hanging="180"/>
      </w:pPr>
    </w:lvl>
    <w:lvl w:ilvl="3" w:tplc="0419000F" w:tentative="1">
      <w:start w:val="1"/>
      <w:numFmt w:val="decimal"/>
      <w:lvlText w:val="%4."/>
      <w:lvlJc w:val="left"/>
      <w:pPr>
        <w:ind w:left="3873" w:hanging="360"/>
      </w:pPr>
    </w:lvl>
    <w:lvl w:ilvl="4" w:tplc="04190019" w:tentative="1">
      <w:start w:val="1"/>
      <w:numFmt w:val="lowerLetter"/>
      <w:lvlText w:val="%5."/>
      <w:lvlJc w:val="left"/>
      <w:pPr>
        <w:ind w:left="4593" w:hanging="360"/>
      </w:pPr>
    </w:lvl>
    <w:lvl w:ilvl="5" w:tplc="0419001B" w:tentative="1">
      <w:start w:val="1"/>
      <w:numFmt w:val="lowerRoman"/>
      <w:lvlText w:val="%6."/>
      <w:lvlJc w:val="right"/>
      <w:pPr>
        <w:ind w:left="5313" w:hanging="180"/>
      </w:pPr>
    </w:lvl>
    <w:lvl w:ilvl="6" w:tplc="0419000F" w:tentative="1">
      <w:start w:val="1"/>
      <w:numFmt w:val="decimal"/>
      <w:lvlText w:val="%7."/>
      <w:lvlJc w:val="left"/>
      <w:pPr>
        <w:ind w:left="6033" w:hanging="360"/>
      </w:pPr>
    </w:lvl>
    <w:lvl w:ilvl="7" w:tplc="04190019" w:tentative="1">
      <w:start w:val="1"/>
      <w:numFmt w:val="lowerLetter"/>
      <w:lvlText w:val="%8."/>
      <w:lvlJc w:val="left"/>
      <w:pPr>
        <w:ind w:left="6753" w:hanging="360"/>
      </w:pPr>
    </w:lvl>
    <w:lvl w:ilvl="8" w:tplc="041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9" w15:restartNumberingAfterBreak="0">
    <w:nsid w:val="6B8819C7"/>
    <w:multiLevelType w:val="multilevel"/>
    <w:tmpl w:val="96B42496"/>
    <w:lvl w:ilvl="0">
      <w:start w:val="1"/>
      <w:numFmt w:val="russianLower"/>
      <w:pStyle w:val="a7"/>
      <w:lvlText w:val="%1)"/>
      <w:lvlJc w:val="left"/>
      <w:pPr>
        <w:ind w:left="1211" w:hanging="360"/>
      </w:pPr>
      <w:rPr>
        <w:rFonts w:ascii="Times New Roman" w:hAnsi="Times New Roman" w:hint="default"/>
        <w:sz w:val="28"/>
      </w:rPr>
    </w:lvl>
    <w:lvl w:ilvl="1">
      <w:start w:val="1"/>
      <w:numFmt w:val="bullet"/>
      <w:suff w:val="space"/>
      <w:lvlText w:val="­"/>
      <w:lvlJc w:val="left"/>
      <w:pPr>
        <w:ind w:left="0" w:firstLine="1247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0" w15:restartNumberingAfterBreak="0">
    <w:nsid w:val="71B4568E"/>
    <w:multiLevelType w:val="multilevel"/>
    <w:tmpl w:val="495822BC"/>
    <w:lvl w:ilvl="0">
      <w:start w:val="1"/>
      <w:numFmt w:val="bullet"/>
      <w:pStyle w:val="-"/>
      <w:suff w:val="space"/>
      <w:lvlText w:val="­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1">
      <w:start w:val="1"/>
      <w:numFmt w:val="russianLower"/>
      <w:suff w:val="space"/>
      <w:lvlText w:val="%2)"/>
      <w:lvlJc w:val="left"/>
      <w:pPr>
        <w:ind w:left="284" w:firstLine="850"/>
      </w:pPr>
      <w:rPr>
        <w:rFonts w:hint="default"/>
      </w:rPr>
    </w:lvl>
    <w:lvl w:ilvl="2">
      <w:start w:val="1"/>
      <w:numFmt w:val="decimal"/>
      <w:suff w:val="space"/>
      <w:lvlText w:val="%3)"/>
      <w:lvlJc w:val="left"/>
      <w:pPr>
        <w:ind w:left="284" w:firstLine="1134"/>
      </w:pPr>
      <w:rPr>
        <w:rFonts w:hint="default"/>
      </w:rPr>
    </w:lvl>
    <w:lvl w:ilvl="3">
      <w:start w:val="1"/>
      <w:numFmt w:val="lowerLetter"/>
      <w:suff w:val="space"/>
      <w:lvlText w:val="%4)"/>
      <w:lvlJc w:val="left"/>
      <w:pPr>
        <w:ind w:left="284" w:firstLine="1417"/>
      </w:pPr>
      <w:rPr>
        <w:rFonts w:hint="default"/>
      </w:rPr>
    </w:lvl>
    <w:lvl w:ilvl="4">
      <w:start w:val="1"/>
      <w:numFmt w:val="decimal"/>
      <w:suff w:val="space"/>
      <w:lvlText w:val="%5)"/>
      <w:lvlJc w:val="left"/>
      <w:pPr>
        <w:ind w:left="2880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600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320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5040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760" w:firstLine="0"/>
      </w:pPr>
      <w:rPr>
        <w:rFonts w:hint="default"/>
      </w:rPr>
    </w:lvl>
  </w:abstractNum>
  <w:abstractNum w:abstractNumId="21" w15:restartNumberingAfterBreak="0">
    <w:nsid w:val="75AA3EDE"/>
    <w:multiLevelType w:val="hybridMultilevel"/>
    <w:tmpl w:val="31E8E772"/>
    <w:lvl w:ilvl="0" w:tplc="BBD453EA">
      <w:start w:val="1"/>
      <w:numFmt w:val="decimal"/>
      <w:lvlText w:val="%1"/>
      <w:lvlJc w:val="left"/>
      <w:pPr>
        <w:ind w:left="1353" w:hanging="360"/>
      </w:pPr>
      <w:rPr>
        <w:rFonts w:ascii="Arial" w:eastAsia="Times New Roman" w:hAnsi="Arial" w:cs="Times New Roman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num w:numId="1">
    <w:abstractNumId w:val="12"/>
  </w:num>
  <w:num w:numId="2">
    <w:abstractNumId w:val="19"/>
  </w:num>
  <w:num w:numId="3">
    <w:abstractNumId w:val="10"/>
  </w:num>
  <w:num w:numId="4">
    <w:abstractNumId w:val="20"/>
  </w:num>
  <w:num w:numId="5">
    <w:abstractNumId w:val="16"/>
  </w:num>
  <w:num w:numId="6">
    <w:abstractNumId w:val="17"/>
  </w:num>
  <w:num w:numId="7">
    <w:abstractNumId w:val="21"/>
  </w:num>
  <w:num w:numId="8">
    <w:abstractNumId w:val="9"/>
  </w:num>
  <w:num w:numId="9">
    <w:abstractNumId w:val="7"/>
  </w:num>
  <w:num w:numId="10">
    <w:abstractNumId w:val="6"/>
  </w:num>
  <w:num w:numId="11">
    <w:abstractNumId w:val="5"/>
  </w:num>
  <w:num w:numId="12">
    <w:abstractNumId w:val="4"/>
  </w:num>
  <w:num w:numId="13">
    <w:abstractNumId w:val="8"/>
  </w:num>
  <w:num w:numId="14">
    <w:abstractNumId w:val="3"/>
  </w:num>
  <w:num w:numId="15">
    <w:abstractNumId w:val="2"/>
  </w:num>
  <w:num w:numId="16">
    <w:abstractNumId w:val="1"/>
  </w:num>
  <w:num w:numId="17">
    <w:abstractNumId w:val="0"/>
  </w:num>
  <w:num w:numId="18">
    <w:abstractNumId w:val="11"/>
  </w:num>
  <w:num w:numId="19">
    <w:abstractNumId w:val="13"/>
  </w:num>
  <w:num w:numId="20">
    <w:abstractNumId w:val="18"/>
  </w:num>
  <w:num w:numId="21">
    <w:abstractNumId w:val="14"/>
  </w:num>
  <w:num w:numId="22">
    <w:abstractNumId w:val="15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71681"/>
  </w:hdrShapeDefaults>
  <w:footnotePr>
    <w:footnote w:id="-1"/>
    <w:footnote w:id="0"/>
    <w:footnote w:id="1"/>
  </w:footnotePr>
  <w:endnotePr>
    <w:endnote w:id="-1"/>
    <w:endnote w:id="0"/>
    <w:endnote w:id="1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23E77"/>
    <w:rsid w:val="000014C0"/>
    <w:rsid w:val="0000164C"/>
    <w:rsid w:val="00002589"/>
    <w:rsid w:val="00003782"/>
    <w:rsid w:val="00003B1E"/>
    <w:rsid w:val="000055C0"/>
    <w:rsid w:val="00005735"/>
    <w:rsid w:val="000075F0"/>
    <w:rsid w:val="00007B14"/>
    <w:rsid w:val="0001249C"/>
    <w:rsid w:val="00016BFE"/>
    <w:rsid w:val="00016E3D"/>
    <w:rsid w:val="00017397"/>
    <w:rsid w:val="000204F7"/>
    <w:rsid w:val="00020DD3"/>
    <w:rsid w:val="000223CF"/>
    <w:rsid w:val="00022E4A"/>
    <w:rsid w:val="00022EDC"/>
    <w:rsid w:val="00023388"/>
    <w:rsid w:val="0002439C"/>
    <w:rsid w:val="00025367"/>
    <w:rsid w:val="00025838"/>
    <w:rsid w:val="00025B6B"/>
    <w:rsid w:val="00025DC7"/>
    <w:rsid w:val="00025EFF"/>
    <w:rsid w:val="00025F8A"/>
    <w:rsid w:val="00026A92"/>
    <w:rsid w:val="00031399"/>
    <w:rsid w:val="000315CC"/>
    <w:rsid w:val="00031835"/>
    <w:rsid w:val="000321E1"/>
    <w:rsid w:val="00032D22"/>
    <w:rsid w:val="000344E4"/>
    <w:rsid w:val="00034982"/>
    <w:rsid w:val="00035DD7"/>
    <w:rsid w:val="00036049"/>
    <w:rsid w:val="0003608E"/>
    <w:rsid w:val="0003644D"/>
    <w:rsid w:val="00036B55"/>
    <w:rsid w:val="00037E24"/>
    <w:rsid w:val="0004116D"/>
    <w:rsid w:val="00042402"/>
    <w:rsid w:val="000424BD"/>
    <w:rsid w:val="0004267E"/>
    <w:rsid w:val="00042690"/>
    <w:rsid w:val="0004402B"/>
    <w:rsid w:val="0004502E"/>
    <w:rsid w:val="00045216"/>
    <w:rsid w:val="00045A0C"/>
    <w:rsid w:val="00051DF2"/>
    <w:rsid w:val="00054356"/>
    <w:rsid w:val="00054DA1"/>
    <w:rsid w:val="000551C8"/>
    <w:rsid w:val="0005530B"/>
    <w:rsid w:val="00055FEA"/>
    <w:rsid w:val="000576C9"/>
    <w:rsid w:val="00060A6E"/>
    <w:rsid w:val="00061DC9"/>
    <w:rsid w:val="00061E09"/>
    <w:rsid w:val="00062ECE"/>
    <w:rsid w:val="00063816"/>
    <w:rsid w:val="000646B1"/>
    <w:rsid w:val="00064E13"/>
    <w:rsid w:val="00064EE7"/>
    <w:rsid w:val="000666B9"/>
    <w:rsid w:val="00067118"/>
    <w:rsid w:val="00067B37"/>
    <w:rsid w:val="00070203"/>
    <w:rsid w:val="00074B65"/>
    <w:rsid w:val="00075383"/>
    <w:rsid w:val="0007587C"/>
    <w:rsid w:val="000758B8"/>
    <w:rsid w:val="0007668A"/>
    <w:rsid w:val="00076EE9"/>
    <w:rsid w:val="000817C5"/>
    <w:rsid w:val="00081EF8"/>
    <w:rsid w:val="00082957"/>
    <w:rsid w:val="00083CB8"/>
    <w:rsid w:val="00084053"/>
    <w:rsid w:val="00085D3A"/>
    <w:rsid w:val="00086511"/>
    <w:rsid w:val="00086577"/>
    <w:rsid w:val="00087CA2"/>
    <w:rsid w:val="000904D6"/>
    <w:rsid w:val="00090A62"/>
    <w:rsid w:val="00091697"/>
    <w:rsid w:val="00091F45"/>
    <w:rsid w:val="000939F6"/>
    <w:rsid w:val="00094A9C"/>
    <w:rsid w:val="00094E71"/>
    <w:rsid w:val="000952A5"/>
    <w:rsid w:val="000955BC"/>
    <w:rsid w:val="000963FF"/>
    <w:rsid w:val="00097BE0"/>
    <w:rsid w:val="000A229D"/>
    <w:rsid w:val="000A230C"/>
    <w:rsid w:val="000A3267"/>
    <w:rsid w:val="000A3667"/>
    <w:rsid w:val="000A3D36"/>
    <w:rsid w:val="000A4C69"/>
    <w:rsid w:val="000A5917"/>
    <w:rsid w:val="000A6970"/>
    <w:rsid w:val="000A7429"/>
    <w:rsid w:val="000A79CC"/>
    <w:rsid w:val="000B11A9"/>
    <w:rsid w:val="000B2D93"/>
    <w:rsid w:val="000B3220"/>
    <w:rsid w:val="000B358E"/>
    <w:rsid w:val="000B39A8"/>
    <w:rsid w:val="000B3DD6"/>
    <w:rsid w:val="000B421E"/>
    <w:rsid w:val="000B47B5"/>
    <w:rsid w:val="000B5FF9"/>
    <w:rsid w:val="000B6B0B"/>
    <w:rsid w:val="000B766C"/>
    <w:rsid w:val="000B770C"/>
    <w:rsid w:val="000B77E4"/>
    <w:rsid w:val="000B79EB"/>
    <w:rsid w:val="000B7FD7"/>
    <w:rsid w:val="000C066D"/>
    <w:rsid w:val="000C0921"/>
    <w:rsid w:val="000C1555"/>
    <w:rsid w:val="000C1620"/>
    <w:rsid w:val="000C3F2C"/>
    <w:rsid w:val="000C4352"/>
    <w:rsid w:val="000C4AB9"/>
    <w:rsid w:val="000C525A"/>
    <w:rsid w:val="000C6AAD"/>
    <w:rsid w:val="000C76EC"/>
    <w:rsid w:val="000C7EA3"/>
    <w:rsid w:val="000D0BA7"/>
    <w:rsid w:val="000D165E"/>
    <w:rsid w:val="000D4514"/>
    <w:rsid w:val="000D4E74"/>
    <w:rsid w:val="000D4EB9"/>
    <w:rsid w:val="000D535C"/>
    <w:rsid w:val="000D5520"/>
    <w:rsid w:val="000D5B18"/>
    <w:rsid w:val="000D6EB3"/>
    <w:rsid w:val="000D7131"/>
    <w:rsid w:val="000D71A8"/>
    <w:rsid w:val="000E0BB1"/>
    <w:rsid w:val="000E1FF8"/>
    <w:rsid w:val="000E2040"/>
    <w:rsid w:val="000E21E5"/>
    <w:rsid w:val="000E3007"/>
    <w:rsid w:val="000E37C4"/>
    <w:rsid w:val="000E5A0B"/>
    <w:rsid w:val="000E5C1A"/>
    <w:rsid w:val="000E66D2"/>
    <w:rsid w:val="000E6772"/>
    <w:rsid w:val="000F07F4"/>
    <w:rsid w:val="000F09C4"/>
    <w:rsid w:val="000F1553"/>
    <w:rsid w:val="000F2CFB"/>
    <w:rsid w:val="000F3BAD"/>
    <w:rsid w:val="000F7B0B"/>
    <w:rsid w:val="000F7DCC"/>
    <w:rsid w:val="00100264"/>
    <w:rsid w:val="0010152C"/>
    <w:rsid w:val="00104395"/>
    <w:rsid w:val="001051CA"/>
    <w:rsid w:val="0010596A"/>
    <w:rsid w:val="00105D1C"/>
    <w:rsid w:val="00106D8C"/>
    <w:rsid w:val="0011040C"/>
    <w:rsid w:val="00111995"/>
    <w:rsid w:val="00112671"/>
    <w:rsid w:val="00112D89"/>
    <w:rsid w:val="00114E09"/>
    <w:rsid w:val="0011531E"/>
    <w:rsid w:val="00115BA1"/>
    <w:rsid w:val="00115CAE"/>
    <w:rsid w:val="00120167"/>
    <w:rsid w:val="001203BA"/>
    <w:rsid w:val="00120FF4"/>
    <w:rsid w:val="00121E8D"/>
    <w:rsid w:val="00123F56"/>
    <w:rsid w:val="001244CD"/>
    <w:rsid w:val="0012455B"/>
    <w:rsid w:val="00124BB5"/>
    <w:rsid w:val="001251D1"/>
    <w:rsid w:val="001305DF"/>
    <w:rsid w:val="00132153"/>
    <w:rsid w:val="00134013"/>
    <w:rsid w:val="00134542"/>
    <w:rsid w:val="00134732"/>
    <w:rsid w:val="001348D2"/>
    <w:rsid w:val="001348F4"/>
    <w:rsid w:val="00134CEB"/>
    <w:rsid w:val="00136127"/>
    <w:rsid w:val="00136DAC"/>
    <w:rsid w:val="00140830"/>
    <w:rsid w:val="00140F05"/>
    <w:rsid w:val="00142376"/>
    <w:rsid w:val="00143164"/>
    <w:rsid w:val="00143DBB"/>
    <w:rsid w:val="0014407C"/>
    <w:rsid w:val="001446D7"/>
    <w:rsid w:val="00146541"/>
    <w:rsid w:val="00147474"/>
    <w:rsid w:val="00147976"/>
    <w:rsid w:val="00147A9F"/>
    <w:rsid w:val="00147DCC"/>
    <w:rsid w:val="00151209"/>
    <w:rsid w:val="00151EDD"/>
    <w:rsid w:val="0015321F"/>
    <w:rsid w:val="00153423"/>
    <w:rsid w:val="001536EC"/>
    <w:rsid w:val="00153EDE"/>
    <w:rsid w:val="001567A7"/>
    <w:rsid w:val="001569E4"/>
    <w:rsid w:val="00156DC0"/>
    <w:rsid w:val="0015789C"/>
    <w:rsid w:val="00157B87"/>
    <w:rsid w:val="0016029C"/>
    <w:rsid w:val="00160699"/>
    <w:rsid w:val="00160EE7"/>
    <w:rsid w:val="00161119"/>
    <w:rsid w:val="00161A29"/>
    <w:rsid w:val="0016228B"/>
    <w:rsid w:val="0016393E"/>
    <w:rsid w:val="001640FA"/>
    <w:rsid w:val="00164418"/>
    <w:rsid w:val="00165DAE"/>
    <w:rsid w:val="00165FF4"/>
    <w:rsid w:val="00166F4E"/>
    <w:rsid w:val="001675DF"/>
    <w:rsid w:val="001707A6"/>
    <w:rsid w:val="00171540"/>
    <w:rsid w:val="00173306"/>
    <w:rsid w:val="0017484C"/>
    <w:rsid w:val="00174C1C"/>
    <w:rsid w:val="00175349"/>
    <w:rsid w:val="00175352"/>
    <w:rsid w:val="001764E3"/>
    <w:rsid w:val="00176C62"/>
    <w:rsid w:val="001770F7"/>
    <w:rsid w:val="00177538"/>
    <w:rsid w:val="00177620"/>
    <w:rsid w:val="001779A4"/>
    <w:rsid w:val="001826DA"/>
    <w:rsid w:val="00182EB9"/>
    <w:rsid w:val="001832D0"/>
    <w:rsid w:val="00183335"/>
    <w:rsid w:val="00183558"/>
    <w:rsid w:val="00184189"/>
    <w:rsid w:val="001848AD"/>
    <w:rsid w:val="0018493E"/>
    <w:rsid w:val="00185A51"/>
    <w:rsid w:val="00185D11"/>
    <w:rsid w:val="00185E18"/>
    <w:rsid w:val="0018652E"/>
    <w:rsid w:val="00187420"/>
    <w:rsid w:val="00190505"/>
    <w:rsid w:val="00190E4A"/>
    <w:rsid w:val="00192028"/>
    <w:rsid w:val="001927FA"/>
    <w:rsid w:val="0019382E"/>
    <w:rsid w:val="00193838"/>
    <w:rsid w:val="00194285"/>
    <w:rsid w:val="00195AA6"/>
    <w:rsid w:val="00195EF9"/>
    <w:rsid w:val="001964E6"/>
    <w:rsid w:val="001977F3"/>
    <w:rsid w:val="001A06B5"/>
    <w:rsid w:val="001A08DF"/>
    <w:rsid w:val="001A0B9D"/>
    <w:rsid w:val="001A1BD9"/>
    <w:rsid w:val="001A1DE2"/>
    <w:rsid w:val="001A466E"/>
    <w:rsid w:val="001A5259"/>
    <w:rsid w:val="001A54FA"/>
    <w:rsid w:val="001A5948"/>
    <w:rsid w:val="001A6707"/>
    <w:rsid w:val="001A7610"/>
    <w:rsid w:val="001B0A78"/>
    <w:rsid w:val="001B3E0F"/>
    <w:rsid w:val="001B5470"/>
    <w:rsid w:val="001B57EA"/>
    <w:rsid w:val="001B5F8B"/>
    <w:rsid w:val="001B66DD"/>
    <w:rsid w:val="001B7C6D"/>
    <w:rsid w:val="001C034A"/>
    <w:rsid w:val="001C053E"/>
    <w:rsid w:val="001C0774"/>
    <w:rsid w:val="001C2B11"/>
    <w:rsid w:val="001C51CC"/>
    <w:rsid w:val="001C5B28"/>
    <w:rsid w:val="001C5FDC"/>
    <w:rsid w:val="001C6842"/>
    <w:rsid w:val="001C6A26"/>
    <w:rsid w:val="001D0270"/>
    <w:rsid w:val="001D036F"/>
    <w:rsid w:val="001D0724"/>
    <w:rsid w:val="001D1304"/>
    <w:rsid w:val="001D19DB"/>
    <w:rsid w:val="001D2844"/>
    <w:rsid w:val="001D387C"/>
    <w:rsid w:val="001D5E2E"/>
    <w:rsid w:val="001E0495"/>
    <w:rsid w:val="001E217B"/>
    <w:rsid w:val="001E2186"/>
    <w:rsid w:val="001E31BC"/>
    <w:rsid w:val="001E453C"/>
    <w:rsid w:val="001E47F5"/>
    <w:rsid w:val="001E513D"/>
    <w:rsid w:val="001E55FA"/>
    <w:rsid w:val="001E58EB"/>
    <w:rsid w:val="001E59B3"/>
    <w:rsid w:val="001E5EB8"/>
    <w:rsid w:val="001E6197"/>
    <w:rsid w:val="001E737A"/>
    <w:rsid w:val="001F020D"/>
    <w:rsid w:val="001F1C0C"/>
    <w:rsid w:val="001F2115"/>
    <w:rsid w:val="001F243C"/>
    <w:rsid w:val="001F2883"/>
    <w:rsid w:val="001F33EE"/>
    <w:rsid w:val="001F3617"/>
    <w:rsid w:val="001F472F"/>
    <w:rsid w:val="001F6ED6"/>
    <w:rsid w:val="00200E52"/>
    <w:rsid w:val="0020109C"/>
    <w:rsid w:val="0020155E"/>
    <w:rsid w:val="00201E75"/>
    <w:rsid w:val="00202D4E"/>
    <w:rsid w:val="00202F84"/>
    <w:rsid w:val="002069C2"/>
    <w:rsid w:val="0020786A"/>
    <w:rsid w:val="002102B6"/>
    <w:rsid w:val="00210441"/>
    <w:rsid w:val="00210D98"/>
    <w:rsid w:val="00210E93"/>
    <w:rsid w:val="00210EDA"/>
    <w:rsid w:val="002115A3"/>
    <w:rsid w:val="002121C5"/>
    <w:rsid w:val="00212BB7"/>
    <w:rsid w:val="002138C7"/>
    <w:rsid w:val="00215F76"/>
    <w:rsid w:val="00216148"/>
    <w:rsid w:val="00216AA8"/>
    <w:rsid w:val="002201C6"/>
    <w:rsid w:val="002219BC"/>
    <w:rsid w:val="00221C5D"/>
    <w:rsid w:val="00230732"/>
    <w:rsid w:val="00230B1F"/>
    <w:rsid w:val="00231718"/>
    <w:rsid w:val="00232002"/>
    <w:rsid w:val="00232A4A"/>
    <w:rsid w:val="00232BDA"/>
    <w:rsid w:val="002333AD"/>
    <w:rsid w:val="00233D58"/>
    <w:rsid w:val="0023427D"/>
    <w:rsid w:val="00234FF1"/>
    <w:rsid w:val="002352E0"/>
    <w:rsid w:val="00237ED1"/>
    <w:rsid w:val="0024021A"/>
    <w:rsid w:val="0024033C"/>
    <w:rsid w:val="00240C99"/>
    <w:rsid w:val="00241797"/>
    <w:rsid w:val="00243F68"/>
    <w:rsid w:val="00245155"/>
    <w:rsid w:val="00245473"/>
    <w:rsid w:val="00245FBC"/>
    <w:rsid w:val="002460EE"/>
    <w:rsid w:val="0024632D"/>
    <w:rsid w:val="00247F5E"/>
    <w:rsid w:val="00250251"/>
    <w:rsid w:val="0025060D"/>
    <w:rsid w:val="00250FD2"/>
    <w:rsid w:val="0025107A"/>
    <w:rsid w:val="0025175B"/>
    <w:rsid w:val="00253A0F"/>
    <w:rsid w:val="00253FA3"/>
    <w:rsid w:val="00255623"/>
    <w:rsid w:val="00255B80"/>
    <w:rsid w:val="002564BC"/>
    <w:rsid w:val="00257F65"/>
    <w:rsid w:val="002606CB"/>
    <w:rsid w:val="002626F8"/>
    <w:rsid w:val="00263E25"/>
    <w:rsid w:val="002652CD"/>
    <w:rsid w:val="002654E4"/>
    <w:rsid w:val="00265EC0"/>
    <w:rsid w:val="00266F7C"/>
    <w:rsid w:val="002738A9"/>
    <w:rsid w:val="00276363"/>
    <w:rsid w:val="002768C8"/>
    <w:rsid w:val="002779B2"/>
    <w:rsid w:val="0028039F"/>
    <w:rsid w:val="00285FC1"/>
    <w:rsid w:val="0029078C"/>
    <w:rsid w:val="00290CAE"/>
    <w:rsid w:val="0029132E"/>
    <w:rsid w:val="00293911"/>
    <w:rsid w:val="00294DEB"/>
    <w:rsid w:val="00295A18"/>
    <w:rsid w:val="0029600B"/>
    <w:rsid w:val="0029616C"/>
    <w:rsid w:val="00296E9C"/>
    <w:rsid w:val="002A05DD"/>
    <w:rsid w:val="002A12B7"/>
    <w:rsid w:val="002A192C"/>
    <w:rsid w:val="002A211C"/>
    <w:rsid w:val="002A222D"/>
    <w:rsid w:val="002A294C"/>
    <w:rsid w:val="002A34F1"/>
    <w:rsid w:val="002A48C8"/>
    <w:rsid w:val="002A6D16"/>
    <w:rsid w:val="002B0237"/>
    <w:rsid w:val="002B0D14"/>
    <w:rsid w:val="002B139D"/>
    <w:rsid w:val="002B20AF"/>
    <w:rsid w:val="002B2D1F"/>
    <w:rsid w:val="002B3E5C"/>
    <w:rsid w:val="002B408A"/>
    <w:rsid w:val="002B41C0"/>
    <w:rsid w:val="002B551F"/>
    <w:rsid w:val="002B7235"/>
    <w:rsid w:val="002B782B"/>
    <w:rsid w:val="002B7A0F"/>
    <w:rsid w:val="002C05C7"/>
    <w:rsid w:val="002C35F9"/>
    <w:rsid w:val="002C373D"/>
    <w:rsid w:val="002C3C9E"/>
    <w:rsid w:val="002C4025"/>
    <w:rsid w:val="002C4637"/>
    <w:rsid w:val="002C493F"/>
    <w:rsid w:val="002C4B52"/>
    <w:rsid w:val="002C5449"/>
    <w:rsid w:val="002C5780"/>
    <w:rsid w:val="002C79E5"/>
    <w:rsid w:val="002C7D6B"/>
    <w:rsid w:val="002D07F2"/>
    <w:rsid w:val="002D0D4B"/>
    <w:rsid w:val="002D148E"/>
    <w:rsid w:val="002D35A8"/>
    <w:rsid w:val="002D4154"/>
    <w:rsid w:val="002D45FE"/>
    <w:rsid w:val="002D4F5E"/>
    <w:rsid w:val="002D5AE3"/>
    <w:rsid w:val="002D60EF"/>
    <w:rsid w:val="002D60F9"/>
    <w:rsid w:val="002D6E70"/>
    <w:rsid w:val="002D7DD6"/>
    <w:rsid w:val="002D7F92"/>
    <w:rsid w:val="002E0560"/>
    <w:rsid w:val="002E0CC5"/>
    <w:rsid w:val="002E0CD0"/>
    <w:rsid w:val="002E1986"/>
    <w:rsid w:val="002E1EF0"/>
    <w:rsid w:val="002E2F82"/>
    <w:rsid w:val="002E3F95"/>
    <w:rsid w:val="002E4A87"/>
    <w:rsid w:val="002E4BF2"/>
    <w:rsid w:val="002E5142"/>
    <w:rsid w:val="002E56CD"/>
    <w:rsid w:val="002E5B3B"/>
    <w:rsid w:val="002E5D19"/>
    <w:rsid w:val="002E5EF0"/>
    <w:rsid w:val="002E68EC"/>
    <w:rsid w:val="002E6A2D"/>
    <w:rsid w:val="002E7476"/>
    <w:rsid w:val="002E75CB"/>
    <w:rsid w:val="002E767F"/>
    <w:rsid w:val="002E770D"/>
    <w:rsid w:val="002F0E1B"/>
    <w:rsid w:val="002F163C"/>
    <w:rsid w:val="002F18E2"/>
    <w:rsid w:val="002F1DD5"/>
    <w:rsid w:val="002F2A86"/>
    <w:rsid w:val="002F33E2"/>
    <w:rsid w:val="002F3E68"/>
    <w:rsid w:val="002F4A2A"/>
    <w:rsid w:val="002F5999"/>
    <w:rsid w:val="002F6125"/>
    <w:rsid w:val="002F63B5"/>
    <w:rsid w:val="002F676E"/>
    <w:rsid w:val="002F6DD4"/>
    <w:rsid w:val="003009C5"/>
    <w:rsid w:val="00301486"/>
    <w:rsid w:val="00301883"/>
    <w:rsid w:val="003019D7"/>
    <w:rsid w:val="00301D72"/>
    <w:rsid w:val="003021BD"/>
    <w:rsid w:val="0030227E"/>
    <w:rsid w:val="00302A36"/>
    <w:rsid w:val="0030303B"/>
    <w:rsid w:val="0030312C"/>
    <w:rsid w:val="00304BAB"/>
    <w:rsid w:val="003053AC"/>
    <w:rsid w:val="00305CD4"/>
    <w:rsid w:val="003060BE"/>
    <w:rsid w:val="003117D8"/>
    <w:rsid w:val="0031193F"/>
    <w:rsid w:val="00311FD0"/>
    <w:rsid w:val="003123DE"/>
    <w:rsid w:val="00313AEF"/>
    <w:rsid w:val="00313D35"/>
    <w:rsid w:val="00314414"/>
    <w:rsid w:val="0031449E"/>
    <w:rsid w:val="003151E1"/>
    <w:rsid w:val="0031539C"/>
    <w:rsid w:val="00315492"/>
    <w:rsid w:val="003155B0"/>
    <w:rsid w:val="00315753"/>
    <w:rsid w:val="00315BDB"/>
    <w:rsid w:val="0031617D"/>
    <w:rsid w:val="0031727F"/>
    <w:rsid w:val="00317685"/>
    <w:rsid w:val="00320409"/>
    <w:rsid w:val="00320515"/>
    <w:rsid w:val="00320FDF"/>
    <w:rsid w:val="00321021"/>
    <w:rsid w:val="0032265F"/>
    <w:rsid w:val="003237EF"/>
    <w:rsid w:val="003243E4"/>
    <w:rsid w:val="00324F89"/>
    <w:rsid w:val="00325EE0"/>
    <w:rsid w:val="0032610E"/>
    <w:rsid w:val="00326B17"/>
    <w:rsid w:val="00326B9F"/>
    <w:rsid w:val="00326C0B"/>
    <w:rsid w:val="00326E4E"/>
    <w:rsid w:val="0032708B"/>
    <w:rsid w:val="003275E5"/>
    <w:rsid w:val="00327A64"/>
    <w:rsid w:val="00330210"/>
    <w:rsid w:val="00330BE3"/>
    <w:rsid w:val="003315F4"/>
    <w:rsid w:val="00332B47"/>
    <w:rsid w:val="00332F95"/>
    <w:rsid w:val="00333383"/>
    <w:rsid w:val="0033348C"/>
    <w:rsid w:val="00333579"/>
    <w:rsid w:val="00334400"/>
    <w:rsid w:val="00334CB2"/>
    <w:rsid w:val="00334D0C"/>
    <w:rsid w:val="00335942"/>
    <w:rsid w:val="00335D71"/>
    <w:rsid w:val="003362D4"/>
    <w:rsid w:val="0034017F"/>
    <w:rsid w:val="00341810"/>
    <w:rsid w:val="0034238E"/>
    <w:rsid w:val="00342D23"/>
    <w:rsid w:val="00343733"/>
    <w:rsid w:val="00343E28"/>
    <w:rsid w:val="00343F2C"/>
    <w:rsid w:val="003447A1"/>
    <w:rsid w:val="00345D33"/>
    <w:rsid w:val="00346C12"/>
    <w:rsid w:val="00350560"/>
    <w:rsid w:val="0035070D"/>
    <w:rsid w:val="00350D91"/>
    <w:rsid w:val="003525CD"/>
    <w:rsid w:val="0035287D"/>
    <w:rsid w:val="003537EC"/>
    <w:rsid w:val="00353D5C"/>
    <w:rsid w:val="00355E4A"/>
    <w:rsid w:val="00356317"/>
    <w:rsid w:val="0035674D"/>
    <w:rsid w:val="003578E7"/>
    <w:rsid w:val="00357D19"/>
    <w:rsid w:val="00361E60"/>
    <w:rsid w:val="00363081"/>
    <w:rsid w:val="003631AC"/>
    <w:rsid w:val="003641DB"/>
    <w:rsid w:val="00364A73"/>
    <w:rsid w:val="003672AA"/>
    <w:rsid w:val="00367504"/>
    <w:rsid w:val="00367CBF"/>
    <w:rsid w:val="00370338"/>
    <w:rsid w:val="00370567"/>
    <w:rsid w:val="00370F4E"/>
    <w:rsid w:val="00371A5F"/>
    <w:rsid w:val="00371DD7"/>
    <w:rsid w:val="00372AAB"/>
    <w:rsid w:val="00372FF6"/>
    <w:rsid w:val="00373940"/>
    <w:rsid w:val="00377419"/>
    <w:rsid w:val="003803A0"/>
    <w:rsid w:val="00380C54"/>
    <w:rsid w:val="00380D6F"/>
    <w:rsid w:val="00380F33"/>
    <w:rsid w:val="003810CE"/>
    <w:rsid w:val="00381462"/>
    <w:rsid w:val="00382910"/>
    <w:rsid w:val="0038304E"/>
    <w:rsid w:val="003830A1"/>
    <w:rsid w:val="00383601"/>
    <w:rsid w:val="0038383B"/>
    <w:rsid w:val="00384AAF"/>
    <w:rsid w:val="0038571E"/>
    <w:rsid w:val="00385AC2"/>
    <w:rsid w:val="00387E8C"/>
    <w:rsid w:val="00390D5B"/>
    <w:rsid w:val="00391F09"/>
    <w:rsid w:val="003924CE"/>
    <w:rsid w:val="003928CA"/>
    <w:rsid w:val="00392B47"/>
    <w:rsid w:val="00392D0E"/>
    <w:rsid w:val="00392D14"/>
    <w:rsid w:val="00395609"/>
    <w:rsid w:val="00396C9D"/>
    <w:rsid w:val="003A0CE1"/>
    <w:rsid w:val="003A225D"/>
    <w:rsid w:val="003A3657"/>
    <w:rsid w:val="003A3779"/>
    <w:rsid w:val="003A4239"/>
    <w:rsid w:val="003A4A9B"/>
    <w:rsid w:val="003A5E00"/>
    <w:rsid w:val="003A60CE"/>
    <w:rsid w:val="003A66ED"/>
    <w:rsid w:val="003A672D"/>
    <w:rsid w:val="003A6733"/>
    <w:rsid w:val="003A6F0D"/>
    <w:rsid w:val="003A701E"/>
    <w:rsid w:val="003A7DF2"/>
    <w:rsid w:val="003A7E8D"/>
    <w:rsid w:val="003B042A"/>
    <w:rsid w:val="003B0C5C"/>
    <w:rsid w:val="003B12AB"/>
    <w:rsid w:val="003B27AE"/>
    <w:rsid w:val="003B332D"/>
    <w:rsid w:val="003B3FE8"/>
    <w:rsid w:val="003B451A"/>
    <w:rsid w:val="003B5B1A"/>
    <w:rsid w:val="003C2399"/>
    <w:rsid w:val="003C27D8"/>
    <w:rsid w:val="003C2D3B"/>
    <w:rsid w:val="003C5B8B"/>
    <w:rsid w:val="003C6309"/>
    <w:rsid w:val="003D1F00"/>
    <w:rsid w:val="003D2DCF"/>
    <w:rsid w:val="003D3507"/>
    <w:rsid w:val="003D5CC1"/>
    <w:rsid w:val="003D68BC"/>
    <w:rsid w:val="003D6D18"/>
    <w:rsid w:val="003D725C"/>
    <w:rsid w:val="003E0832"/>
    <w:rsid w:val="003E092D"/>
    <w:rsid w:val="003E3B8E"/>
    <w:rsid w:val="003E6767"/>
    <w:rsid w:val="003F0564"/>
    <w:rsid w:val="003F1635"/>
    <w:rsid w:val="003F4272"/>
    <w:rsid w:val="003F4442"/>
    <w:rsid w:val="003F517E"/>
    <w:rsid w:val="004001C3"/>
    <w:rsid w:val="004017ED"/>
    <w:rsid w:val="00404AEA"/>
    <w:rsid w:val="004059BD"/>
    <w:rsid w:val="00406B28"/>
    <w:rsid w:val="00406F7B"/>
    <w:rsid w:val="00407B51"/>
    <w:rsid w:val="00411127"/>
    <w:rsid w:val="00412A19"/>
    <w:rsid w:val="00412EE0"/>
    <w:rsid w:val="004147FC"/>
    <w:rsid w:val="004158A6"/>
    <w:rsid w:val="004165C8"/>
    <w:rsid w:val="0041764A"/>
    <w:rsid w:val="00417B42"/>
    <w:rsid w:val="00417D1D"/>
    <w:rsid w:val="0042108E"/>
    <w:rsid w:val="00421C91"/>
    <w:rsid w:val="0042304C"/>
    <w:rsid w:val="0042463F"/>
    <w:rsid w:val="004251CF"/>
    <w:rsid w:val="004252A7"/>
    <w:rsid w:val="0042539C"/>
    <w:rsid w:val="00425E14"/>
    <w:rsid w:val="004263B2"/>
    <w:rsid w:val="004264E7"/>
    <w:rsid w:val="00430C78"/>
    <w:rsid w:val="00431DB6"/>
    <w:rsid w:val="00431EE6"/>
    <w:rsid w:val="00431FFD"/>
    <w:rsid w:val="004338AF"/>
    <w:rsid w:val="00433C6B"/>
    <w:rsid w:val="00434105"/>
    <w:rsid w:val="00434582"/>
    <w:rsid w:val="00437369"/>
    <w:rsid w:val="0043748F"/>
    <w:rsid w:val="004377B4"/>
    <w:rsid w:val="00437C5F"/>
    <w:rsid w:val="00440EF5"/>
    <w:rsid w:val="00442710"/>
    <w:rsid w:val="004434E0"/>
    <w:rsid w:val="00443C0D"/>
    <w:rsid w:val="0044416D"/>
    <w:rsid w:val="004446EF"/>
    <w:rsid w:val="00444EB1"/>
    <w:rsid w:val="00446A5A"/>
    <w:rsid w:val="00447071"/>
    <w:rsid w:val="004470E0"/>
    <w:rsid w:val="00450079"/>
    <w:rsid w:val="00450203"/>
    <w:rsid w:val="0045045A"/>
    <w:rsid w:val="004510D5"/>
    <w:rsid w:val="00451DC2"/>
    <w:rsid w:val="004520B9"/>
    <w:rsid w:val="0045225A"/>
    <w:rsid w:val="00452788"/>
    <w:rsid w:val="004527C0"/>
    <w:rsid w:val="00452824"/>
    <w:rsid w:val="00453028"/>
    <w:rsid w:val="00453E50"/>
    <w:rsid w:val="00454AC2"/>
    <w:rsid w:val="00455BCD"/>
    <w:rsid w:val="00455C22"/>
    <w:rsid w:val="00455FBC"/>
    <w:rsid w:val="0045698C"/>
    <w:rsid w:val="00457043"/>
    <w:rsid w:val="004579A1"/>
    <w:rsid w:val="00460962"/>
    <w:rsid w:val="00460AAA"/>
    <w:rsid w:val="0046133A"/>
    <w:rsid w:val="00461884"/>
    <w:rsid w:val="004628A5"/>
    <w:rsid w:val="00462BC1"/>
    <w:rsid w:val="00463442"/>
    <w:rsid w:val="0046473D"/>
    <w:rsid w:val="0046561D"/>
    <w:rsid w:val="0046577F"/>
    <w:rsid w:val="00465941"/>
    <w:rsid w:val="004678E6"/>
    <w:rsid w:val="00470796"/>
    <w:rsid w:val="0047193E"/>
    <w:rsid w:val="00471B59"/>
    <w:rsid w:val="00472C98"/>
    <w:rsid w:val="00472D91"/>
    <w:rsid w:val="0047490E"/>
    <w:rsid w:val="004749B1"/>
    <w:rsid w:val="00474A50"/>
    <w:rsid w:val="00476745"/>
    <w:rsid w:val="0047789D"/>
    <w:rsid w:val="004804FC"/>
    <w:rsid w:val="004816B2"/>
    <w:rsid w:val="004819FF"/>
    <w:rsid w:val="00481B59"/>
    <w:rsid w:val="0048226D"/>
    <w:rsid w:val="00483305"/>
    <w:rsid w:val="00483826"/>
    <w:rsid w:val="00484834"/>
    <w:rsid w:val="004864F8"/>
    <w:rsid w:val="004865DA"/>
    <w:rsid w:val="00490D1E"/>
    <w:rsid w:val="00490D26"/>
    <w:rsid w:val="00491AF7"/>
    <w:rsid w:val="0049324F"/>
    <w:rsid w:val="004940F3"/>
    <w:rsid w:val="004944DC"/>
    <w:rsid w:val="00495667"/>
    <w:rsid w:val="00496524"/>
    <w:rsid w:val="00496577"/>
    <w:rsid w:val="00496FAE"/>
    <w:rsid w:val="004974A6"/>
    <w:rsid w:val="004A0DB0"/>
    <w:rsid w:val="004A1889"/>
    <w:rsid w:val="004A2DD8"/>
    <w:rsid w:val="004A3712"/>
    <w:rsid w:val="004A410D"/>
    <w:rsid w:val="004A43DD"/>
    <w:rsid w:val="004A4858"/>
    <w:rsid w:val="004A5070"/>
    <w:rsid w:val="004A5F67"/>
    <w:rsid w:val="004A613C"/>
    <w:rsid w:val="004A6A37"/>
    <w:rsid w:val="004A72BD"/>
    <w:rsid w:val="004A7DD9"/>
    <w:rsid w:val="004B0513"/>
    <w:rsid w:val="004B0B8E"/>
    <w:rsid w:val="004B0D1C"/>
    <w:rsid w:val="004B0F60"/>
    <w:rsid w:val="004B1154"/>
    <w:rsid w:val="004B1D5D"/>
    <w:rsid w:val="004B49F5"/>
    <w:rsid w:val="004B4C05"/>
    <w:rsid w:val="004B4FA0"/>
    <w:rsid w:val="004B5204"/>
    <w:rsid w:val="004B5AC9"/>
    <w:rsid w:val="004B610B"/>
    <w:rsid w:val="004B65AB"/>
    <w:rsid w:val="004B6DDE"/>
    <w:rsid w:val="004C00E5"/>
    <w:rsid w:val="004C12FE"/>
    <w:rsid w:val="004C19C8"/>
    <w:rsid w:val="004C1BCA"/>
    <w:rsid w:val="004C1F80"/>
    <w:rsid w:val="004C2808"/>
    <w:rsid w:val="004C3781"/>
    <w:rsid w:val="004C4DC8"/>
    <w:rsid w:val="004C6042"/>
    <w:rsid w:val="004D0FE2"/>
    <w:rsid w:val="004D1D5D"/>
    <w:rsid w:val="004D24DF"/>
    <w:rsid w:val="004D4E01"/>
    <w:rsid w:val="004D7977"/>
    <w:rsid w:val="004E0DC9"/>
    <w:rsid w:val="004E1B85"/>
    <w:rsid w:val="004E2561"/>
    <w:rsid w:val="004E2C7F"/>
    <w:rsid w:val="004E3DB7"/>
    <w:rsid w:val="004E401F"/>
    <w:rsid w:val="004E44C2"/>
    <w:rsid w:val="004E75CE"/>
    <w:rsid w:val="004F3064"/>
    <w:rsid w:val="004F3E47"/>
    <w:rsid w:val="004F3F23"/>
    <w:rsid w:val="00500B9C"/>
    <w:rsid w:val="00502A5B"/>
    <w:rsid w:val="00502B9B"/>
    <w:rsid w:val="0050349D"/>
    <w:rsid w:val="005036B6"/>
    <w:rsid w:val="0050496D"/>
    <w:rsid w:val="00504B77"/>
    <w:rsid w:val="00505EA5"/>
    <w:rsid w:val="00510E00"/>
    <w:rsid w:val="00511470"/>
    <w:rsid w:val="00512E9E"/>
    <w:rsid w:val="0051532B"/>
    <w:rsid w:val="00516088"/>
    <w:rsid w:val="00517238"/>
    <w:rsid w:val="0051761E"/>
    <w:rsid w:val="00520BE7"/>
    <w:rsid w:val="00521314"/>
    <w:rsid w:val="00521421"/>
    <w:rsid w:val="005217DB"/>
    <w:rsid w:val="0052193C"/>
    <w:rsid w:val="00522C46"/>
    <w:rsid w:val="0052313F"/>
    <w:rsid w:val="00523A41"/>
    <w:rsid w:val="00525001"/>
    <w:rsid w:val="00525830"/>
    <w:rsid w:val="00525EDB"/>
    <w:rsid w:val="00526E0B"/>
    <w:rsid w:val="00527609"/>
    <w:rsid w:val="0053182A"/>
    <w:rsid w:val="00531C40"/>
    <w:rsid w:val="00532308"/>
    <w:rsid w:val="00533369"/>
    <w:rsid w:val="0053349B"/>
    <w:rsid w:val="0053408C"/>
    <w:rsid w:val="005340D3"/>
    <w:rsid w:val="00534D63"/>
    <w:rsid w:val="00535006"/>
    <w:rsid w:val="0053591C"/>
    <w:rsid w:val="0053756F"/>
    <w:rsid w:val="00537A19"/>
    <w:rsid w:val="00537C49"/>
    <w:rsid w:val="00540771"/>
    <w:rsid w:val="00542470"/>
    <w:rsid w:val="00543FE1"/>
    <w:rsid w:val="0054598C"/>
    <w:rsid w:val="00545BCA"/>
    <w:rsid w:val="0054691C"/>
    <w:rsid w:val="005509D5"/>
    <w:rsid w:val="005529B1"/>
    <w:rsid w:val="00552D17"/>
    <w:rsid w:val="005531B2"/>
    <w:rsid w:val="0055341B"/>
    <w:rsid w:val="0055377D"/>
    <w:rsid w:val="00553E46"/>
    <w:rsid w:val="0055576E"/>
    <w:rsid w:val="00555E75"/>
    <w:rsid w:val="00560051"/>
    <w:rsid w:val="00560A38"/>
    <w:rsid w:val="00562F5E"/>
    <w:rsid w:val="005631F3"/>
    <w:rsid w:val="00564879"/>
    <w:rsid w:val="005654A7"/>
    <w:rsid w:val="00565580"/>
    <w:rsid w:val="00566403"/>
    <w:rsid w:val="00566BEE"/>
    <w:rsid w:val="00567FFB"/>
    <w:rsid w:val="0057005E"/>
    <w:rsid w:val="00570ACD"/>
    <w:rsid w:val="00572148"/>
    <w:rsid w:val="00572233"/>
    <w:rsid w:val="00573A12"/>
    <w:rsid w:val="005758FE"/>
    <w:rsid w:val="00576085"/>
    <w:rsid w:val="005768CE"/>
    <w:rsid w:val="00580E0E"/>
    <w:rsid w:val="00581AB4"/>
    <w:rsid w:val="00581E2C"/>
    <w:rsid w:val="00584666"/>
    <w:rsid w:val="00586103"/>
    <w:rsid w:val="00586253"/>
    <w:rsid w:val="00586B9F"/>
    <w:rsid w:val="00586E11"/>
    <w:rsid w:val="00586F05"/>
    <w:rsid w:val="00586F15"/>
    <w:rsid w:val="0058784D"/>
    <w:rsid w:val="0058799C"/>
    <w:rsid w:val="005903F0"/>
    <w:rsid w:val="005904E8"/>
    <w:rsid w:val="00590850"/>
    <w:rsid w:val="00593D5D"/>
    <w:rsid w:val="00594000"/>
    <w:rsid w:val="005946CB"/>
    <w:rsid w:val="005960BF"/>
    <w:rsid w:val="005A0086"/>
    <w:rsid w:val="005A1891"/>
    <w:rsid w:val="005A18D3"/>
    <w:rsid w:val="005A2548"/>
    <w:rsid w:val="005A2725"/>
    <w:rsid w:val="005A3318"/>
    <w:rsid w:val="005A3E3D"/>
    <w:rsid w:val="005A4056"/>
    <w:rsid w:val="005A44F6"/>
    <w:rsid w:val="005A47CB"/>
    <w:rsid w:val="005A56CB"/>
    <w:rsid w:val="005A5D97"/>
    <w:rsid w:val="005A65C2"/>
    <w:rsid w:val="005A6D99"/>
    <w:rsid w:val="005A706F"/>
    <w:rsid w:val="005B00BD"/>
    <w:rsid w:val="005B03C3"/>
    <w:rsid w:val="005B062F"/>
    <w:rsid w:val="005B1B6D"/>
    <w:rsid w:val="005B2264"/>
    <w:rsid w:val="005B2A18"/>
    <w:rsid w:val="005B2DD4"/>
    <w:rsid w:val="005B2FC4"/>
    <w:rsid w:val="005B6167"/>
    <w:rsid w:val="005B670F"/>
    <w:rsid w:val="005B6921"/>
    <w:rsid w:val="005B754D"/>
    <w:rsid w:val="005C2D12"/>
    <w:rsid w:val="005C2D60"/>
    <w:rsid w:val="005C331C"/>
    <w:rsid w:val="005C3437"/>
    <w:rsid w:val="005C5210"/>
    <w:rsid w:val="005C5DAA"/>
    <w:rsid w:val="005C5F40"/>
    <w:rsid w:val="005C6790"/>
    <w:rsid w:val="005C6C8E"/>
    <w:rsid w:val="005C6D99"/>
    <w:rsid w:val="005C7D04"/>
    <w:rsid w:val="005D091F"/>
    <w:rsid w:val="005D0DEC"/>
    <w:rsid w:val="005D1F25"/>
    <w:rsid w:val="005D2FC5"/>
    <w:rsid w:val="005D347B"/>
    <w:rsid w:val="005D3BE8"/>
    <w:rsid w:val="005D4734"/>
    <w:rsid w:val="005D629D"/>
    <w:rsid w:val="005E0263"/>
    <w:rsid w:val="005E0453"/>
    <w:rsid w:val="005E06B7"/>
    <w:rsid w:val="005E2AC0"/>
    <w:rsid w:val="005E5E1C"/>
    <w:rsid w:val="005E6E99"/>
    <w:rsid w:val="005E71E4"/>
    <w:rsid w:val="005E7F2C"/>
    <w:rsid w:val="005F02CA"/>
    <w:rsid w:val="005F054B"/>
    <w:rsid w:val="005F0DAD"/>
    <w:rsid w:val="005F1A99"/>
    <w:rsid w:val="005F1DF3"/>
    <w:rsid w:val="005F20E3"/>
    <w:rsid w:val="005F2530"/>
    <w:rsid w:val="005F2F39"/>
    <w:rsid w:val="005F5BA8"/>
    <w:rsid w:val="005F6378"/>
    <w:rsid w:val="005F7D5D"/>
    <w:rsid w:val="00600877"/>
    <w:rsid w:val="00600E66"/>
    <w:rsid w:val="006027F8"/>
    <w:rsid w:val="00605304"/>
    <w:rsid w:val="00605473"/>
    <w:rsid w:val="00605543"/>
    <w:rsid w:val="006058D7"/>
    <w:rsid w:val="00606606"/>
    <w:rsid w:val="00607520"/>
    <w:rsid w:val="00610306"/>
    <w:rsid w:val="0061076C"/>
    <w:rsid w:val="00612D54"/>
    <w:rsid w:val="006139D6"/>
    <w:rsid w:val="00613E5F"/>
    <w:rsid w:val="00614A65"/>
    <w:rsid w:val="006157FE"/>
    <w:rsid w:val="00615C90"/>
    <w:rsid w:val="0061602F"/>
    <w:rsid w:val="006162A5"/>
    <w:rsid w:val="00616821"/>
    <w:rsid w:val="00620134"/>
    <w:rsid w:val="00620CCE"/>
    <w:rsid w:val="00621163"/>
    <w:rsid w:val="00622174"/>
    <w:rsid w:val="006230B6"/>
    <w:rsid w:val="0062321D"/>
    <w:rsid w:val="00624A5F"/>
    <w:rsid w:val="00625F76"/>
    <w:rsid w:val="00627475"/>
    <w:rsid w:val="00631622"/>
    <w:rsid w:val="006322A7"/>
    <w:rsid w:val="00632DA6"/>
    <w:rsid w:val="00634769"/>
    <w:rsid w:val="00634E21"/>
    <w:rsid w:val="00635065"/>
    <w:rsid w:val="00635746"/>
    <w:rsid w:val="0064055A"/>
    <w:rsid w:val="00641A1E"/>
    <w:rsid w:val="00642D1A"/>
    <w:rsid w:val="00643414"/>
    <w:rsid w:val="00643F79"/>
    <w:rsid w:val="006444B3"/>
    <w:rsid w:val="006447CB"/>
    <w:rsid w:val="00644D2E"/>
    <w:rsid w:val="006452C1"/>
    <w:rsid w:val="006468A9"/>
    <w:rsid w:val="006477C0"/>
    <w:rsid w:val="00647DF1"/>
    <w:rsid w:val="006519F4"/>
    <w:rsid w:val="0065227C"/>
    <w:rsid w:val="00655228"/>
    <w:rsid w:val="00655AFA"/>
    <w:rsid w:val="006571B7"/>
    <w:rsid w:val="00657230"/>
    <w:rsid w:val="00657DB8"/>
    <w:rsid w:val="0066051F"/>
    <w:rsid w:val="00661914"/>
    <w:rsid w:val="00662534"/>
    <w:rsid w:val="006631C3"/>
    <w:rsid w:val="006636E4"/>
    <w:rsid w:val="00663D5C"/>
    <w:rsid w:val="00666137"/>
    <w:rsid w:val="00666F75"/>
    <w:rsid w:val="00667344"/>
    <w:rsid w:val="00667BEC"/>
    <w:rsid w:val="00667FB6"/>
    <w:rsid w:val="00671F55"/>
    <w:rsid w:val="00673539"/>
    <w:rsid w:val="0067452E"/>
    <w:rsid w:val="006749C4"/>
    <w:rsid w:val="00674FCE"/>
    <w:rsid w:val="006756AC"/>
    <w:rsid w:val="0067635A"/>
    <w:rsid w:val="006775A4"/>
    <w:rsid w:val="0068021F"/>
    <w:rsid w:val="00681D15"/>
    <w:rsid w:val="00682EEB"/>
    <w:rsid w:val="0068323B"/>
    <w:rsid w:val="00683418"/>
    <w:rsid w:val="006839EB"/>
    <w:rsid w:val="006841B5"/>
    <w:rsid w:val="0068434C"/>
    <w:rsid w:val="00684B29"/>
    <w:rsid w:val="00684CA0"/>
    <w:rsid w:val="0068530F"/>
    <w:rsid w:val="006853EB"/>
    <w:rsid w:val="00685A15"/>
    <w:rsid w:val="00685BB8"/>
    <w:rsid w:val="00686364"/>
    <w:rsid w:val="00686B50"/>
    <w:rsid w:val="006875BE"/>
    <w:rsid w:val="0068787E"/>
    <w:rsid w:val="00687969"/>
    <w:rsid w:val="00687CC9"/>
    <w:rsid w:val="0069018F"/>
    <w:rsid w:val="00690214"/>
    <w:rsid w:val="006917FC"/>
    <w:rsid w:val="00691A62"/>
    <w:rsid w:val="00694AD5"/>
    <w:rsid w:val="00695997"/>
    <w:rsid w:val="00695A56"/>
    <w:rsid w:val="00695F3B"/>
    <w:rsid w:val="00695F9F"/>
    <w:rsid w:val="00696195"/>
    <w:rsid w:val="00697932"/>
    <w:rsid w:val="00697C05"/>
    <w:rsid w:val="006A0209"/>
    <w:rsid w:val="006A0718"/>
    <w:rsid w:val="006A0AA2"/>
    <w:rsid w:val="006A13F6"/>
    <w:rsid w:val="006A16E4"/>
    <w:rsid w:val="006A3798"/>
    <w:rsid w:val="006A45E8"/>
    <w:rsid w:val="006A4A66"/>
    <w:rsid w:val="006A52A8"/>
    <w:rsid w:val="006A568B"/>
    <w:rsid w:val="006A6200"/>
    <w:rsid w:val="006A6A98"/>
    <w:rsid w:val="006A6DB2"/>
    <w:rsid w:val="006B015E"/>
    <w:rsid w:val="006B0785"/>
    <w:rsid w:val="006B0F16"/>
    <w:rsid w:val="006B0FA3"/>
    <w:rsid w:val="006B1750"/>
    <w:rsid w:val="006B1965"/>
    <w:rsid w:val="006B1E7B"/>
    <w:rsid w:val="006B30B5"/>
    <w:rsid w:val="006B6168"/>
    <w:rsid w:val="006B668D"/>
    <w:rsid w:val="006C17D8"/>
    <w:rsid w:val="006C2512"/>
    <w:rsid w:val="006C2EE8"/>
    <w:rsid w:val="006C346A"/>
    <w:rsid w:val="006C3746"/>
    <w:rsid w:val="006C3F3F"/>
    <w:rsid w:val="006C3F8E"/>
    <w:rsid w:val="006C4CB3"/>
    <w:rsid w:val="006C4FFB"/>
    <w:rsid w:val="006C516F"/>
    <w:rsid w:val="006C56D8"/>
    <w:rsid w:val="006C7656"/>
    <w:rsid w:val="006C792B"/>
    <w:rsid w:val="006D01A2"/>
    <w:rsid w:val="006D0896"/>
    <w:rsid w:val="006D10A1"/>
    <w:rsid w:val="006D2743"/>
    <w:rsid w:val="006D42A8"/>
    <w:rsid w:val="006D5D65"/>
    <w:rsid w:val="006D6A99"/>
    <w:rsid w:val="006D6CD5"/>
    <w:rsid w:val="006E0FD4"/>
    <w:rsid w:val="006E1595"/>
    <w:rsid w:val="006E1DE6"/>
    <w:rsid w:val="006E2252"/>
    <w:rsid w:val="006E24B7"/>
    <w:rsid w:val="006E3C8A"/>
    <w:rsid w:val="006E3E05"/>
    <w:rsid w:val="006E42DB"/>
    <w:rsid w:val="006E48EB"/>
    <w:rsid w:val="006E6C65"/>
    <w:rsid w:val="006E6F3C"/>
    <w:rsid w:val="006E7D73"/>
    <w:rsid w:val="006F060B"/>
    <w:rsid w:val="006F13A6"/>
    <w:rsid w:val="006F1916"/>
    <w:rsid w:val="006F1FF6"/>
    <w:rsid w:val="006F464D"/>
    <w:rsid w:val="006F4EC9"/>
    <w:rsid w:val="006F4FC5"/>
    <w:rsid w:val="006F6919"/>
    <w:rsid w:val="006F7394"/>
    <w:rsid w:val="007005A0"/>
    <w:rsid w:val="00700F58"/>
    <w:rsid w:val="007014E2"/>
    <w:rsid w:val="00701601"/>
    <w:rsid w:val="007026BC"/>
    <w:rsid w:val="00703653"/>
    <w:rsid w:val="007041E2"/>
    <w:rsid w:val="00704F76"/>
    <w:rsid w:val="007056C1"/>
    <w:rsid w:val="00705A3C"/>
    <w:rsid w:val="007060B9"/>
    <w:rsid w:val="007074A5"/>
    <w:rsid w:val="00707B3E"/>
    <w:rsid w:val="007115D0"/>
    <w:rsid w:val="007116A4"/>
    <w:rsid w:val="00711A2E"/>
    <w:rsid w:val="00711C4B"/>
    <w:rsid w:val="007123CD"/>
    <w:rsid w:val="0071297D"/>
    <w:rsid w:val="00712AB8"/>
    <w:rsid w:val="00712CD4"/>
    <w:rsid w:val="00714094"/>
    <w:rsid w:val="007208BE"/>
    <w:rsid w:val="00720907"/>
    <w:rsid w:val="00720F68"/>
    <w:rsid w:val="00721202"/>
    <w:rsid w:val="00721C9C"/>
    <w:rsid w:val="007221C6"/>
    <w:rsid w:val="00724970"/>
    <w:rsid w:val="00726D0E"/>
    <w:rsid w:val="00730F29"/>
    <w:rsid w:val="00731193"/>
    <w:rsid w:val="00732020"/>
    <w:rsid w:val="00732451"/>
    <w:rsid w:val="0073267C"/>
    <w:rsid w:val="00733123"/>
    <w:rsid w:val="00733B04"/>
    <w:rsid w:val="00733BE7"/>
    <w:rsid w:val="00733F50"/>
    <w:rsid w:val="00734A05"/>
    <w:rsid w:val="00735992"/>
    <w:rsid w:val="00737B5A"/>
    <w:rsid w:val="007405DC"/>
    <w:rsid w:val="00741FB5"/>
    <w:rsid w:val="00742317"/>
    <w:rsid w:val="00744321"/>
    <w:rsid w:val="00744EAE"/>
    <w:rsid w:val="00745A8C"/>
    <w:rsid w:val="0074635E"/>
    <w:rsid w:val="007477E3"/>
    <w:rsid w:val="00747B1C"/>
    <w:rsid w:val="00750894"/>
    <w:rsid w:val="00750DC0"/>
    <w:rsid w:val="007516AB"/>
    <w:rsid w:val="00751D89"/>
    <w:rsid w:val="00752636"/>
    <w:rsid w:val="00754ECB"/>
    <w:rsid w:val="00756F7C"/>
    <w:rsid w:val="0075725C"/>
    <w:rsid w:val="00757B74"/>
    <w:rsid w:val="00760811"/>
    <w:rsid w:val="007619DC"/>
    <w:rsid w:val="00762E74"/>
    <w:rsid w:val="00764297"/>
    <w:rsid w:val="0076432F"/>
    <w:rsid w:val="00764BDE"/>
    <w:rsid w:val="0076549E"/>
    <w:rsid w:val="00766204"/>
    <w:rsid w:val="007667D9"/>
    <w:rsid w:val="00767A0C"/>
    <w:rsid w:val="00770404"/>
    <w:rsid w:val="00772281"/>
    <w:rsid w:val="00773365"/>
    <w:rsid w:val="007740EB"/>
    <w:rsid w:val="0077497B"/>
    <w:rsid w:val="007760EB"/>
    <w:rsid w:val="00776402"/>
    <w:rsid w:val="00777FBC"/>
    <w:rsid w:val="00780037"/>
    <w:rsid w:val="007818E1"/>
    <w:rsid w:val="00782FA7"/>
    <w:rsid w:val="007831B5"/>
    <w:rsid w:val="0078492D"/>
    <w:rsid w:val="00785664"/>
    <w:rsid w:val="00786908"/>
    <w:rsid w:val="00786B6F"/>
    <w:rsid w:val="007901F2"/>
    <w:rsid w:val="00790EA8"/>
    <w:rsid w:val="00791EB4"/>
    <w:rsid w:val="00792FF8"/>
    <w:rsid w:val="007938C4"/>
    <w:rsid w:val="0079425E"/>
    <w:rsid w:val="007959E6"/>
    <w:rsid w:val="00795A0C"/>
    <w:rsid w:val="00796BE8"/>
    <w:rsid w:val="00796FC4"/>
    <w:rsid w:val="00797026"/>
    <w:rsid w:val="007974F5"/>
    <w:rsid w:val="00797604"/>
    <w:rsid w:val="0079781C"/>
    <w:rsid w:val="007A03B9"/>
    <w:rsid w:val="007A176D"/>
    <w:rsid w:val="007A302D"/>
    <w:rsid w:val="007A4126"/>
    <w:rsid w:val="007A4392"/>
    <w:rsid w:val="007A4615"/>
    <w:rsid w:val="007A5531"/>
    <w:rsid w:val="007A7377"/>
    <w:rsid w:val="007A7509"/>
    <w:rsid w:val="007A7713"/>
    <w:rsid w:val="007B0321"/>
    <w:rsid w:val="007B0FC2"/>
    <w:rsid w:val="007B1CF2"/>
    <w:rsid w:val="007B48D1"/>
    <w:rsid w:val="007B4B61"/>
    <w:rsid w:val="007B4C8C"/>
    <w:rsid w:val="007B6DCD"/>
    <w:rsid w:val="007B741D"/>
    <w:rsid w:val="007C0E05"/>
    <w:rsid w:val="007C205F"/>
    <w:rsid w:val="007C2BB2"/>
    <w:rsid w:val="007C3922"/>
    <w:rsid w:val="007C4077"/>
    <w:rsid w:val="007C5A6C"/>
    <w:rsid w:val="007C5D4A"/>
    <w:rsid w:val="007C6C48"/>
    <w:rsid w:val="007C6CDA"/>
    <w:rsid w:val="007C72AA"/>
    <w:rsid w:val="007C7417"/>
    <w:rsid w:val="007D02D6"/>
    <w:rsid w:val="007D0694"/>
    <w:rsid w:val="007D12DF"/>
    <w:rsid w:val="007D1D76"/>
    <w:rsid w:val="007D254F"/>
    <w:rsid w:val="007D494C"/>
    <w:rsid w:val="007D4A08"/>
    <w:rsid w:val="007D57D1"/>
    <w:rsid w:val="007D5C70"/>
    <w:rsid w:val="007D656C"/>
    <w:rsid w:val="007D6643"/>
    <w:rsid w:val="007D6FF3"/>
    <w:rsid w:val="007D7640"/>
    <w:rsid w:val="007D76BD"/>
    <w:rsid w:val="007D7926"/>
    <w:rsid w:val="007E0147"/>
    <w:rsid w:val="007E06D7"/>
    <w:rsid w:val="007E0AF0"/>
    <w:rsid w:val="007E1C07"/>
    <w:rsid w:val="007E206D"/>
    <w:rsid w:val="007E29E5"/>
    <w:rsid w:val="007E30E7"/>
    <w:rsid w:val="007E3132"/>
    <w:rsid w:val="007E35DB"/>
    <w:rsid w:val="007E41FB"/>
    <w:rsid w:val="007E458B"/>
    <w:rsid w:val="007E4B58"/>
    <w:rsid w:val="007E52D3"/>
    <w:rsid w:val="007E5F2D"/>
    <w:rsid w:val="007F027F"/>
    <w:rsid w:val="007F0388"/>
    <w:rsid w:val="007F085D"/>
    <w:rsid w:val="007F10B4"/>
    <w:rsid w:val="007F110E"/>
    <w:rsid w:val="007F1494"/>
    <w:rsid w:val="007F1A45"/>
    <w:rsid w:val="007F2458"/>
    <w:rsid w:val="007F29B1"/>
    <w:rsid w:val="007F2C2E"/>
    <w:rsid w:val="007F2D29"/>
    <w:rsid w:val="007F2EF9"/>
    <w:rsid w:val="007F581A"/>
    <w:rsid w:val="007F5A43"/>
    <w:rsid w:val="007F6D0D"/>
    <w:rsid w:val="007F76B3"/>
    <w:rsid w:val="007F76BA"/>
    <w:rsid w:val="007F7AD0"/>
    <w:rsid w:val="00800FA4"/>
    <w:rsid w:val="00802927"/>
    <w:rsid w:val="00803066"/>
    <w:rsid w:val="008031C2"/>
    <w:rsid w:val="00803367"/>
    <w:rsid w:val="00804141"/>
    <w:rsid w:val="008044D9"/>
    <w:rsid w:val="00804789"/>
    <w:rsid w:val="0080610A"/>
    <w:rsid w:val="00806D1F"/>
    <w:rsid w:val="00807633"/>
    <w:rsid w:val="00810727"/>
    <w:rsid w:val="00810AE1"/>
    <w:rsid w:val="0081102B"/>
    <w:rsid w:val="0081128E"/>
    <w:rsid w:val="00816CAD"/>
    <w:rsid w:val="00816E8D"/>
    <w:rsid w:val="008176F8"/>
    <w:rsid w:val="008179F3"/>
    <w:rsid w:val="0082099A"/>
    <w:rsid w:val="00821490"/>
    <w:rsid w:val="0082178E"/>
    <w:rsid w:val="00821C2F"/>
    <w:rsid w:val="00821DB3"/>
    <w:rsid w:val="00822250"/>
    <w:rsid w:val="008224E3"/>
    <w:rsid w:val="00825343"/>
    <w:rsid w:val="00826751"/>
    <w:rsid w:val="008300F7"/>
    <w:rsid w:val="00830245"/>
    <w:rsid w:val="00831E04"/>
    <w:rsid w:val="00832395"/>
    <w:rsid w:val="00832CC6"/>
    <w:rsid w:val="00832E63"/>
    <w:rsid w:val="0083398A"/>
    <w:rsid w:val="00833DF7"/>
    <w:rsid w:val="00834719"/>
    <w:rsid w:val="00836035"/>
    <w:rsid w:val="008371DB"/>
    <w:rsid w:val="0083752F"/>
    <w:rsid w:val="008377A8"/>
    <w:rsid w:val="0084097D"/>
    <w:rsid w:val="008410C0"/>
    <w:rsid w:val="0084144C"/>
    <w:rsid w:val="00842A77"/>
    <w:rsid w:val="00842E0D"/>
    <w:rsid w:val="00843A82"/>
    <w:rsid w:val="00844020"/>
    <w:rsid w:val="0084473F"/>
    <w:rsid w:val="008453CC"/>
    <w:rsid w:val="008468E9"/>
    <w:rsid w:val="0084757C"/>
    <w:rsid w:val="00847BA5"/>
    <w:rsid w:val="00847C60"/>
    <w:rsid w:val="008509DB"/>
    <w:rsid w:val="00851456"/>
    <w:rsid w:val="008516D8"/>
    <w:rsid w:val="00852971"/>
    <w:rsid w:val="00854420"/>
    <w:rsid w:val="0085464F"/>
    <w:rsid w:val="008546A3"/>
    <w:rsid w:val="008603E3"/>
    <w:rsid w:val="0086166D"/>
    <w:rsid w:val="0086274B"/>
    <w:rsid w:val="0086276E"/>
    <w:rsid w:val="00863508"/>
    <w:rsid w:val="00864075"/>
    <w:rsid w:val="008642D9"/>
    <w:rsid w:val="008650C9"/>
    <w:rsid w:val="00865589"/>
    <w:rsid w:val="00865D8C"/>
    <w:rsid w:val="00866BB3"/>
    <w:rsid w:val="00866C97"/>
    <w:rsid w:val="008670DB"/>
    <w:rsid w:val="008704EE"/>
    <w:rsid w:val="00873740"/>
    <w:rsid w:val="0087390B"/>
    <w:rsid w:val="00874165"/>
    <w:rsid w:val="0087509C"/>
    <w:rsid w:val="008756EC"/>
    <w:rsid w:val="00877387"/>
    <w:rsid w:val="00880135"/>
    <w:rsid w:val="00880575"/>
    <w:rsid w:val="00880CF4"/>
    <w:rsid w:val="00881384"/>
    <w:rsid w:val="0088177A"/>
    <w:rsid w:val="00882C3F"/>
    <w:rsid w:val="00883472"/>
    <w:rsid w:val="00883AC4"/>
    <w:rsid w:val="00885314"/>
    <w:rsid w:val="00885361"/>
    <w:rsid w:val="00885926"/>
    <w:rsid w:val="00885B22"/>
    <w:rsid w:val="00885B79"/>
    <w:rsid w:val="00885D6D"/>
    <w:rsid w:val="0088789A"/>
    <w:rsid w:val="00890DBD"/>
    <w:rsid w:val="00892A98"/>
    <w:rsid w:val="00893284"/>
    <w:rsid w:val="0089356C"/>
    <w:rsid w:val="00894383"/>
    <w:rsid w:val="0089481F"/>
    <w:rsid w:val="00894BDA"/>
    <w:rsid w:val="008961B2"/>
    <w:rsid w:val="00896231"/>
    <w:rsid w:val="0089713F"/>
    <w:rsid w:val="008974E3"/>
    <w:rsid w:val="008A1B03"/>
    <w:rsid w:val="008A2F27"/>
    <w:rsid w:val="008A3701"/>
    <w:rsid w:val="008A55DA"/>
    <w:rsid w:val="008A5E90"/>
    <w:rsid w:val="008A63C8"/>
    <w:rsid w:val="008A6576"/>
    <w:rsid w:val="008A6B6F"/>
    <w:rsid w:val="008A73E8"/>
    <w:rsid w:val="008B058A"/>
    <w:rsid w:val="008B15DC"/>
    <w:rsid w:val="008B1867"/>
    <w:rsid w:val="008B2006"/>
    <w:rsid w:val="008B2112"/>
    <w:rsid w:val="008B217A"/>
    <w:rsid w:val="008B29AB"/>
    <w:rsid w:val="008B3481"/>
    <w:rsid w:val="008B43B2"/>
    <w:rsid w:val="008B45C5"/>
    <w:rsid w:val="008B4B99"/>
    <w:rsid w:val="008B5D47"/>
    <w:rsid w:val="008B702C"/>
    <w:rsid w:val="008B7666"/>
    <w:rsid w:val="008C0307"/>
    <w:rsid w:val="008C2AEC"/>
    <w:rsid w:val="008C2F17"/>
    <w:rsid w:val="008C34C9"/>
    <w:rsid w:val="008C364B"/>
    <w:rsid w:val="008C3842"/>
    <w:rsid w:val="008C3934"/>
    <w:rsid w:val="008C42BA"/>
    <w:rsid w:val="008C4385"/>
    <w:rsid w:val="008C47BC"/>
    <w:rsid w:val="008C4A5A"/>
    <w:rsid w:val="008C4A89"/>
    <w:rsid w:val="008C5AB9"/>
    <w:rsid w:val="008C5D85"/>
    <w:rsid w:val="008C6495"/>
    <w:rsid w:val="008C66C6"/>
    <w:rsid w:val="008C7227"/>
    <w:rsid w:val="008C7306"/>
    <w:rsid w:val="008C7BD0"/>
    <w:rsid w:val="008C7FB4"/>
    <w:rsid w:val="008D005E"/>
    <w:rsid w:val="008D0E5B"/>
    <w:rsid w:val="008D1413"/>
    <w:rsid w:val="008D150C"/>
    <w:rsid w:val="008D2372"/>
    <w:rsid w:val="008D2D79"/>
    <w:rsid w:val="008D3845"/>
    <w:rsid w:val="008D3BB6"/>
    <w:rsid w:val="008D560C"/>
    <w:rsid w:val="008D59CE"/>
    <w:rsid w:val="008D62A9"/>
    <w:rsid w:val="008D6423"/>
    <w:rsid w:val="008D65A5"/>
    <w:rsid w:val="008D6BB9"/>
    <w:rsid w:val="008D7052"/>
    <w:rsid w:val="008D753A"/>
    <w:rsid w:val="008D75B1"/>
    <w:rsid w:val="008E0567"/>
    <w:rsid w:val="008E0BFF"/>
    <w:rsid w:val="008E0F39"/>
    <w:rsid w:val="008E25AB"/>
    <w:rsid w:val="008E2A08"/>
    <w:rsid w:val="008E49A0"/>
    <w:rsid w:val="008E5BA0"/>
    <w:rsid w:val="008E5D47"/>
    <w:rsid w:val="008E6A2B"/>
    <w:rsid w:val="008E704B"/>
    <w:rsid w:val="008E7A6E"/>
    <w:rsid w:val="008F09BA"/>
    <w:rsid w:val="008F0ED4"/>
    <w:rsid w:val="008F2D0F"/>
    <w:rsid w:val="008F32B9"/>
    <w:rsid w:val="008F368A"/>
    <w:rsid w:val="008F3E09"/>
    <w:rsid w:val="008F42CF"/>
    <w:rsid w:val="008F44FC"/>
    <w:rsid w:val="008F544F"/>
    <w:rsid w:val="008F5F89"/>
    <w:rsid w:val="008F62D4"/>
    <w:rsid w:val="008F6668"/>
    <w:rsid w:val="008F73BD"/>
    <w:rsid w:val="008F77AC"/>
    <w:rsid w:val="0090042C"/>
    <w:rsid w:val="009012FD"/>
    <w:rsid w:val="00901952"/>
    <w:rsid w:val="00902954"/>
    <w:rsid w:val="00902F01"/>
    <w:rsid w:val="00903CAE"/>
    <w:rsid w:val="00903CE9"/>
    <w:rsid w:val="009044A0"/>
    <w:rsid w:val="009044D9"/>
    <w:rsid w:val="00904C07"/>
    <w:rsid w:val="0090581F"/>
    <w:rsid w:val="00905985"/>
    <w:rsid w:val="00907D67"/>
    <w:rsid w:val="00910C90"/>
    <w:rsid w:val="009117F7"/>
    <w:rsid w:val="009125DC"/>
    <w:rsid w:val="009127E0"/>
    <w:rsid w:val="0091288D"/>
    <w:rsid w:val="00914071"/>
    <w:rsid w:val="009151BC"/>
    <w:rsid w:val="00915B06"/>
    <w:rsid w:val="00915FEF"/>
    <w:rsid w:val="009165CD"/>
    <w:rsid w:val="0091676E"/>
    <w:rsid w:val="00916B32"/>
    <w:rsid w:val="00917589"/>
    <w:rsid w:val="00917C9A"/>
    <w:rsid w:val="00917D7E"/>
    <w:rsid w:val="009201A6"/>
    <w:rsid w:val="00922EC4"/>
    <w:rsid w:val="00923460"/>
    <w:rsid w:val="009237D8"/>
    <w:rsid w:val="00923CDC"/>
    <w:rsid w:val="00925F3E"/>
    <w:rsid w:val="00926EAC"/>
    <w:rsid w:val="009275D3"/>
    <w:rsid w:val="00927AAB"/>
    <w:rsid w:val="00934B8D"/>
    <w:rsid w:val="00934FB1"/>
    <w:rsid w:val="009358A0"/>
    <w:rsid w:val="0093659B"/>
    <w:rsid w:val="00936AA1"/>
    <w:rsid w:val="00936F36"/>
    <w:rsid w:val="0094042F"/>
    <w:rsid w:val="009419B4"/>
    <w:rsid w:val="00942359"/>
    <w:rsid w:val="00942FD3"/>
    <w:rsid w:val="009435C1"/>
    <w:rsid w:val="0094364E"/>
    <w:rsid w:val="00947E96"/>
    <w:rsid w:val="009510C6"/>
    <w:rsid w:val="009521B1"/>
    <w:rsid w:val="00953157"/>
    <w:rsid w:val="0095334F"/>
    <w:rsid w:val="00957840"/>
    <w:rsid w:val="00960A0D"/>
    <w:rsid w:val="009615D4"/>
    <w:rsid w:val="0096189C"/>
    <w:rsid w:val="009618FD"/>
    <w:rsid w:val="00961ACA"/>
    <w:rsid w:val="0096326C"/>
    <w:rsid w:val="00963B07"/>
    <w:rsid w:val="009649D6"/>
    <w:rsid w:val="00966C45"/>
    <w:rsid w:val="0097033C"/>
    <w:rsid w:val="00971E80"/>
    <w:rsid w:val="009728F1"/>
    <w:rsid w:val="00973630"/>
    <w:rsid w:val="00973CBE"/>
    <w:rsid w:val="00974110"/>
    <w:rsid w:val="00975E56"/>
    <w:rsid w:val="00976AE7"/>
    <w:rsid w:val="0097780A"/>
    <w:rsid w:val="00977EBD"/>
    <w:rsid w:val="0098008A"/>
    <w:rsid w:val="00981928"/>
    <w:rsid w:val="00981A50"/>
    <w:rsid w:val="00985FE9"/>
    <w:rsid w:val="00986A3A"/>
    <w:rsid w:val="00991536"/>
    <w:rsid w:val="0099294C"/>
    <w:rsid w:val="009939D6"/>
    <w:rsid w:val="00993CFE"/>
    <w:rsid w:val="009943F4"/>
    <w:rsid w:val="00994411"/>
    <w:rsid w:val="00994862"/>
    <w:rsid w:val="00995D28"/>
    <w:rsid w:val="00996270"/>
    <w:rsid w:val="009966C3"/>
    <w:rsid w:val="0099694C"/>
    <w:rsid w:val="00996DDB"/>
    <w:rsid w:val="009A12F1"/>
    <w:rsid w:val="009A132A"/>
    <w:rsid w:val="009A1F5F"/>
    <w:rsid w:val="009A2911"/>
    <w:rsid w:val="009A375C"/>
    <w:rsid w:val="009A43A7"/>
    <w:rsid w:val="009A4973"/>
    <w:rsid w:val="009A4F6C"/>
    <w:rsid w:val="009A56AE"/>
    <w:rsid w:val="009A6296"/>
    <w:rsid w:val="009A6A4F"/>
    <w:rsid w:val="009A6F5E"/>
    <w:rsid w:val="009B1B0D"/>
    <w:rsid w:val="009B298F"/>
    <w:rsid w:val="009B394E"/>
    <w:rsid w:val="009B436B"/>
    <w:rsid w:val="009B578D"/>
    <w:rsid w:val="009B6B5C"/>
    <w:rsid w:val="009B7C90"/>
    <w:rsid w:val="009C0A4B"/>
    <w:rsid w:val="009C1CB7"/>
    <w:rsid w:val="009C2E89"/>
    <w:rsid w:val="009C2ECA"/>
    <w:rsid w:val="009C4B3A"/>
    <w:rsid w:val="009C61F9"/>
    <w:rsid w:val="009C6200"/>
    <w:rsid w:val="009C7A29"/>
    <w:rsid w:val="009C7C57"/>
    <w:rsid w:val="009C7E73"/>
    <w:rsid w:val="009D072F"/>
    <w:rsid w:val="009D1624"/>
    <w:rsid w:val="009D22FE"/>
    <w:rsid w:val="009D2C65"/>
    <w:rsid w:val="009D2E80"/>
    <w:rsid w:val="009D5978"/>
    <w:rsid w:val="009D5B8C"/>
    <w:rsid w:val="009D62A9"/>
    <w:rsid w:val="009D6736"/>
    <w:rsid w:val="009D7AA8"/>
    <w:rsid w:val="009E0046"/>
    <w:rsid w:val="009E02BA"/>
    <w:rsid w:val="009E06AB"/>
    <w:rsid w:val="009E0A23"/>
    <w:rsid w:val="009E0B51"/>
    <w:rsid w:val="009E26B3"/>
    <w:rsid w:val="009E2B04"/>
    <w:rsid w:val="009E2F86"/>
    <w:rsid w:val="009E3283"/>
    <w:rsid w:val="009E3FC3"/>
    <w:rsid w:val="009E49C3"/>
    <w:rsid w:val="009E4CEB"/>
    <w:rsid w:val="009E57B6"/>
    <w:rsid w:val="009E59B0"/>
    <w:rsid w:val="009E681A"/>
    <w:rsid w:val="009F04EF"/>
    <w:rsid w:val="009F1800"/>
    <w:rsid w:val="009F2012"/>
    <w:rsid w:val="009F2438"/>
    <w:rsid w:val="009F2596"/>
    <w:rsid w:val="009F269A"/>
    <w:rsid w:val="009F29D8"/>
    <w:rsid w:val="009F2E3F"/>
    <w:rsid w:val="009F30D9"/>
    <w:rsid w:val="009F3D7D"/>
    <w:rsid w:val="009F4309"/>
    <w:rsid w:val="009F4AA8"/>
    <w:rsid w:val="009F4F4D"/>
    <w:rsid w:val="009F759F"/>
    <w:rsid w:val="00A01277"/>
    <w:rsid w:val="00A02651"/>
    <w:rsid w:val="00A032AE"/>
    <w:rsid w:val="00A0381A"/>
    <w:rsid w:val="00A04AC6"/>
    <w:rsid w:val="00A050F0"/>
    <w:rsid w:val="00A051C9"/>
    <w:rsid w:val="00A05D63"/>
    <w:rsid w:val="00A06074"/>
    <w:rsid w:val="00A06213"/>
    <w:rsid w:val="00A0631B"/>
    <w:rsid w:val="00A06DC9"/>
    <w:rsid w:val="00A0750C"/>
    <w:rsid w:val="00A0781C"/>
    <w:rsid w:val="00A10C58"/>
    <w:rsid w:val="00A112B2"/>
    <w:rsid w:val="00A11A24"/>
    <w:rsid w:val="00A1337E"/>
    <w:rsid w:val="00A14B29"/>
    <w:rsid w:val="00A14D7A"/>
    <w:rsid w:val="00A21226"/>
    <w:rsid w:val="00A21FD9"/>
    <w:rsid w:val="00A23639"/>
    <w:rsid w:val="00A23AFC"/>
    <w:rsid w:val="00A23E88"/>
    <w:rsid w:val="00A2401F"/>
    <w:rsid w:val="00A24AAD"/>
    <w:rsid w:val="00A2599A"/>
    <w:rsid w:val="00A279B6"/>
    <w:rsid w:val="00A3025D"/>
    <w:rsid w:val="00A30475"/>
    <w:rsid w:val="00A31355"/>
    <w:rsid w:val="00A32ADE"/>
    <w:rsid w:val="00A32CD0"/>
    <w:rsid w:val="00A34130"/>
    <w:rsid w:val="00A34AA8"/>
    <w:rsid w:val="00A363BD"/>
    <w:rsid w:val="00A36724"/>
    <w:rsid w:val="00A37EAB"/>
    <w:rsid w:val="00A37EC3"/>
    <w:rsid w:val="00A40C2C"/>
    <w:rsid w:val="00A40FD6"/>
    <w:rsid w:val="00A45735"/>
    <w:rsid w:val="00A45E9B"/>
    <w:rsid w:val="00A473E3"/>
    <w:rsid w:val="00A513F7"/>
    <w:rsid w:val="00A5145B"/>
    <w:rsid w:val="00A51716"/>
    <w:rsid w:val="00A51E03"/>
    <w:rsid w:val="00A531EC"/>
    <w:rsid w:val="00A544A7"/>
    <w:rsid w:val="00A5463B"/>
    <w:rsid w:val="00A54BAA"/>
    <w:rsid w:val="00A55434"/>
    <w:rsid w:val="00A5589E"/>
    <w:rsid w:val="00A55F71"/>
    <w:rsid w:val="00A5600F"/>
    <w:rsid w:val="00A56AFC"/>
    <w:rsid w:val="00A56CC3"/>
    <w:rsid w:val="00A603EB"/>
    <w:rsid w:val="00A62993"/>
    <w:rsid w:val="00A6471D"/>
    <w:rsid w:val="00A6530A"/>
    <w:rsid w:val="00A655A0"/>
    <w:rsid w:val="00A66B39"/>
    <w:rsid w:val="00A67679"/>
    <w:rsid w:val="00A6776B"/>
    <w:rsid w:val="00A67804"/>
    <w:rsid w:val="00A706BD"/>
    <w:rsid w:val="00A70F79"/>
    <w:rsid w:val="00A71624"/>
    <w:rsid w:val="00A7166E"/>
    <w:rsid w:val="00A7179E"/>
    <w:rsid w:val="00A71F2E"/>
    <w:rsid w:val="00A73041"/>
    <w:rsid w:val="00A73741"/>
    <w:rsid w:val="00A73966"/>
    <w:rsid w:val="00A73FDB"/>
    <w:rsid w:val="00A747D3"/>
    <w:rsid w:val="00A74C1F"/>
    <w:rsid w:val="00A74C9C"/>
    <w:rsid w:val="00A7541C"/>
    <w:rsid w:val="00A7657F"/>
    <w:rsid w:val="00A76D29"/>
    <w:rsid w:val="00A80C4A"/>
    <w:rsid w:val="00A80CB0"/>
    <w:rsid w:val="00A80D23"/>
    <w:rsid w:val="00A82C28"/>
    <w:rsid w:val="00A82DA3"/>
    <w:rsid w:val="00A85099"/>
    <w:rsid w:val="00A85241"/>
    <w:rsid w:val="00A8599A"/>
    <w:rsid w:val="00A85B50"/>
    <w:rsid w:val="00A86FE1"/>
    <w:rsid w:val="00A87121"/>
    <w:rsid w:val="00A876D9"/>
    <w:rsid w:val="00A9032A"/>
    <w:rsid w:val="00A90880"/>
    <w:rsid w:val="00A90A5A"/>
    <w:rsid w:val="00A92570"/>
    <w:rsid w:val="00A929B8"/>
    <w:rsid w:val="00A92C3E"/>
    <w:rsid w:val="00A92FFC"/>
    <w:rsid w:val="00A942B7"/>
    <w:rsid w:val="00A943FE"/>
    <w:rsid w:val="00A945BF"/>
    <w:rsid w:val="00A94793"/>
    <w:rsid w:val="00A9489D"/>
    <w:rsid w:val="00A96841"/>
    <w:rsid w:val="00A977CF"/>
    <w:rsid w:val="00AA01E1"/>
    <w:rsid w:val="00AA0B61"/>
    <w:rsid w:val="00AA1B51"/>
    <w:rsid w:val="00AA21BF"/>
    <w:rsid w:val="00AA247C"/>
    <w:rsid w:val="00AA353B"/>
    <w:rsid w:val="00AA5703"/>
    <w:rsid w:val="00AA70B5"/>
    <w:rsid w:val="00AA70FA"/>
    <w:rsid w:val="00AA7296"/>
    <w:rsid w:val="00AB01C2"/>
    <w:rsid w:val="00AB0C3C"/>
    <w:rsid w:val="00AB37D9"/>
    <w:rsid w:val="00AB3CA3"/>
    <w:rsid w:val="00AB3CED"/>
    <w:rsid w:val="00AB4CBF"/>
    <w:rsid w:val="00AB7892"/>
    <w:rsid w:val="00AB79D6"/>
    <w:rsid w:val="00AB7B30"/>
    <w:rsid w:val="00AC0BA6"/>
    <w:rsid w:val="00AC165E"/>
    <w:rsid w:val="00AC1C35"/>
    <w:rsid w:val="00AC3225"/>
    <w:rsid w:val="00AC45E5"/>
    <w:rsid w:val="00AC4773"/>
    <w:rsid w:val="00AC4784"/>
    <w:rsid w:val="00AC4A67"/>
    <w:rsid w:val="00AC55EA"/>
    <w:rsid w:val="00AC5755"/>
    <w:rsid w:val="00AC5796"/>
    <w:rsid w:val="00AC7A93"/>
    <w:rsid w:val="00AD0426"/>
    <w:rsid w:val="00AD2AC7"/>
    <w:rsid w:val="00AD3358"/>
    <w:rsid w:val="00AD34A1"/>
    <w:rsid w:val="00AD5CFA"/>
    <w:rsid w:val="00AD718C"/>
    <w:rsid w:val="00AD7D37"/>
    <w:rsid w:val="00AE23EE"/>
    <w:rsid w:val="00AE2C42"/>
    <w:rsid w:val="00AE311E"/>
    <w:rsid w:val="00AE31CB"/>
    <w:rsid w:val="00AE3AE9"/>
    <w:rsid w:val="00AE3E71"/>
    <w:rsid w:val="00AE526E"/>
    <w:rsid w:val="00AE5326"/>
    <w:rsid w:val="00AE5A7B"/>
    <w:rsid w:val="00AE62A7"/>
    <w:rsid w:val="00AE7E37"/>
    <w:rsid w:val="00AE7F67"/>
    <w:rsid w:val="00AF12C8"/>
    <w:rsid w:val="00AF1D6C"/>
    <w:rsid w:val="00AF3A6B"/>
    <w:rsid w:val="00AF41F4"/>
    <w:rsid w:val="00AF4E35"/>
    <w:rsid w:val="00AF579B"/>
    <w:rsid w:val="00AF63F4"/>
    <w:rsid w:val="00AF6716"/>
    <w:rsid w:val="00AF686A"/>
    <w:rsid w:val="00AF74BD"/>
    <w:rsid w:val="00AF7F57"/>
    <w:rsid w:val="00B00AFA"/>
    <w:rsid w:val="00B00DC5"/>
    <w:rsid w:val="00B00DC6"/>
    <w:rsid w:val="00B03778"/>
    <w:rsid w:val="00B03F72"/>
    <w:rsid w:val="00B0414C"/>
    <w:rsid w:val="00B049C1"/>
    <w:rsid w:val="00B04B94"/>
    <w:rsid w:val="00B068C5"/>
    <w:rsid w:val="00B06B28"/>
    <w:rsid w:val="00B077FB"/>
    <w:rsid w:val="00B07950"/>
    <w:rsid w:val="00B079EA"/>
    <w:rsid w:val="00B104C8"/>
    <w:rsid w:val="00B11C11"/>
    <w:rsid w:val="00B11F5C"/>
    <w:rsid w:val="00B124CF"/>
    <w:rsid w:val="00B138E9"/>
    <w:rsid w:val="00B13CCD"/>
    <w:rsid w:val="00B1432B"/>
    <w:rsid w:val="00B15200"/>
    <w:rsid w:val="00B16ED2"/>
    <w:rsid w:val="00B1774C"/>
    <w:rsid w:val="00B2089F"/>
    <w:rsid w:val="00B20D9D"/>
    <w:rsid w:val="00B213A5"/>
    <w:rsid w:val="00B21DFC"/>
    <w:rsid w:val="00B2349C"/>
    <w:rsid w:val="00B25216"/>
    <w:rsid w:val="00B25B63"/>
    <w:rsid w:val="00B26589"/>
    <w:rsid w:val="00B27DD7"/>
    <w:rsid w:val="00B27F9F"/>
    <w:rsid w:val="00B31CC6"/>
    <w:rsid w:val="00B31EE2"/>
    <w:rsid w:val="00B32622"/>
    <w:rsid w:val="00B33102"/>
    <w:rsid w:val="00B3331D"/>
    <w:rsid w:val="00B34E87"/>
    <w:rsid w:val="00B35106"/>
    <w:rsid w:val="00B35749"/>
    <w:rsid w:val="00B358B2"/>
    <w:rsid w:val="00B35C54"/>
    <w:rsid w:val="00B35F93"/>
    <w:rsid w:val="00B364BB"/>
    <w:rsid w:val="00B377A1"/>
    <w:rsid w:val="00B41C7F"/>
    <w:rsid w:val="00B432EF"/>
    <w:rsid w:val="00B435AE"/>
    <w:rsid w:val="00B443CE"/>
    <w:rsid w:val="00B4525B"/>
    <w:rsid w:val="00B456AA"/>
    <w:rsid w:val="00B45B57"/>
    <w:rsid w:val="00B45D2C"/>
    <w:rsid w:val="00B46283"/>
    <w:rsid w:val="00B46EF5"/>
    <w:rsid w:val="00B47870"/>
    <w:rsid w:val="00B47BE2"/>
    <w:rsid w:val="00B47E44"/>
    <w:rsid w:val="00B50097"/>
    <w:rsid w:val="00B5083B"/>
    <w:rsid w:val="00B50C7B"/>
    <w:rsid w:val="00B51931"/>
    <w:rsid w:val="00B52351"/>
    <w:rsid w:val="00B523B9"/>
    <w:rsid w:val="00B524EF"/>
    <w:rsid w:val="00B528ED"/>
    <w:rsid w:val="00B53753"/>
    <w:rsid w:val="00B53A11"/>
    <w:rsid w:val="00B54B45"/>
    <w:rsid w:val="00B57540"/>
    <w:rsid w:val="00B60FBB"/>
    <w:rsid w:val="00B614EF"/>
    <w:rsid w:val="00B63B17"/>
    <w:rsid w:val="00B65479"/>
    <w:rsid w:val="00B65B39"/>
    <w:rsid w:val="00B67A7C"/>
    <w:rsid w:val="00B70A9F"/>
    <w:rsid w:val="00B72254"/>
    <w:rsid w:val="00B72B7B"/>
    <w:rsid w:val="00B72BBE"/>
    <w:rsid w:val="00B72E3A"/>
    <w:rsid w:val="00B742B6"/>
    <w:rsid w:val="00B75300"/>
    <w:rsid w:val="00B7617F"/>
    <w:rsid w:val="00B761C1"/>
    <w:rsid w:val="00B77699"/>
    <w:rsid w:val="00B80AD3"/>
    <w:rsid w:val="00B80D7B"/>
    <w:rsid w:val="00B81E45"/>
    <w:rsid w:val="00B81EDD"/>
    <w:rsid w:val="00B820F3"/>
    <w:rsid w:val="00B83366"/>
    <w:rsid w:val="00B83887"/>
    <w:rsid w:val="00B83E06"/>
    <w:rsid w:val="00B84787"/>
    <w:rsid w:val="00B8531A"/>
    <w:rsid w:val="00B90EF7"/>
    <w:rsid w:val="00B91CE0"/>
    <w:rsid w:val="00B93025"/>
    <w:rsid w:val="00B931D7"/>
    <w:rsid w:val="00B9480F"/>
    <w:rsid w:val="00B94E58"/>
    <w:rsid w:val="00B9537C"/>
    <w:rsid w:val="00B964E0"/>
    <w:rsid w:val="00B967A9"/>
    <w:rsid w:val="00B96991"/>
    <w:rsid w:val="00B979A3"/>
    <w:rsid w:val="00BA002A"/>
    <w:rsid w:val="00BA0068"/>
    <w:rsid w:val="00BA0BC5"/>
    <w:rsid w:val="00BA11CE"/>
    <w:rsid w:val="00BA1499"/>
    <w:rsid w:val="00BA1A0F"/>
    <w:rsid w:val="00BA2031"/>
    <w:rsid w:val="00BA2D27"/>
    <w:rsid w:val="00BA2FDC"/>
    <w:rsid w:val="00BA6560"/>
    <w:rsid w:val="00BA67E6"/>
    <w:rsid w:val="00BA68DA"/>
    <w:rsid w:val="00BB1580"/>
    <w:rsid w:val="00BB1819"/>
    <w:rsid w:val="00BB1C01"/>
    <w:rsid w:val="00BB2530"/>
    <w:rsid w:val="00BB2816"/>
    <w:rsid w:val="00BB3421"/>
    <w:rsid w:val="00BB4682"/>
    <w:rsid w:val="00BB4A4B"/>
    <w:rsid w:val="00BB52B7"/>
    <w:rsid w:val="00BB548E"/>
    <w:rsid w:val="00BB5CEA"/>
    <w:rsid w:val="00BB5D34"/>
    <w:rsid w:val="00BB67AB"/>
    <w:rsid w:val="00BB6B2B"/>
    <w:rsid w:val="00BB75E4"/>
    <w:rsid w:val="00BC03AC"/>
    <w:rsid w:val="00BC09F7"/>
    <w:rsid w:val="00BC311C"/>
    <w:rsid w:val="00BC35EC"/>
    <w:rsid w:val="00BC44FB"/>
    <w:rsid w:val="00BC4AA0"/>
    <w:rsid w:val="00BC4B6D"/>
    <w:rsid w:val="00BC51DB"/>
    <w:rsid w:val="00BC5898"/>
    <w:rsid w:val="00BC6BAA"/>
    <w:rsid w:val="00BC6F89"/>
    <w:rsid w:val="00BC7EDE"/>
    <w:rsid w:val="00BD02FA"/>
    <w:rsid w:val="00BD0920"/>
    <w:rsid w:val="00BD155E"/>
    <w:rsid w:val="00BD24A5"/>
    <w:rsid w:val="00BD25EB"/>
    <w:rsid w:val="00BD2F8D"/>
    <w:rsid w:val="00BD308F"/>
    <w:rsid w:val="00BD37F3"/>
    <w:rsid w:val="00BD3AFB"/>
    <w:rsid w:val="00BD3C31"/>
    <w:rsid w:val="00BD4887"/>
    <w:rsid w:val="00BD5541"/>
    <w:rsid w:val="00BD56C8"/>
    <w:rsid w:val="00BD5B1F"/>
    <w:rsid w:val="00BD7F9D"/>
    <w:rsid w:val="00BE0C9C"/>
    <w:rsid w:val="00BE238E"/>
    <w:rsid w:val="00BE47AC"/>
    <w:rsid w:val="00BE49D0"/>
    <w:rsid w:val="00BE5838"/>
    <w:rsid w:val="00BE6958"/>
    <w:rsid w:val="00BE69C4"/>
    <w:rsid w:val="00BE73D1"/>
    <w:rsid w:val="00BF1332"/>
    <w:rsid w:val="00BF1A69"/>
    <w:rsid w:val="00BF2100"/>
    <w:rsid w:val="00BF2D18"/>
    <w:rsid w:val="00BF37D7"/>
    <w:rsid w:val="00BF5583"/>
    <w:rsid w:val="00BF69D8"/>
    <w:rsid w:val="00BF7A0B"/>
    <w:rsid w:val="00C0064E"/>
    <w:rsid w:val="00C00E1E"/>
    <w:rsid w:val="00C01095"/>
    <w:rsid w:val="00C01562"/>
    <w:rsid w:val="00C01D7C"/>
    <w:rsid w:val="00C01FBB"/>
    <w:rsid w:val="00C035AE"/>
    <w:rsid w:val="00C03B39"/>
    <w:rsid w:val="00C03CAC"/>
    <w:rsid w:val="00C0446E"/>
    <w:rsid w:val="00C04F1F"/>
    <w:rsid w:val="00C05526"/>
    <w:rsid w:val="00C0678C"/>
    <w:rsid w:val="00C10642"/>
    <w:rsid w:val="00C10915"/>
    <w:rsid w:val="00C10BB2"/>
    <w:rsid w:val="00C11A71"/>
    <w:rsid w:val="00C11AE3"/>
    <w:rsid w:val="00C11F6B"/>
    <w:rsid w:val="00C126D3"/>
    <w:rsid w:val="00C1325F"/>
    <w:rsid w:val="00C13594"/>
    <w:rsid w:val="00C17AA6"/>
    <w:rsid w:val="00C17E9C"/>
    <w:rsid w:val="00C17EEF"/>
    <w:rsid w:val="00C2055C"/>
    <w:rsid w:val="00C20B57"/>
    <w:rsid w:val="00C211A3"/>
    <w:rsid w:val="00C214C7"/>
    <w:rsid w:val="00C216B3"/>
    <w:rsid w:val="00C21D40"/>
    <w:rsid w:val="00C22F42"/>
    <w:rsid w:val="00C244EC"/>
    <w:rsid w:val="00C246D7"/>
    <w:rsid w:val="00C25B75"/>
    <w:rsid w:val="00C26ABF"/>
    <w:rsid w:val="00C26BF6"/>
    <w:rsid w:val="00C26EAF"/>
    <w:rsid w:val="00C27417"/>
    <w:rsid w:val="00C32DFD"/>
    <w:rsid w:val="00C33318"/>
    <w:rsid w:val="00C34D5F"/>
    <w:rsid w:val="00C36264"/>
    <w:rsid w:val="00C3738C"/>
    <w:rsid w:val="00C376F3"/>
    <w:rsid w:val="00C41B78"/>
    <w:rsid w:val="00C42C14"/>
    <w:rsid w:val="00C42E93"/>
    <w:rsid w:val="00C4349D"/>
    <w:rsid w:val="00C438CA"/>
    <w:rsid w:val="00C43E79"/>
    <w:rsid w:val="00C440B1"/>
    <w:rsid w:val="00C449D2"/>
    <w:rsid w:val="00C45547"/>
    <w:rsid w:val="00C456CC"/>
    <w:rsid w:val="00C45784"/>
    <w:rsid w:val="00C47DBF"/>
    <w:rsid w:val="00C50AAF"/>
    <w:rsid w:val="00C516B1"/>
    <w:rsid w:val="00C532EE"/>
    <w:rsid w:val="00C534AA"/>
    <w:rsid w:val="00C53623"/>
    <w:rsid w:val="00C54E5F"/>
    <w:rsid w:val="00C5523D"/>
    <w:rsid w:val="00C55C2D"/>
    <w:rsid w:val="00C56131"/>
    <w:rsid w:val="00C57487"/>
    <w:rsid w:val="00C57E66"/>
    <w:rsid w:val="00C60E23"/>
    <w:rsid w:val="00C615FE"/>
    <w:rsid w:val="00C61986"/>
    <w:rsid w:val="00C61E2A"/>
    <w:rsid w:val="00C63135"/>
    <w:rsid w:val="00C636AE"/>
    <w:rsid w:val="00C6416A"/>
    <w:rsid w:val="00C6429D"/>
    <w:rsid w:val="00C643AB"/>
    <w:rsid w:val="00C644EE"/>
    <w:rsid w:val="00C64874"/>
    <w:rsid w:val="00C6632A"/>
    <w:rsid w:val="00C70747"/>
    <w:rsid w:val="00C708D4"/>
    <w:rsid w:val="00C71F07"/>
    <w:rsid w:val="00C72784"/>
    <w:rsid w:val="00C739D5"/>
    <w:rsid w:val="00C73A34"/>
    <w:rsid w:val="00C74550"/>
    <w:rsid w:val="00C7638A"/>
    <w:rsid w:val="00C76EE0"/>
    <w:rsid w:val="00C8059A"/>
    <w:rsid w:val="00C80FC6"/>
    <w:rsid w:val="00C8109F"/>
    <w:rsid w:val="00C812E2"/>
    <w:rsid w:val="00C8257F"/>
    <w:rsid w:val="00C82EE4"/>
    <w:rsid w:val="00C83188"/>
    <w:rsid w:val="00C83B30"/>
    <w:rsid w:val="00C84692"/>
    <w:rsid w:val="00C84844"/>
    <w:rsid w:val="00C85B17"/>
    <w:rsid w:val="00C8600C"/>
    <w:rsid w:val="00C878D5"/>
    <w:rsid w:val="00C91DB7"/>
    <w:rsid w:val="00C92745"/>
    <w:rsid w:val="00C94D93"/>
    <w:rsid w:val="00C95517"/>
    <w:rsid w:val="00C97451"/>
    <w:rsid w:val="00CA299E"/>
    <w:rsid w:val="00CA39B1"/>
    <w:rsid w:val="00CA4BE2"/>
    <w:rsid w:val="00CA6BBD"/>
    <w:rsid w:val="00CA7EDB"/>
    <w:rsid w:val="00CB08EE"/>
    <w:rsid w:val="00CB1652"/>
    <w:rsid w:val="00CB16FE"/>
    <w:rsid w:val="00CB1874"/>
    <w:rsid w:val="00CB1B51"/>
    <w:rsid w:val="00CB1DD3"/>
    <w:rsid w:val="00CB2AF0"/>
    <w:rsid w:val="00CB3054"/>
    <w:rsid w:val="00CB3138"/>
    <w:rsid w:val="00CB3A70"/>
    <w:rsid w:val="00CB4AE1"/>
    <w:rsid w:val="00CB59C9"/>
    <w:rsid w:val="00CB620A"/>
    <w:rsid w:val="00CB62A0"/>
    <w:rsid w:val="00CB6382"/>
    <w:rsid w:val="00CB65C6"/>
    <w:rsid w:val="00CB65D1"/>
    <w:rsid w:val="00CB6C46"/>
    <w:rsid w:val="00CC00DA"/>
    <w:rsid w:val="00CC179C"/>
    <w:rsid w:val="00CC17FC"/>
    <w:rsid w:val="00CC38C1"/>
    <w:rsid w:val="00CC5571"/>
    <w:rsid w:val="00CC59D1"/>
    <w:rsid w:val="00CC6648"/>
    <w:rsid w:val="00CC6BFC"/>
    <w:rsid w:val="00CC7A31"/>
    <w:rsid w:val="00CC7D2C"/>
    <w:rsid w:val="00CD016F"/>
    <w:rsid w:val="00CD035F"/>
    <w:rsid w:val="00CD04E6"/>
    <w:rsid w:val="00CD0791"/>
    <w:rsid w:val="00CD0DB3"/>
    <w:rsid w:val="00CD22A7"/>
    <w:rsid w:val="00CD3445"/>
    <w:rsid w:val="00CD4B78"/>
    <w:rsid w:val="00CD5202"/>
    <w:rsid w:val="00CD5D97"/>
    <w:rsid w:val="00CD70E1"/>
    <w:rsid w:val="00CE053B"/>
    <w:rsid w:val="00CE1D7D"/>
    <w:rsid w:val="00CE2CF9"/>
    <w:rsid w:val="00CE2ECC"/>
    <w:rsid w:val="00CE32C7"/>
    <w:rsid w:val="00CE3C22"/>
    <w:rsid w:val="00CE5B09"/>
    <w:rsid w:val="00CE7A90"/>
    <w:rsid w:val="00CE7F31"/>
    <w:rsid w:val="00CF0C7B"/>
    <w:rsid w:val="00CF1CC6"/>
    <w:rsid w:val="00CF59E8"/>
    <w:rsid w:val="00CF6470"/>
    <w:rsid w:val="00CF7E6E"/>
    <w:rsid w:val="00D007CE"/>
    <w:rsid w:val="00D017E2"/>
    <w:rsid w:val="00D01B0E"/>
    <w:rsid w:val="00D072AF"/>
    <w:rsid w:val="00D07611"/>
    <w:rsid w:val="00D11277"/>
    <w:rsid w:val="00D11CD9"/>
    <w:rsid w:val="00D1226D"/>
    <w:rsid w:val="00D12983"/>
    <w:rsid w:val="00D12A4D"/>
    <w:rsid w:val="00D13053"/>
    <w:rsid w:val="00D130C9"/>
    <w:rsid w:val="00D13A4E"/>
    <w:rsid w:val="00D145CB"/>
    <w:rsid w:val="00D146DC"/>
    <w:rsid w:val="00D15B0A"/>
    <w:rsid w:val="00D15E29"/>
    <w:rsid w:val="00D1677D"/>
    <w:rsid w:val="00D1766D"/>
    <w:rsid w:val="00D20F4F"/>
    <w:rsid w:val="00D212FF"/>
    <w:rsid w:val="00D23E77"/>
    <w:rsid w:val="00D2417A"/>
    <w:rsid w:val="00D246C0"/>
    <w:rsid w:val="00D25680"/>
    <w:rsid w:val="00D259AB"/>
    <w:rsid w:val="00D263CE"/>
    <w:rsid w:val="00D2710C"/>
    <w:rsid w:val="00D30995"/>
    <w:rsid w:val="00D31AF4"/>
    <w:rsid w:val="00D33907"/>
    <w:rsid w:val="00D340E8"/>
    <w:rsid w:val="00D34689"/>
    <w:rsid w:val="00D35F21"/>
    <w:rsid w:val="00D36BD2"/>
    <w:rsid w:val="00D401FD"/>
    <w:rsid w:val="00D405C6"/>
    <w:rsid w:val="00D40FCD"/>
    <w:rsid w:val="00D41541"/>
    <w:rsid w:val="00D41AA3"/>
    <w:rsid w:val="00D423BD"/>
    <w:rsid w:val="00D43B11"/>
    <w:rsid w:val="00D444F4"/>
    <w:rsid w:val="00D450CE"/>
    <w:rsid w:val="00D45D6C"/>
    <w:rsid w:val="00D47711"/>
    <w:rsid w:val="00D47C54"/>
    <w:rsid w:val="00D504D8"/>
    <w:rsid w:val="00D50DA3"/>
    <w:rsid w:val="00D52C1D"/>
    <w:rsid w:val="00D55EB2"/>
    <w:rsid w:val="00D55EFD"/>
    <w:rsid w:val="00D56C70"/>
    <w:rsid w:val="00D57E16"/>
    <w:rsid w:val="00D60481"/>
    <w:rsid w:val="00D61077"/>
    <w:rsid w:val="00D6140F"/>
    <w:rsid w:val="00D62BDB"/>
    <w:rsid w:val="00D63EF5"/>
    <w:rsid w:val="00D64522"/>
    <w:rsid w:val="00D64709"/>
    <w:rsid w:val="00D64E0A"/>
    <w:rsid w:val="00D6538F"/>
    <w:rsid w:val="00D6642D"/>
    <w:rsid w:val="00D67ECE"/>
    <w:rsid w:val="00D708B2"/>
    <w:rsid w:val="00D71CA9"/>
    <w:rsid w:val="00D72057"/>
    <w:rsid w:val="00D7374F"/>
    <w:rsid w:val="00D7401B"/>
    <w:rsid w:val="00D7413E"/>
    <w:rsid w:val="00D7426D"/>
    <w:rsid w:val="00D760B5"/>
    <w:rsid w:val="00D77519"/>
    <w:rsid w:val="00D819D5"/>
    <w:rsid w:val="00D8255B"/>
    <w:rsid w:val="00D82AF2"/>
    <w:rsid w:val="00D8434A"/>
    <w:rsid w:val="00D84D4D"/>
    <w:rsid w:val="00D850A8"/>
    <w:rsid w:val="00D8658C"/>
    <w:rsid w:val="00D86830"/>
    <w:rsid w:val="00D86DC5"/>
    <w:rsid w:val="00D86DCD"/>
    <w:rsid w:val="00D875E5"/>
    <w:rsid w:val="00D87696"/>
    <w:rsid w:val="00D87995"/>
    <w:rsid w:val="00D87FFB"/>
    <w:rsid w:val="00D90926"/>
    <w:rsid w:val="00D92BBE"/>
    <w:rsid w:val="00D945B6"/>
    <w:rsid w:val="00D94D6C"/>
    <w:rsid w:val="00D94FB4"/>
    <w:rsid w:val="00D95890"/>
    <w:rsid w:val="00D96510"/>
    <w:rsid w:val="00D9685A"/>
    <w:rsid w:val="00D97FF0"/>
    <w:rsid w:val="00DA001C"/>
    <w:rsid w:val="00DA166F"/>
    <w:rsid w:val="00DA3289"/>
    <w:rsid w:val="00DA372F"/>
    <w:rsid w:val="00DA3E3C"/>
    <w:rsid w:val="00DA63E2"/>
    <w:rsid w:val="00DA65F1"/>
    <w:rsid w:val="00DA767C"/>
    <w:rsid w:val="00DB37C9"/>
    <w:rsid w:val="00DB3C9E"/>
    <w:rsid w:val="00DB44FA"/>
    <w:rsid w:val="00DB5620"/>
    <w:rsid w:val="00DB5AED"/>
    <w:rsid w:val="00DB6CAB"/>
    <w:rsid w:val="00DB7736"/>
    <w:rsid w:val="00DB7D23"/>
    <w:rsid w:val="00DB7EF4"/>
    <w:rsid w:val="00DC0D60"/>
    <w:rsid w:val="00DC20A3"/>
    <w:rsid w:val="00DC30C0"/>
    <w:rsid w:val="00DC30E3"/>
    <w:rsid w:val="00DC321F"/>
    <w:rsid w:val="00DC389C"/>
    <w:rsid w:val="00DC49D7"/>
    <w:rsid w:val="00DC5734"/>
    <w:rsid w:val="00DC6838"/>
    <w:rsid w:val="00DC6847"/>
    <w:rsid w:val="00DC6B13"/>
    <w:rsid w:val="00DC7DB5"/>
    <w:rsid w:val="00DD006D"/>
    <w:rsid w:val="00DD0824"/>
    <w:rsid w:val="00DD179F"/>
    <w:rsid w:val="00DD2DB5"/>
    <w:rsid w:val="00DD40D5"/>
    <w:rsid w:val="00DD49CF"/>
    <w:rsid w:val="00DD4B04"/>
    <w:rsid w:val="00DD71DB"/>
    <w:rsid w:val="00DD7980"/>
    <w:rsid w:val="00DE02BB"/>
    <w:rsid w:val="00DE1194"/>
    <w:rsid w:val="00DE1264"/>
    <w:rsid w:val="00DE2E8B"/>
    <w:rsid w:val="00DE3A9A"/>
    <w:rsid w:val="00DE4E09"/>
    <w:rsid w:val="00DE57EC"/>
    <w:rsid w:val="00DE5955"/>
    <w:rsid w:val="00DE6357"/>
    <w:rsid w:val="00DE7DFF"/>
    <w:rsid w:val="00DF1F4B"/>
    <w:rsid w:val="00DF2447"/>
    <w:rsid w:val="00DF24B8"/>
    <w:rsid w:val="00DF2EF0"/>
    <w:rsid w:val="00DF6050"/>
    <w:rsid w:val="00E01578"/>
    <w:rsid w:val="00E026E5"/>
    <w:rsid w:val="00E03C3E"/>
    <w:rsid w:val="00E03F9B"/>
    <w:rsid w:val="00E060E5"/>
    <w:rsid w:val="00E0624D"/>
    <w:rsid w:val="00E06787"/>
    <w:rsid w:val="00E06E5F"/>
    <w:rsid w:val="00E10091"/>
    <w:rsid w:val="00E1114C"/>
    <w:rsid w:val="00E114A7"/>
    <w:rsid w:val="00E11BCF"/>
    <w:rsid w:val="00E123B5"/>
    <w:rsid w:val="00E12CB2"/>
    <w:rsid w:val="00E13601"/>
    <w:rsid w:val="00E13B69"/>
    <w:rsid w:val="00E145A7"/>
    <w:rsid w:val="00E145A8"/>
    <w:rsid w:val="00E14797"/>
    <w:rsid w:val="00E1586C"/>
    <w:rsid w:val="00E17419"/>
    <w:rsid w:val="00E17E0C"/>
    <w:rsid w:val="00E20AEF"/>
    <w:rsid w:val="00E20CC7"/>
    <w:rsid w:val="00E20D47"/>
    <w:rsid w:val="00E20FDF"/>
    <w:rsid w:val="00E21575"/>
    <w:rsid w:val="00E227F8"/>
    <w:rsid w:val="00E251CE"/>
    <w:rsid w:val="00E278AB"/>
    <w:rsid w:val="00E27AA6"/>
    <w:rsid w:val="00E27BF1"/>
    <w:rsid w:val="00E309D0"/>
    <w:rsid w:val="00E313D0"/>
    <w:rsid w:val="00E3224A"/>
    <w:rsid w:val="00E33E6E"/>
    <w:rsid w:val="00E3469E"/>
    <w:rsid w:val="00E364E0"/>
    <w:rsid w:val="00E378B9"/>
    <w:rsid w:val="00E40188"/>
    <w:rsid w:val="00E419BB"/>
    <w:rsid w:val="00E41CA0"/>
    <w:rsid w:val="00E42450"/>
    <w:rsid w:val="00E4306C"/>
    <w:rsid w:val="00E43764"/>
    <w:rsid w:val="00E43DDF"/>
    <w:rsid w:val="00E44097"/>
    <w:rsid w:val="00E445AC"/>
    <w:rsid w:val="00E446A8"/>
    <w:rsid w:val="00E44A74"/>
    <w:rsid w:val="00E4590C"/>
    <w:rsid w:val="00E45ADB"/>
    <w:rsid w:val="00E47F05"/>
    <w:rsid w:val="00E51598"/>
    <w:rsid w:val="00E515E4"/>
    <w:rsid w:val="00E54470"/>
    <w:rsid w:val="00E54A74"/>
    <w:rsid w:val="00E555E5"/>
    <w:rsid w:val="00E55F59"/>
    <w:rsid w:val="00E5784E"/>
    <w:rsid w:val="00E57E6F"/>
    <w:rsid w:val="00E613C4"/>
    <w:rsid w:val="00E63232"/>
    <w:rsid w:val="00E6348F"/>
    <w:rsid w:val="00E63798"/>
    <w:rsid w:val="00E64338"/>
    <w:rsid w:val="00E6438E"/>
    <w:rsid w:val="00E651B3"/>
    <w:rsid w:val="00E65808"/>
    <w:rsid w:val="00E65A46"/>
    <w:rsid w:val="00E661DC"/>
    <w:rsid w:val="00E670B0"/>
    <w:rsid w:val="00E67504"/>
    <w:rsid w:val="00E67BA9"/>
    <w:rsid w:val="00E713BB"/>
    <w:rsid w:val="00E7258F"/>
    <w:rsid w:val="00E72A91"/>
    <w:rsid w:val="00E73A7F"/>
    <w:rsid w:val="00E74207"/>
    <w:rsid w:val="00E747BB"/>
    <w:rsid w:val="00E751CA"/>
    <w:rsid w:val="00E754AA"/>
    <w:rsid w:val="00E76C63"/>
    <w:rsid w:val="00E77523"/>
    <w:rsid w:val="00E779DC"/>
    <w:rsid w:val="00E77F47"/>
    <w:rsid w:val="00E8107F"/>
    <w:rsid w:val="00E8350F"/>
    <w:rsid w:val="00E83B85"/>
    <w:rsid w:val="00E84AD7"/>
    <w:rsid w:val="00E858FF"/>
    <w:rsid w:val="00E86026"/>
    <w:rsid w:val="00E861FD"/>
    <w:rsid w:val="00E877A7"/>
    <w:rsid w:val="00E87D1C"/>
    <w:rsid w:val="00E90185"/>
    <w:rsid w:val="00E90F05"/>
    <w:rsid w:val="00E91482"/>
    <w:rsid w:val="00E95038"/>
    <w:rsid w:val="00E95643"/>
    <w:rsid w:val="00E959BA"/>
    <w:rsid w:val="00E95A33"/>
    <w:rsid w:val="00E95D3D"/>
    <w:rsid w:val="00E95F01"/>
    <w:rsid w:val="00E970D7"/>
    <w:rsid w:val="00E972CF"/>
    <w:rsid w:val="00EA0303"/>
    <w:rsid w:val="00EA075E"/>
    <w:rsid w:val="00EA09D2"/>
    <w:rsid w:val="00EA0C00"/>
    <w:rsid w:val="00EA0D11"/>
    <w:rsid w:val="00EA1D33"/>
    <w:rsid w:val="00EA2538"/>
    <w:rsid w:val="00EA35CC"/>
    <w:rsid w:val="00EA528C"/>
    <w:rsid w:val="00EA54F7"/>
    <w:rsid w:val="00EA5B59"/>
    <w:rsid w:val="00EB19F8"/>
    <w:rsid w:val="00EB3601"/>
    <w:rsid w:val="00EB455D"/>
    <w:rsid w:val="00EB57D0"/>
    <w:rsid w:val="00EB6433"/>
    <w:rsid w:val="00EB64DE"/>
    <w:rsid w:val="00EB700B"/>
    <w:rsid w:val="00EC0001"/>
    <w:rsid w:val="00EC0DBB"/>
    <w:rsid w:val="00EC163C"/>
    <w:rsid w:val="00EC177D"/>
    <w:rsid w:val="00EC23DD"/>
    <w:rsid w:val="00EC2406"/>
    <w:rsid w:val="00EC2B46"/>
    <w:rsid w:val="00EC3509"/>
    <w:rsid w:val="00EC40EF"/>
    <w:rsid w:val="00EC432D"/>
    <w:rsid w:val="00EC4C22"/>
    <w:rsid w:val="00EC53DA"/>
    <w:rsid w:val="00EC5D21"/>
    <w:rsid w:val="00EC69F3"/>
    <w:rsid w:val="00EC7CDF"/>
    <w:rsid w:val="00ED126F"/>
    <w:rsid w:val="00ED2341"/>
    <w:rsid w:val="00ED34D6"/>
    <w:rsid w:val="00ED3933"/>
    <w:rsid w:val="00ED3CAB"/>
    <w:rsid w:val="00ED4792"/>
    <w:rsid w:val="00ED5482"/>
    <w:rsid w:val="00ED5D49"/>
    <w:rsid w:val="00ED5DEB"/>
    <w:rsid w:val="00ED64B2"/>
    <w:rsid w:val="00ED6799"/>
    <w:rsid w:val="00ED7D51"/>
    <w:rsid w:val="00EE0CDD"/>
    <w:rsid w:val="00EE0F1B"/>
    <w:rsid w:val="00EE2B25"/>
    <w:rsid w:val="00EE2E70"/>
    <w:rsid w:val="00EE3339"/>
    <w:rsid w:val="00EE3648"/>
    <w:rsid w:val="00EE4483"/>
    <w:rsid w:val="00EE5A04"/>
    <w:rsid w:val="00EE5CF4"/>
    <w:rsid w:val="00EE68B3"/>
    <w:rsid w:val="00EE6CF1"/>
    <w:rsid w:val="00EE7A8D"/>
    <w:rsid w:val="00EF02A1"/>
    <w:rsid w:val="00EF0A47"/>
    <w:rsid w:val="00EF1370"/>
    <w:rsid w:val="00EF1BEE"/>
    <w:rsid w:val="00EF2788"/>
    <w:rsid w:val="00EF2F18"/>
    <w:rsid w:val="00EF2FCE"/>
    <w:rsid w:val="00EF6A11"/>
    <w:rsid w:val="00EF7AAD"/>
    <w:rsid w:val="00F00DC5"/>
    <w:rsid w:val="00F01485"/>
    <w:rsid w:val="00F01D90"/>
    <w:rsid w:val="00F02759"/>
    <w:rsid w:val="00F028B0"/>
    <w:rsid w:val="00F033C9"/>
    <w:rsid w:val="00F03FFC"/>
    <w:rsid w:val="00F05A58"/>
    <w:rsid w:val="00F06D67"/>
    <w:rsid w:val="00F0717C"/>
    <w:rsid w:val="00F108AC"/>
    <w:rsid w:val="00F10C42"/>
    <w:rsid w:val="00F10CBA"/>
    <w:rsid w:val="00F10DBE"/>
    <w:rsid w:val="00F10FAE"/>
    <w:rsid w:val="00F117DD"/>
    <w:rsid w:val="00F1410D"/>
    <w:rsid w:val="00F1490B"/>
    <w:rsid w:val="00F14C14"/>
    <w:rsid w:val="00F14D60"/>
    <w:rsid w:val="00F1774D"/>
    <w:rsid w:val="00F20709"/>
    <w:rsid w:val="00F20B8C"/>
    <w:rsid w:val="00F213A2"/>
    <w:rsid w:val="00F225A2"/>
    <w:rsid w:val="00F22B79"/>
    <w:rsid w:val="00F22F21"/>
    <w:rsid w:val="00F236F8"/>
    <w:rsid w:val="00F23875"/>
    <w:rsid w:val="00F23C23"/>
    <w:rsid w:val="00F24566"/>
    <w:rsid w:val="00F2642E"/>
    <w:rsid w:val="00F26CD0"/>
    <w:rsid w:val="00F27594"/>
    <w:rsid w:val="00F27C40"/>
    <w:rsid w:val="00F30A32"/>
    <w:rsid w:val="00F326D0"/>
    <w:rsid w:val="00F32A13"/>
    <w:rsid w:val="00F347C8"/>
    <w:rsid w:val="00F350A9"/>
    <w:rsid w:val="00F3511C"/>
    <w:rsid w:val="00F353DD"/>
    <w:rsid w:val="00F36F91"/>
    <w:rsid w:val="00F4023A"/>
    <w:rsid w:val="00F414F7"/>
    <w:rsid w:val="00F42C62"/>
    <w:rsid w:val="00F42E2A"/>
    <w:rsid w:val="00F4367A"/>
    <w:rsid w:val="00F437A6"/>
    <w:rsid w:val="00F45DAB"/>
    <w:rsid w:val="00F466BC"/>
    <w:rsid w:val="00F46E81"/>
    <w:rsid w:val="00F478D0"/>
    <w:rsid w:val="00F503EA"/>
    <w:rsid w:val="00F504CF"/>
    <w:rsid w:val="00F505E2"/>
    <w:rsid w:val="00F511E3"/>
    <w:rsid w:val="00F51378"/>
    <w:rsid w:val="00F54532"/>
    <w:rsid w:val="00F553E3"/>
    <w:rsid w:val="00F55D1D"/>
    <w:rsid w:val="00F56208"/>
    <w:rsid w:val="00F568D0"/>
    <w:rsid w:val="00F60672"/>
    <w:rsid w:val="00F6111A"/>
    <w:rsid w:val="00F6121B"/>
    <w:rsid w:val="00F61BD7"/>
    <w:rsid w:val="00F61EA4"/>
    <w:rsid w:val="00F629B5"/>
    <w:rsid w:val="00F64AA2"/>
    <w:rsid w:val="00F65126"/>
    <w:rsid w:val="00F661DD"/>
    <w:rsid w:val="00F66F07"/>
    <w:rsid w:val="00F67647"/>
    <w:rsid w:val="00F67DED"/>
    <w:rsid w:val="00F67EF9"/>
    <w:rsid w:val="00F70915"/>
    <w:rsid w:val="00F709E2"/>
    <w:rsid w:val="00F70F34"/>
    <w:rsid w:val="00F71102"/>
    <w:rsid w:val="00F71E31"/>
    <w:rsid w:val="00F728BB"/>
    <w:rsid w:val="00F73292"/>
    <w:rsid w:val="00F732B6"/>
    <w:rsid w:val="00F734B7"/>
    <w:rsid w:val="00F73D7E"/>
    <w:rsid w:val="00F75A15"/>
    <w:rsid w:val="00F75EBB"/>
    <w:rsid w:val="00F75FDB"/>
    <w:rsid w:val="00F76529"/>
    <w:rsid w:val="00F766B8"/>
    <w:rsid w:val="00F76AF6"/>
    <w:rsid w:val="00F77162"/>
    <w:rsid w:val="00F77A06"/>
    <w:rsid w:val="00F77BE5"/>
    <w:rsid w:val="00F80322"/>
    <w:rsid w:val="00F80573"/>
    <w:rsid w:val="00F80AC0"/>
    <w:rsid w:val="00F80B88"/>
    <w:rsid w:val="00F8136E"/>
    <w:rsid w:val="00F8201B"/>
    <w:rsid w:val="00F8265E"/>
    <w:rsid w:val="00F83B2F"/>
    <w:rsid w:val="00F83BC0"/>
    <w:rsid w:val="00F8628C"/>
    <w:rsid w:val="00F86A4A"/>
    <w:rsid w:val="00F86C84"/>
    <w:rsid w:val="00F86E98"/>
    <w:rsid w:val="00F87053"/>
    <w:rsid w:val="00F87C02"/>
    <w:rsid w:val="00F87C13"/>
    <w:rsid w:val="00F91084"/>
    <w:rsid w:val="00F91E02"/>
    <w:rsid w:val="00F92173"/>
    <w:rsid w:val="00F932A6"/>
    <w:rsid w:val="00F93A54"/>
    <w:rsid w:val="00F94C37"/>
    <w:rsid w:val="00F95838"/>
    <w:rsid w:val="00F95D45"/>
    <w:rsid w:val="00F96CAD"/>
    <w:rsid w:val="00F976CD"/>
    <w:rsid w:val="00F97B2E"/>
    <w:rsid w:val="00F97B45"/>
    <w:rsid w:val="00FA01C2"/>
    <w:rsid w:val="00FA0846"/>
    <w:rsid w:val="00FA0DAD"/>
    <w:rsid w:val="00FA17C6"/>
    <w:rsid w:val="00FA28CE"/>
    <w:rsid w:val="00FA2C50"/>
    <w:rsid w:val="00FA2CC2"/>
    <w:rsid w:val="00FA34CA"/>
    <w:rsid w:val="00FA410B"/>
    <w:rsid w:val="00FA54D9"/>
    <w:rsid w:val="00FA6237"/>
    <w:rsid w:val="00FA68B4"/>
    <w:rsid w:val="00FA6B16"/>
    <w:rsid w:val="00FA7002"/>
    <w:rsid w:val="00FA708A"/>
    <w:rsid w:val="00FA7565"/>
    <w:rsid w:val="00FB006F"/>
    <w:rsid w:val="00FB0A63"/>
    <w:rsid w:val="00FB2C1D"/>
    <w:rsid w:val="00FB2FDF"/>
    <w:rsid w:val="00FB3E79"/>
    <w:rsid w:val="00FB49E2"/>
    <w:rsid w:val="00FB4A9C"/>
    <w:rsid w:val="00FB6534"/>
    <w:rsid w:val="00FB7020"/>
    <w:rsid w:val="00FB786B"/>
    <w:rsid w:val="00FC0899"/>
    <w:rsid w:val="00FC09D6"/>
    <w:rsid w:val="00FC300E"/>
    <w:rsid w:val="00FC3B75"/>
    <w:rsid w:val="00FC5920"/>
    <w:rsid w:val="00FC6299"/>
    <w:rsid w:val="00FC6F09"/>
    <w:rsid w:val="00FC74A7"/>
    <w:rsid w:val="00FC799C"/>
    <w:rsid w:val="00FD0922"/>
    <w:rsid w:val="00FD09DF"/>
    <w:rsid w:val="00FD17E8"/>
    <w:rsid w:val="00FD46BF"/>
    <w:rsid w:val="00FD53F6"/>
    <w:rsid w:val="00FD6E05"/>
    <w:rsid w:val="00FD799F"/>
    <w:rsid w:val="00FD7E4D"/>
    <w:rsid w:val="00FE1809"/>
    <w:rsid w:val="00FE1B16"/>
    <w:rsid w:val="00FE2323"/>
    <w:rsid w:val="00FE258B"/>
    <w:rsid w:val="00FE46CC"/>
    <w:rsid w:val="00FE594C"/>
    <w:rsid w:val="00FE5F0F"/>
    <w:rsid w:val="00FE642F"/>
    <w:rsid w:val="00FE748F"/>
    <w:rsid w:val="00FE7D3F"/>
    <w:rsid w:val="00FF086F"/>
    <w:rsid w:val="00FF0A69"/>
    <w:rsid w:val="00FF13B0"/>
    <w:rsid w:val="00FF1AB3"/>
    <w:rsid w:val="00FF35AA"/>
    <w:rsid w:val="00FF4103"/>
    <w:rsid w:val="00FF5607"/>
    <w:rsid w:val="00FF5C4C"/>
    <w:rsid w:val="00FF628A"/>
    <w:rsid w:val="00FF6B0A"/>
    <w:rsid w:val="00FF706D"/>
    <w:rsid w:val="00FF76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1681"/>
    <o:shapelayout v:ext="edit">
      <o:idmap v:ext="edit" data="1"/>
    </o:shapelayout>
  </w:shapeDefaults>
  <w:decimalSymbol w:val=","/>
  <w:listSeparator w:val=";"/>
  <w14:docId w14:val="62F185A5"/>
  <w14:defaultImageDpi w14:val="330"/>
  <w15:docId w15:val="{C6E4DED3-B974-4833-B2E5-21D5574D0D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8">
    <w:name w:val="Normal"/>
    <w:uiPriority w:val="1"/>
    <w:qFormat/>
    <w:rsid w:val="000D6EB3"/>
    <w:rPr>
      <w:rFonts w:ascii="Arial" w:eastAsia="Times New Roman" w:hAnsi="Arial" w:cs="Times New Roman"/>
      <w:sz w:val="24"/>
      <w:lang w:val="ru-RU" w:eastAsia="ru-RU" w:bidi="ru-RU"/>
    </w:rPr>
  </w:style>
  <w:style w:type="paragraph" w:styleId="10">
    <w:name w:val="heading 1"/>
    <w:aliases w:val="1.РАЗДЕЛ"/>
    <w:basedOn w:val="a9"/>
    <w:next w:val="a8"/>
    <w:link w:val="12"/>
    <w:qFormat/>
    <w:rsid w:val="00A0781C"/>
    <w:pPr>
      <w:keepNext/>
      <w:numPr>
        <w:numId w:val="18"/>
      </w:numPr>
      <w:tabs>
        <w:tab w:val="left" w:pos="397"/>
        <w:tab w:val="left" w:pos="709"/>
      </w:tabs>
      <w:suppressAutoHyphens/>
      <w:spacing w:before="120"/>
      <w:jc w:val="center"/>
      <w:outlineLvl w:val="0"/>
    </w:pPr>
    <w:rPr>
      <w:b/>
      <w:bCs/>
      <w:caps/>
      <w:kern w:val="32"/>
      <w:szCs w:val="32"/>
    </w:rPr>
  </w:style>
  <w:style w:type="paragraph" w:styleId="21">
    <w:name w:val="heading 2"/>
    <w:aliases w:val="1.1 ПОДРАЗДЕЛ"/>
    <w:basedOn w:val="a8"/>
    <w:next w:val="a8"/>
    <w:link w:val="22"/>
    <w:qFormat/>
    <w:rsid w:val="006A13F6"/>
    <w:pPr>
      <w:keepNext/>
      <w:numPr>
        <w:ilvl w:val="1"/>
        <w:numId w:val="18"/>
      </w:numPr>
      <w:tabs>
        <w:tab w:val="left" w:pos="709"/>
      </w:tabs>
      <w:suppressAutoHyphens/>
      <w:autoSpaceDE/>
      <w:autoSpaceDN/>
      <w:spacing w:after="860"/>
      <w:jc w:val="both"/>
      <w:outlineLvl w:val="1"/>
    </w:pPr>
    <w:rPr>
      <w:b/>
      <w:sz w:val="28"/>
      <w:szCs w:val="28"/>
      <w:lang w:bidi="ar-SA"/>
    </w:rPr>
  </w:style>
  <w:style w:type="paragraph" w:styleId="31">
    <w:name w:val="heading 3"/>
    <w:basedOn w:val="a8"/>
    <w:next w:val="a8"/>
    <w:link w:val="32"/>
    <w:unhideWhenUsed/>
    <w:qFormat/>
    <w:rsid w:val="00A363BD"/>
    <w:pPr>
      <w:keepNext/>
      <w:keepLines/>
      <w:widowControl/>
      <w:numPr>
        <w:ilvl w:val="2"/>
        <w:numId w:val="18"/>
      </w:numPr>
      <w:tabs>
        <w:tab w:val="left" w:pos="1361"/>
      </w:tabs>
      <w:autoSpaceDE/>
      <w:autoSpaceDN/>
      <w:spacing w:before="360" w:after="120"/>
      <w:ind w:left="1225" w:hanging="505"/>
      <w:outlineLvl w:val="2"/>
    </w:pPr>
    <w:rPr>
      <w:rFonts w:eastAsiaTheme="majorEastAsia" w:cstheme="majorBidi"/>
      <w:szCs w:val="24"/>
      <w:lang w:bidi="ar-SA"/>
    </w:rPr>
  </w:style>
  <w:style w:type="paragraph" w:styleId="41">
    <w:name w:val="heading 4"/>
    <w:basedOn w:val="a8"/>
    <w:next w:val="a8"/>
    <w:link w:val="42"/>
    <w:uiPriority w:val="9"/>
    <w:semiHidden/>
    <w:unhideWhenUsed/>
    <w:qFormat/>
    <w:rsid w:val="006A13F6"/>
    <w:pPr>
      <w:keepNext/>
      <w:keepLines/>
      <w:widowControl/>
      <w:autoSpaceDE/>
      <w:autoSpaceDN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  <w:sz w:val="28"/>
      <w:szCs w:val="24"/>
      <w:lang w:bidi="ar-SA"/>
    </w:rPr>
  </w:style>
  <w:style w:type="paragraph" w:styleId="51">
    <w:name w:val="heading 5"/>
    <w:basedOn w:val="a8"/>
    <w:next w:val="a8"/>
    <w:link w:val="52"/>
    <w:uiPriority w:val="9"/>
    <w:semiHidden/>
    <w:unhideWhenUsed/>
    <w:qFormat/>
    <w:rsid w:val="00F932A6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6">
    <w:name w:val="heading 6"/>
    <w:basedOn w:val="a8"/>
    <w:next w:val="a8"/>
    <w:link w:val="60"/>
    <w:uiPriority w:val="9"/>
    <w:semiHidden/>
    <w:unhideWhenUsed/>
    <w:qFormat/>
    <w:rsid w:val="00F932A6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8"/>
    <w:next w:val="a8"/>
    <w:link w:val="70"/>
    <w:uiPriority w:val="9"/>
    <w:semiHidden/>
    <w:unhideWhenUsed/>
    <w:qFormat/>
    <w:rsid w:val="00F932A6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8">
    <w:name w:val="heading 8"/>
    <w:basedOn w:val="a8"/>
    <w:next w:val="a8"/>
    <w:link w:val="80"/>
    <w:uiPriority w:val="9"/>
    <w:semiHidden/>
    <w:unhideWhenUsed/>
    <w:qFormat/>
    <w:rsid w:val="00F932A6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8"/>
    <w:next w:val="a8"/>
    <w:link w:val="90"/>
    <w:uiPriority w:val="9"/>
    <w:semiHidden/>
    <w:unhideWhenUsed/>
    <w:qFormat/>
    <w:rsid w:val="00F932A6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a">
    <w:name w:val="Default Paragraph Font"/>
    <w:uiPriority w:val="1"/>
    <w:semiHidden/>
    <w:unhideWhenUsed/>
  </w:style>
  <w:style w:type="table" w:default="1" w:styleId="ab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c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d">
    <w:name w:val="Body Text"/>
    <w:basedOn w:val="a8"/>
    <w:link w:val="ae"/>
    <w:uiPriority w:val="1"/>
    <w:qFormat/>
    <w:rPr>
      <w:sz w:val="18"/>
      <w:szCs w:val="18"/>
    </w:rPr>
  </w:style>
  <w:style w:type="paragraph" w:styleId="af">
    <w:name w:val="List Paragraph"/>
    <w:aliases w:val="Текст 2-й уровень,Odrážka,Абзац списка - заголовок 3,Абзац списка11,основной диплом,фото,Ненумерованный список,Нумерованные списки,Начало абзаца,Булет 1,Bullet List,numbered,FooterText,Bullet Number,Нумерованый список,List Paragraph1,lp1"/>
    <w:basedOn w:val="a8"/>
    <w:link w:val="af0"/>
    <w:uiPriority w:val="34"/>
    <w:qFormat/>
  </w:style>
  <w:style w:type="paragraph" w:customStyle="1" w:styleId="TableParagraph">
    <w:name w:val="Table Paragraph"/>
    <w:basedOn w:val="a8"/>
    <w:uiPriority w:val="1"/>
    <w:qFormat/>
  </w:style>
  <w:style w:type="paragraph" w:styleId="af1">
    <w:name w:val="header"/>
    <w:aliases w:val=" Знак9,Знак Знак Знак,Знак Знак,header-first,HeaderPort,??????? ??????????, Знак Знак, Знак Знак Знак Знак, Знак Знак Знак Знак Знак Знак Знак Знак Знак Знак Знак Знак Знак Знак Знак Знак Знак Знак Знак Знак Знак"/>
    <w:basedOn w:val="a8"/>
    <w:link w:val="af2"/>
    <w:unhideWhenUsed/>
    <w:rsid w:val="00907D67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aliases w:val=" Знак9 Знак,Знак Знак Знак Знак,Знак Знак Знак1,header-first Знак,HeaderPort Знак,??????? ?????????? Знак, Знак Знак Знак, Знак Знак Знак Знак Знак"/>
    <w:basedOn w:val="aa"/>
    <w:link w:val="af1"/>
    <w:rsid w:val="00907D67"/>
    <w:rPr>
      <w:rFonts w:ascii="Times New Roman" w:eastAsia="Times New Roman" w:hAnsi="Times New Roman" w:cs="Times New Roman"/>
      <w:lang w:val="ru-RU" w:eastAsia="ru-RU" w:bidi="ru-RU"/>
    </w:rPr>
  </w:style>
  <w:style w:type="paragraph" w:styleId="af3">
    <w:name w:val="footer"/>
    <w:aliases w:val="Footer1"/>
    <w:basedOn w:val="a8"/>
    <w:link w:val="af4"/>
    <w:unhideWhenUsed/>
    <w:rsid w:val="00907D67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aliases w:val="Footer1 Знак"/>
    <w:basedOn w:val="aa"/>
    <w:link w:val="af3"/>
    <w:rsid w:val="00907D67"/>
    <w:rPr>
      <w:rFonts w:ascii="Times New Roman" w:eastAsia="Times New Roman" w:hAnsi="Times New Roman" w:cs="Times New Roman"/>
      <w:lang w:val="ru-RU" w:eastAsia="ru-RU" w:bidi="ru-RU"/>
    </w:rPr>
  </w:style>
  <w:style w:type="character" w:customStyle="1" w:styleId="12">
    <w:name w:val="Заголовок 1 Знак"/>
    <w:aliases w:val="1.РАЗДЕЛ Знак"/>
    <w:basedOn w:val="aa"/>
    <w:link w:val="10"/>
    <w:rsid w:val="00A0781C"/>
    <w:rPr>
      <w:rFonts w:ascii="Arial" w:eastAsia="Times New Roman" w:hAnsi="Arial" w:cs="Times New Roman"/>
      <w:b/>
      <w:bCs/>
      <w:caps/>
      <w:kern w:val="32"/>
      <w:sz w:val="24"/>
      <w:szCs w:val="32"/>
      <w:lang w:val="ru-RU" w:eastAsia="ru-RU"/>
    </w:rPr>
  </w:style>
  <w:style w:type="character" w:customStyle="1" w:styleId="22">
    <w:name w:val="Заголовок 2 Знак"/>
    <w:aliases w:val="1.1 ПОДРАЗДЕЛ Знак"/>
    <w:basedOn w:val="aa"/>
    <w:link w:val="21"/>
    <w:rsid w:val="006A13F6"/>
    <w:rPr>
      <w:rFonts w:ascii="Arial" w:eastAsia="Times New Roman" w:hAnsi="Arial" w:cs="Times New Roman"/>
      <w:b/>
      <w:sz w:val="28"/>
      <w:szCs w:val="28"/>
      <w:lang w:val="ru-RU" w:eastAsia="ru-RU"/>
    </w:rPr>
  </w:style>
  <w:style w:type="character" w:customStyle="1" w:styleId="32">
    <w:name w:val="Заголовок 3 Знак"/>
    <w:basedOn w:val="aa"/>
    <w:link w:val="31"/>
    <w:rsid w:val="00A363BD"/>
    <w:rPr>
      <w:rFonts w:ascii="Arial" w:eastAsiaTheme="majorEastAsia" w:hAnsi="Arial" w:cstheme="majorBidi"/>
      <w:sz w:val="24"/>
      <w:szCs w:val="24"/>
      <w:lang w:val="ru-RU" w:eastAsia="ru-RU"/>
    </w:rPr>
  </w:style>
  <w:style w:type="character" w:customStyle="1" w:styleId="42">
    <w:name w:val="Заголовок 4 Знак"/>
    <w:basedOn w:val="aa"/>
    <w:link w:val="41"/>
    <w:uiPriority w:val="9"/>
    <w:semiHidden/>
    <w:rsid w:val="006A13F6"/>
    <w:rPr>
      <w:rFonts w:asciiTheme="majorHAnsi" w:eastAsiaTheme="majorEastAsia" w:hAnsiTheme="majorHAnsi" w:cstheme="majorBidi"/>
      <w:i/>
      <w:iCs/>
      <w:color w:val="365F91" w:themeColor="accent1" w:themeShade="BF"/>
      <w:sz w:val="28"/>
      <w:szCs w:val="24"/>
      <w:lang w:val="ru-RU" w:eastAsia="ru-RU"/>
    </w:rPr>
  </w:style>
  <w:style w:type="character" w:styleId="af5">
    <w:name w:val="page number"/>
    <w:rsid w:val="006A13F6"/>
    <w:rPr>
      <w:rFonts w:cs="Times New Roman"/>
    </w:rPr>
  </w:style>
  <w:style w:type="table" w:styleId="af6">
    <w:name w:val="Table Grid"/>
    <w:basedOn w:val="ab"/>
    <w:rsid w:val="006A13F6"/>
    <w:pPr>
      <w:widowControl/>
      <w:autoSpaceDE/>
      <w:autoSpaceDN/>
    </w:pPr>
    <w:rPr>
      <w:rFonts w:ascii="Times New Roman" w:hAnsi="Times New Roman" w:cs="Times New Roman"/>
      <w:sz w:val="20"/>
      <w:szCs w:val="20"/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7">
    <w:name w:val="caption"/>
    <w:basedOn w:val="a8"/>
    <w:next w:val="a8"/>
    <w:uiPriority w:val="35"/>
    <w:unhideWhenUsed/>
    <w:rsid w:val="006A13F6"/>
    <w:pPr>
      <w:widowControl/>
      <w:autoSpaceDE/>
      <w:autoSpaceDN/>
      <w:spacing w:after="280"/>
      <w:contextualSpacing/>
      <w:jc w:val="center"/>
    </w:pPr>
    <w:rPr>
      <w:iCs/>
      <w:sz w:val="28"/>
      <w:szCs w:val="18"/>
      <w:lang w:bidi="ar-SA"/>
    </w:rPr>
  </w:style>
  <w:style w:type="paragraph" w:customStyle="1" w:styleId="1">
    <w:name w:val="Заголовок 1!"/>
    <w:basedOn w:val="a8"/>
    <w:next w:val="af8"/>
    <w:link w:val="13"/>
    <w:qFormat/>
    <w:rsid w:val="000A3267"/>
    <w:pPr>
      <w:keepLines/>
      <w:pageBreakBefore/>
      <w:widowControl/>
      <w:numPr>
        <w:numId w:val="3"/>
      </w:numPr>
      <w:spacing w:after="560"/>
      <w:jc w:val="center"/>
    </w:pPr>
    <w:rPr>
      <w:b/>
    </w:rPr>
  </w:style>
  <w:style w:type="character" w:customStyle="1" w:styleId="13">
    <w:name w:val="Заголовок 1! Знак"/>
    <w:basedOn w:val="12"/>
    <w:link w:val="1"/>
    <w:rsid w:val="000A3267"/>
    <w:rPr>
      <w:rFonts w:ascii="Arial" w:eastAsia="Times New Roman" w:hAnsi="Arial" w:cs="Times New Roman"/>
      <w:b/>
      <w:bCs w:val="0"/>
      <w:caps w:val="0"/>
      <w:kern w:val="32"/>
      <w:sz w:val="24"/>
      <w:szCs w:val="32"/>
      <w:lang w:val="ru-RU" w:eastAsia="ru-RU" w:bidi="ru-RU"/>
    </w:rPr>
  </w:style>
  <w:style w:type="paragraph" w:customStyle="1" w:styleId="11">
    <w:name w:val="#1.1_ПОДРАЗДЕЛ"/>
    <w:basedOn w:val="21"/>
    <w:next w:val="af8"/>
    <w:link w:val="110"/>
    <w:qFormat/>
    <w:rsid w:val="006A13F6"/>
    <w:pPr>
      <w:keepLines/>
      <w:widowControl/>
      <w:numPr>
        <w:numId w:val="3"/>
      </w:numPr>
      <w:spacing w:before="560" w:after="560"/>
    </w:pPr>
  </w:style>
  <w:style w:type="character" w:customStyle="1" w:styleId="110">
    <w:name w:val="#1.1_ПОДРАЗДЕЛ Знак"/>
    <w:basedOn w:val="22"/>
    <w:link w:val="11"/>
    <w:rsid w:val="006A13F6"/>
    <w:rPr>
      <w:rFonts w:ascii="Arial" w:eastAsia="Times New Roman" w:hAnsi="Arial" w:cs="Times New Roman"/>
      <w:b/>
      <w:sz w:val="28"/>
      <w:szCs w:val="28"/>
      <w:lang w:val="ru-RU" w:eastAsia="ru-RU"/>
    </w:rPr>
  </w:style>
  <w:style w:type="paragraph" w:customStyle="1" w:styleId="111">
    <w:name w:val="#1.1.1_ПУНКТ"/>
    <w:basedOn w:val="a8"/>
    <w:next w:val="af8"/>
    <w:link w:val="1110"/>
    <w:qFormat/>
    <w:rsid w:val="006A13F6"/>
    <w:pPr>
      <w:keepLines/>
      <w:widowControl/>
      <w:numPr>
        <w:ilvl w:val="2"/>
        <w:numId w:val="3"/>
      </w:numPr>
      <w:suppressAutoHyphens/>
      <w:autoSpaceDE/>
      <w:autoSpaceDN/>
      <w:jc w:val="both"/>
      <w:outlineLvl w:val="2"/>
    </w:pPr>
    <w:rPr>
      <w:b/>
      <w:color w:val="000000" w:themeColor="text1"/>
      <w:sz w:val="28"/>
      <w:szCs w:val="28"/>
      <w:lang w:bidi="ar-SA"/>
    </w:rPr>
  </w:style>
  <w:style w:type="character" w:customStyle="1" w:styleId="1110">
    <w:name w:val="#1.1.1_ПУНКТ Знак"/>
    <w:basedOn w:val="aa"/>
    <w:link w:val="111"/>
    <w:rsid w:val="006A13F6"/>
    <w:rPr>
      <w:rFonts w:ascii="Arial" w:eastAsia="Times New Roman" w:hAnsi="Arial" w:cs="Times New Roman"/>
      <w:b/>
      <w:color w:val="000000" w:themeColor="text1"/>
      <w:sz w:val="28"/>
      <w:szCs w:val="28"/>
      <w:lang w:val="ru-RU" w:eastAsia="ru-RU"/>
    </w:rPr>
  </w:style>
  <w:style w:type="paragraph" w:customStyle="1" w:styleId="1111">
    <w:name w:val="#1.1.1.1_Подпункт"/>
    <w:basedOn w:val="41"/>
    <w:next w:val="af8"/>
    <w:link w:val="11110"/>
    <w:qFormat/>
    <w:rsid w:val="006A13F6"/>
    <w:pPr>
      <w:keepNext w:val="0"/>
      <w:numPr>
        <w:ilvl w:val="3"/>
        <w:numId w:val="3"/>
      </w:numPr>
      <w:spacing w:before="0"/>
      <w:jc w:val="both"/>
    </w:pPr>
    <w:rPr>
      <w:rFonts w:ascii="Times New Roman" w:eastAsia="Times New Roman" w:hAnsi="Times New Roman" w:cs="Times New Roman"/>
      <w:i w:val="0"/>
      <w:color w:val="000000" w:themeColor="text1"/>
    </w:rPr>
  </w:style>
  <w:style w:type="paragraph" w:customStyle="1" w:styleId="a2">
    <w:name w:val="#РИСУНОК"/>
    <w:basedOn w:val="a8"/>
    <w:next w:val="af8"/>
    <w:link w:val="af9"/>
    <w:qFormat/>
    <w:rsid w:val="006A13F6"/>
    <w:pPr>
      <w:widowControl/>
      <w:numPr>
        <w:ilvl w:val="5"/>
        <w:numId w:val="3"/>
      </w:numPr>
      <w:autoSpaceDE/>
      <w:autoSpaceDN/>
      <w:spacing w:before="80" w:after="280"/>
      <w:contextualSpacing/>
      <w:jc w:val="center"/>
      <w:outlineLvl w:val="4"/>
    </w:pPr>
    <w:rPr>
      <w:sz w:val="28"/>
      <w:szCs w:val="24"/>
      <w:lang w:bidi="ar-SA"/>
    </w:rPr>
  </w:style>
  <w:style w:type="paragraph" w:customStyle="1" w:styleId="a1">
    <w:name w:val="#ТАБЛ_ЗАГОЛОВОК"/>
    <w:basedOn w:val="a8"/>
    <w:next w:val="af8"/>
    <w:link w:val="afa"/>
    <w:qFormat/>
    <w:rsid w:val="006A13F6"/>
    <w:pPr>
      <w:widowControl/>
      <w:numPr>
        <w:ilvl w:val="4"/>
        <w:numId w:val="3"/>
      </w:numPr>
      <w:autoSpaceDE/>
      <w:autoSpaceDN/>
      <w:spacing w:before="280" w:after="80"/>
      <w:contextualSpacing/>
      <w:jc w:val="both"/>
      <w:outlineLvl w:val="4"/>
    </w:pPr>
    <w:rPr>
      <w:sz w:val="28"/>
      <w:szCs w:val="24"/>
      <w:lang w:bidi="ar-SA"/>
    </w:rPr>
  </w:style>
  <w:style w:type="paragraph" w:customStyle="1" w:styleId="af8">
    <w:name w:val="#ОСНОВНОЙ_ТЕКСТ"/>
    <w:basedOn w:val="a8"/>
    <w:link w:val="afb"/>
    <w:qFormat/>
    <w:rsid w:val="006A13F6"/>
    <w:pPr>
      <w:widowControl/>
      <w:autoSpaceDE/>
      <w:autoSpaceDN/>
      <w:ind w:left="284" w:firstLine="567"/>
      <w:contextualSpacing/>
      <w:jc w:val="both"/>
    </w:pPr>
    <w:rPr>
      <w:sz w:val="28"/>
      <w:szCs w:val="24"/>
      <w:lang w:bidi="ar-SA"/>
    </w:rPr>
  </w:style>
  <w:style w:type="character" w:customStyle="1" w:styleId="afb">
    <w:name w:val="#ОСНОВНОЙ_ТЕКСТ Знак"/>
    <w:basedOn w:val="aa"/>
    <w:link w:val="af8"/>
    <w:rsid w:val="006A13F6"/>
    <w:rPr>
      <w:rFonts w:ascii="Times New Roman" w:eastAsia="Times New Roman" w:hAnsi="Times New Roman" w:cs="Times New Roman"/>
      <w:sz w:val="28"/>
      <w:szCs w:val="24"/>
      <w:lang w:val="ru-RU" w:eastAsia="ru-RU"/>
    </w:rPr>
  </w:style>
  <w:style w:type="paragraph" w:customStyle="1" w:styleId="a4">
    <w:name w:val="#ПЕРЕЧИСЛЕНИЕ"/>
    <w:basedOn w:val="af"/>
    <w:link w:val="afc"/>
    <w:qFormat/>
    <w:rsid w:val="006A13F6"/>
    <w:pPr>
      <w:widowControl/>
      <w:numPr>
        <w:numId w:val="1"/>
      </w:numPr>
      <w:autoSpaceDE/>
      <w:autoSpaceDN/>
      <w:ind w:left="284" w:right="284" w:firstLine="567"/>
      <w:jc w:val="both"/>
    </w:pPr>
    <w:rPr>
      <w:spacing w:val="8"/>
      <w:sz w:val="28"/>
      <w:szCs w:val="20"/>
      <w:lang w:bidi="ar-SA"/>
    </w:rPr>
  </w:style>
  <w:style w:type="character" w:customStyle="1" w:styleId="afc">
    <w:name w:val="#ПЕРЕЧИСЛЕНИЕ Знак"/>
    <w:basedOn w:val="af0"/>
    <w:link w:val="a4"/>
    <w:rsid w:val="006A13F6"/>
    <w:rPr>
      <w:rFonts w:ascii="Arial" w:eastAsia="Times New Roman" w:hAnsi="Arial" w:cs="Times New Roman"/>
      <w:spacing w:val="8"/>
      <w:sz w:val="28"/>
      <w:szCs w:val="20"/>
      <w:lang w:val="ru-RU" w:eastAsia="ru-RU" w:bidi="ru-RU"/>
    </w:rPr>
  </w:style>
  <w:style w:type="paragraph" w:customStyle="1" w:styleId="a3">
    <w:name w:val="#ПРИЛОЖЕНИЕ"/>
    <w:basedOn w:val="1"/>
    <w:next w:val="af8"/>
    <w:link w:val="afd"/>
    <w:qFormat/>
    <w:rsid w:val="006A13F6"/>
    <w:pPr>
      <w:numPr>
        <w:ilvl w:val="6"/>
      </w:numPr>
      <w:spacing w:after="240"/>
    </w:pPr>
    <w:rPr>
      <w:b w:val="0"/>
    </w:rPr>
  </w:style>
  <w:style w:type="character" w:customStyle="1" w:styleId="afd">
    <w:name w:val="#ПРИЛОЖЕНИЕ Знак"/>
    <w:basedOn w:val="13"/>
    <w:link w:val="a3"/>
    <w:rsid w:val="006A13F6"/>
    <w:rPr>
      <w:rFonts w:ascii="Arial" w:eastAsia="Times New Roman" w:hAnsi="Arial" w:cs="Times New Roman"/>
      <w:b w:val="0"/>
      <w:bCs w:val="0"/>
      <w:caps w:val="0"/>
      <w:kern w:val="32"/>
      <w:sz w:val="24"/>
      <w:szCs w:val="32"/>
      <w:lang w:val="ru-RU" w:eastAsia="ru-RU" w:bidi="ru-RU"/>
    </w:rPr>
  </w:style>
  <w:style w:type="character" w:customStyle="1" w:styleId="11110">
    <w:name w:val="#1.1.1.1_Подпункт Знак"/>
    <w:basedOn w:val="1110"/>
    <w:link w:val="1111"/>
    <w:rsid w:val="006A13F6"/>
    <w:rPr>
      <w:rFonts w:ascii="Times New Roman" w:eastAsia="Times New Roman" w:hAnsi="Times New Roman" w:cs="Times New Roman"/>
      <w:b w:val="0"/>
      <w:iCs/>
      <w:color w:val="000000" w:themeColor="text1"/>
      <w:sz w:val="28"/>
      <w:szCs w:val="24"/>
      <w:lang w:val="ru-RU" w:eastAsia="ru-RU"/>
    </w:rPr>
  </w:style>
  <w:style w:type="character" w:customStyle="1" w:styleId="af0">
    <w:name w:val="Абзац списка Знак"/>
    <w:aliases w:val="Текст 2-й уровень Знак,Odrážka Знак,Абзац списка - заголовок 3 Знак,Абзац списка11 Знак,основной диплом Знак,фото Знак,Ненумерованный список Знак,Нумерованные списки Знак,Начало абзаца Знак,Булет 1 Знак,Bullet List Знак,numbered Знак"/>
    <w:basedOn w:val="aa"/>
    <w:link w:val="af"/>
    <w:uiPriority w:val="34"/>
    <w:rsid w:val="006A13F6"/>
    <w:rPr>
      <w:rFonts w:ascii="Times New Roman" w:eastAsia="Times New Roman" w:hAnsi="Times New Roman" w:cs="Times New Roman"/>
      <w:lang w:val="ru-RU" w:eastAsia="ru-RU" w:bidi="ru-RU"/>
    </w:rPr>
  </w:style>
  <w:style w:type="character" w:styleId="afe">
    <w:name w:val="Emphasis"/>
    <w:basedOn w:val="aa"/>
    <w:uiPriority w:val="20"/>
    <w:rsid w:val="006A13F6"/>
    <w:rPr>
      <w:i/>
      <w:iCs/>
    </w:rPr>
  </w:style>
  <w:style w:type="character" w:styleId="aff">
    <w:name w:val="Hyperlink"/>
    <w:basedOn w:val="aa"/>
    <w:uiPriority w:val="99"/>
    <w:unhideWhenUsed/>
    <w:rsid w:val="006A13F6"/>
    <w:rPr>
      <w:color w:val="0000FF" w:themeColor="hyperlink"/>
      <w:u w:val="single"/>
    </w:rPr>
  </w:style>
  <w:style w:type="paragraph" w:styleId="aff0">
    <w:name w:val="TOC Heading"/>
    <w:basedOn w:val="10"/>
    <w:next w:val="a8"/>
    <w:uiPriority w:val="39"/>
    <w:unhideWhenUsed/>
    <w:qFormat/>
    <w:rsid w:val="006A13F6"/>
    <w:pPr>
      <w:keepLines/>
      <w:numPr>
        <w:numId w:val="0"/>
      </w:numPr>
      <w:tabs>
        <w:tab w:val="clear" w:pos="709"/>
      </w:tabs>
      <w:suppressAutoHyphens w:val="0"/>
      <w:spacing w:before="240" w:after="0" w:line="259" w:lineRule="auto"/>
      <w:ind w:left="425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sz w:val="32"/>
    </w:rPr>
  </w:style>
  <w:style w:type="paragraph" w:customStyle="1" w:styleId="-0">
    <w:name w:val="ЗАКЛАДКИ-ПОЛЯ"/>
    <w:basedOn w:val="af8"/>
    <w:link w:val="-1"/>
    <w:uiPriority w:val="1"/>
    <w:rsid w:val="006A13F6"/>
    <w:pPr>
      <w:ind w:left="567" w:right="567" w:firstLine="0"/>
      <w:jc w:val="center"/>
    </w:pPr>
    <w:rPr>
      <w:sz w:val="16"/>
    </w:rPr>
  </w:style>
  <w:style w:type="character" w:customStyle="1" w:styleId="-1">
    <w:name w:val="ЗАКЛАДКИ-ПОЛЯ Знак"/>
    <w:basedOn w:val="afb"/>
    <w:link w:val="-0"/>
    <w:uiPriority w:val="1"/>
    <w:rsid w:val="006A13F6"/>
    <w:rPr>
      <w:rFonts w:ascii="Times New Roman" w:eastAsia="Times New Roman" w:hAnsi="Times New Roman" w:cs="Times New Roman"/>
      <w:sz w:val="16"/>
      <w:szCs w:val="24"/>
      <w:lang w:val="ru-RU" w:eastAsia="ru-RU"/>
    </w:rPr>
  </w:style>
  <w:style w:type="character" w:styleId="aff1">
    <w:name w:val="Placeholder Text"/>
    <w:basedOn w:val="aa"/>
    <w:uiPriority w:val="99"/>
    <w:semiHidden/>
    <w:rsid w:val="006A13F6"/>
    <w:rPr>
      <w:color w:val="808080"/>
    </w:rPr>
  </w:style>
  <w:style w:type="paragraph" w:customStyle="1" w:styleId="a5">
    <w:name w:val="#ПЕРЕЧИСЛЕНИЕ_БУКВЕННОЕ"/>
    <w:basedOn w:val="af8"/>
    <w:link w:val="aff2"/>
    <w:qFormat/>
    <w:rsid w:val="006A13F6"/>
    <w:pPr>
      <w:numPr>
        <w:numId w:val="5"/>
      </w:numPr>
    </w:pPr>
  </w:style>
  <w:style w:type="character" w:styleId="aff3">
    <w:name w:val="Book Title"/>
    <w:basedOn w:val="aa"/>
    <w:uiPriority w:val="33"/>
    <w:rsid w:val="006A13F6"/>
    <w:rPr>
      <w:b/>
      <w:bCs/>
      <w:i/>
      <w:iCs/>
      <w:spacing w:val="5"/>
    </w:rPr>
  </w:style>
  <w:style w:type="paragraph" w:styleId="aff4">
    <w:name w:val="Normal (Web)"/>
    <w:basedOn w:val="a8"/>
    <w:uiPriority w:val="99"/>
    <w:semiHidden/>
    <w:unhideWhenUsed/>
    <w:rsid w:val="006A13F6"/>
    <w:pPr>
      <w:widowControl/>
      <w:autoSpaceDE/>
      <w:autoSpaceDN/>
      <w:spacing w:before="100" w:beforeAutospacing="1" w:after="100" w:afterAutospacing="1"/>
    </w:pPr>
    <w:rPr>
      <w:szCs w:val="24"/>
      <w:lang w:bidi="ar-SA"/>
    </w:rPr>
  </w:style>
  <w:style w:type="paragraph" w:styleId="14">
    <w:name w:val="toc 1"/>
    <w:basedOn w:val="a8"/>
    <w:next w:val="a8"/>
    <w:autoRedefine/>
    <w:uiPriority w:val="39"/>
    <w:unhideWhenUsed/>
    <w:rsid w:val="00370F4E"/>
    <w:pPr>
      <w:widowControl/>
      <w:tabs>
        <w:tab w:val="left" w:pos="1418"/>
        <w:tab w:val="right" w:leader="dot" w:pos="11057"/>
      </w:tabs>
      <w:autoSpaceDE/>
      <w:autoSpaceDN/>
      <w:spacing w:after="100"/>
      <w:ind w:left="851" w:right="280"/>
    </w:pPr>
    <w:rPr>
      <w:sz w:val="28"/>
      <w:szCs w:val="24"/>
      <w:lang w:bidi="ar-SA"/>
    </w:rPr>
  </w:style>
  <w:style w:type="paragraph" w:styleId="23">
    <w:name w:val="toc 2"/>
    <w:basedOn w:val="a8"/>
    <w:next w:val="a8"/>
    <w:autoRedefine/>
    <w:uiPriority w:val="39"/>
    <w:rsid w:val="00C10BB2"/>
    <w:pPr>
      <w:widowControl/>
      <w:tabs>
        <w:tab w:val="left" w:pos="851"/>
        <w:tab w:val="left" w:pos="1418"/>
        <w:tab w:val="left" w:pos="2169"/>
        <w:tab w:val="right" w:leader="dot" w:pos="9863"/>
      </w:tabs>
      <w:autoSpaceDE/>
      <w:autoSpaceDN/>
      <w:spacing w:after="100"/>
      <w:ind w:left="851" w:right="1701"/>
    </w:pPr>
    <w:rPr>
      <w:sz w:val="28"/>
      <w:szCs w:val="24"/>
      <w:lang w:bidi="ar-SA"/>
    </w:rPr>
  </w:style>
  <w:style w:type="paragraph" w:styleId="33">
    <w:name w:val="toc 3"/>
    <w:basedOn w:val="a8"/>
    <w:next w:val="a8"/>
    <w:autoRedefine/>
    <w:uiPriority w:val="39"/>
    <w:unhideWhenUsed/>
    <w:rsid w:val="00DE57EC"/>
    <w:pPr>
      <w:widowControl/>
      <w:tabs>
        <w:tab w:val="right" w:leader="dot" w:pos="11057"/>
      </w:tabs>
      <w:autoSpaceDE/>
      <w:autoSpaceDN/>
      <w:spacing w:after="100"/>
      <w:ind w:left="1560" w:right="633"/>
      <w:jc w:val="both"/>
    </w:pPr>
    <w:rPr>
      <w:sz w:val="28"/>
      <w:szCs w:val="24"/>
      <w:lang w:bidi="ar-SA"/>
    </w:rPr>
  </w:style>
  <w:style w:type="paragraph" w:styleId="43">
    <w:name w:val="toc 4"/>
    <w:basedOn w:val="a8"/>
    <w:next w:val="a8"/>
    <w:autoRedefine/>
    <w:uiPriority w:val="39"/>
    <w:unhideWhenUsed/>
    <w:rsid w:val="006A13F6"/>
    <w:pPr>
      <w:widowControl/>
      <w:autoSpaceDE/>
      <w:autoSpaceDN/>
      <w:spacing w:after="100"/>
      <w:ind w:left="840"/>
    </w:pPr>
    <w:rPr>
      <w:sz w:val="28"/>
      <w:szCs w:val="24"/>
      <w:lang w:bidi="ar-SA"/>
    </w:rPr>
  </w:style>
  <w:style w:type="character" w:customStyle="1" w:styleId="af9">
    <w:name w:val="#РИСУНОК Знак"/>
    <w:link w:val="a2"/>
    <w:rsid w:val="006A13F6"/>
    <w:rPr>
      <w:rFonts w:ascii="Arial" w:eastAsia="Times New Roman" w:hAnsi="Arial" w:cs="Times New Roman"/>
      <w:sz w:val="28"/>
      <w:szCs w:val="24"/>
      <w:lang w:val="ru-RU" w:eastAsia="ru-RU"/>
    </w:rPr>
  </w:style>
  <w:style w:type="character" w:styleId="aff5">
    <w:name w:val="Subtle Reference"/>
    <w:basedOn w:val="aa"/>
    <w:uiPriority w:val="31"/>
    <w:rsid w:val="006A13F6"/>
    <w:rPr>
      <w:smallCaps/>
      <w:color w:val="5A5A5A" w:themeColor="text1" w:themeTint="A5"/>
    </w:rPr>
  </w:style>
  <w:style w:type="paragraph" w:customStyle="1" w:styleId="24">
    <w:name w:val="Стиль2"/>
    <w:next w:val="a8"/>
    <w:link w:val="25"/>
    <w:rsid w:val="006A13F6"/>
    <w:pPr>
      <w:widowControl/>
      <w:pBdr>
        <w:top w:val="single" w:sz="4" w:space="1" w:color="FF0000"/>
        <w:left w:val="single" w:sz="4" w:space="4" w:color="FF0000"/>
        <w:bottom w:val="single" w:sz="4" w:space="1" w:color="FF0000"/>
        <w:right w:val="single" w:sz="4" w:space="4" w:color="FF0000"/>
      </w:pBdr>
      <w:shd w:val="thinReverseDiagStripe" w:color="FFC000" w:fill="auto"/>
      <w:autoSpaceDE/>
      <w:autoSpaceDN/>
      <w:ind w:left="284" w:right="284"/>
    </w:pPr>
    <w:rPr>
      <w:rFonts w:ascii="Times New Roman" w:eastAsia="Times New Roman" w:hAnsi="Times New Roman" w:cs="Times New Roman"/>
      <w:vanish/>
      <w:color w:val="FF0000"/>
      <w:sz w:val="24"/>
      <w:szCs w:val="24"/>
      <w:lang w:val="ru-RU" w:eastAsia="ru-RU"/>
    </w:rPr>
  </w:style>
  <w:style w:type="character" w:customStyle="1" w:styleId="25">
    <w:name w:val="Стиль2 Знак"/>
    <w:basedOn w:val="aa"/>
    <w:link w:val="24"/>
    <w:rsid w:val="006A13F6"/>
    <w:rPr>
      <w:rFonts w:ascii="Times New Roman" w:eastAsia="Times New Roman" w:hAnsi="Times New Roman" w:cs="Times New Roman"/>
      <w:vanish/>
      <w:color w:val="FF0000"/>
      <w:sz w:val="24"/>
      <w:szCs w:val="24"/>
      <w:shd w:val="thinReverseDiagStripe" w:color="FFC000" w:fill="auto"/>
      <w:lang w:val="ru-RU" w:eastAsia="ru-RU"/>
    </w:rPr>
  </w:style>
  <w:style w:type="character" w:customStyle="1" w:styleId="afa">
    <w:name w:val="#ТАБЛ_ЗАГОЛОВОК Знак"/>
    <w:basedOn w:val="aa"/>
    <w:link w:val="a1"/>
    <w:rsid w:val="006A13F6"/>
    <w:rPr>
      <w:rFonts w:ascii="Arial" w:eastAsia="Times New Roman" w:hAnsi="Arial" w:cs="Times New Roman"/>
      <w:sz w:val="28"/>
      <w:szCs w:val="24"/>
      <w:lang w:val="ru-RU" w:eastAsia="ru-RU"/>
    </w:rPr>
  </w:style>
  <w:style w:type="paragraph" w:styleId="aff6">
    <w:name w:val="Plain Text"/>
    <w:aliases w:val="Текст таблицы,Текст таблицы + Times New Roman,14 пт,полужирный,По ширине"/>
    <w:basedOn w:val="a8"/>
    <w:link w:val="aff7"/>
    <w:rsid w:val="006A13F6"/>
    <w:pPr>
      <w:widowControl/>
      <w:autoSpaceDE/>
      <w:autoSpaceDN/>
      <w:jc w:val="both"/>
    </w:pPr>
    <w:rPr>
      <w:rFonts w:ascii="Courier New" w:hAnsi="Courier New"/>
      <w:sz w:val="20"/>
      <w:szCs w:val="20"/>
      <w:lang w:val="en-US" w:bidi="ar-SA"/>
    </w:rPr>
  </w:style>
  <w:style w:type="character" w:customStyle="1" w:styleId="aff7">
    <w:name w:val="Текст Знак"/>
    <w:aliases w:val="Текст таблицы Знак,Текст таблицы + Times New Roman Знак,14 пт Знак,полужирный Знак,По ширине Знак"/>
    <w:basedOn w:val="aa"/>
    <w:link w:val="aff6"/>
    <w:rsid w:val="006A13F6"/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a7">
    <w:name w:val="#ПЕРЕЧИСЛЕНИЕ_буквенное"/>
    <w:basedOn w:val="af"/>
    <w:link w:val="aff8"/>
    <w:rsid w:val="006A13F6"/>
    <w:pPr>
      <w:widowControl/>
      <w:numPr>
        <w:numId w:val="2"/>
      </w:numPr>
      <w:autoSpaceDE/>
      <w:autoSpaceDN/>
      <w:ind w:left="284" w:firstLine="567"/>
      <w:jc w:val="both"/>
    </w:pPr>
    <w:rPr>
      <w:sz w:val="28"/>
      <w:szCs w:val="20"/>
      <w:lang w:bidi="ar-SA"/>
    </w:rPr>
  </w:style>
  <w:style w:type="character" w:customStyle="1" w:styleId="aff8">
    <w:name w:val="#ПЕРЕЧИСЛЕНИЕ_буквенное Знак"/>
    <w:basedOn w:val="aa"/>
    <w:link w:val="a7"/>
    <w:rsid w:val="006A13F6"/>
    <w:rPr>
      <w:rFonts w:ascii="Arial" w:eastAsia="Times New Roman" w:hAnsi="Arial" w:cs="Times New Roman"/>
      <w:sz w:val="28"/>
      <w:szCs w:val="20"/>
      <w:lang w:val="ru-RU" w:eastAsia="ru-RU"/>
    </w:rPr>
  </w:style>
  <w:style w:type="paragraph" w:customStyle="1" w:styleId="aff9">
    <w:name w:val="#ТАБЛИЦА"/>
    <w:basedOn w:val="af8"/>
    <w:link w:val="affa"/>
    <w:qFormat/>
    <w:rsid w:val="006A13F6"/>
    <w:pPr>
      <w:ind w:left="0" w:firstLine="0"/>
    </w:pPr>
    <w:rPr>
      <w:sz w:val="24"/>
    </w:rPr>
  </w:style>
  <w:style w:type="character" w:customStyle="1" w:styleId="affa">
    <w:name w:val="#ТАБЛИЦА Знак"/>
    <w:basedOn w:val="afb"/>
    <w:link w:val="aff9"/>
    <w:rsid w:val="006A13F6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table" w:customStyle="1" w:styleId="affb">
    <w:name w:val="#Таблица"/>
    <w:basedOn w:val="af6"/>
    <w:uiPriority w:val="99"/>
    <w:rsid w:val="006A13F6"/>
    <w:tblPr>
      <w:tblStyleRowBandSize w:val="1"/>
      <w:tblInd w:w="284" w:type="dxa"/>
    </w:tblPr>
    <w:tblStylePr w:type="firstRow">
      <w:tblPr/>
      <w:trPr>
        <w:trHeight w:val="454"/>
        <w:tblHeader/>
      </w:trPr>
      <w:tcPr>
        <w:tcBorders>
          <w:top w:val="single" w:sz="4" w:space="0" w:color="auto"/>
          <w:left w:val="single" w:sz="4" w:space="0" w:color="auto"/>
          <w:bottom w:val="double" w:sz="4" w:space="0" w:color="auto"/>
          <w:right w:val="single" w:sz="4" w:space="0" w:color="auto"/>
          <w:insideH w:val="nil"/>
          <w:insideV w:val="single" w:sz="4" w:space="0" w:color="auto"/>
          <w:tl2br w:val="nil"/>
          <w:tr2bl w:val="nil"/>
        </w:tcBorders>
      </w:tcPr>
    </w:tblStylePr>
    <w:tblStylePr w:type="band1Horz">
      <w:tblPr/>
      <w:trPr>
        <w:trHeight w:val="454"/>
      </w:trPr>
    </w:tblStylePr>
    <w:tblStylePr w:type="band2Horz">
      <w:tblPr/>
      <w:trPr>
        <w:trHeight w:val="454"/>
      </w:trPr>
    </w:tblStylePr>
  </w:style>
  <w:style w:type="paragraph" w:customStyle="1" w:styleId="-">
    <w:name w:val="#МНОГОУРОВНЕВЫЙ_СПИСОК-"/>
    <w:basedOn w:val="af8"/>
    <w:link w:val="-2"/>
    <w:rsid w:val="006A13F6"/>
    <w:pPr>
      <w:numPr>
        <w:numId w:val="4"/>
      </w:numPr>
    </w:pPr>
  </w:style>
  <w:style w:type="character" w:customStyle="1" w:styleId="aff2">
    <w:name w:val="#ПЕРЕЧИСЛЕНИЕ_БУКВЕННОЕ Знак"/>
    <w:basedOn w:val="afb"/>
    <w:link w:val="a5"/>
    <w:rsid w:val="006A13F6"/>
    <w:rPr>
      <w:rFonts w:ascii="Arial" w:eastAsia="Times New Roman" w:hAnsi="Arial" w:cs="Times New Roman"/>
      <w:sz w:val="28"/>
      <w:szCs w:val="24"/>
      <w:lang w:val="ru-RU" w:eastAsia="ru-RU"/>
    </w:rPr>
  </w:style>
  <w:style w:type="character" w:customStyle="1" w:styleId="-2">
    <w:name w:val="#МНОГОУРОВНЕВЫЙ_СПИСОК- Знак"/>
    <w:basedOn w:val="afb"/>
    <w:link w:val="-"/>
    <w:rsid w:val="006A13F6"/>
    <w:rPr>
      <w:rFonts w:ascii="Arial" w:eastAsia="Times New Roman" w:hAnsi="Arial" w:cs="Times New Roman"/>
      <w:sz w:val="28"/>
      <w:szCs w:val="24"/>
      <w:lang w:val="ru-RU" w:eastAsia="ru-RU"/>
    </w:rPr>
  </w:style>
  <w:style w:type="paragraph" w:customStyle="1" w:styleId="affc">
    <w:name w:val="#МНОГОУРОВНЕВЫЙ СПИСОК"/>
    <w:basedOn w:val="-"/>
    <w:link w:val="affd"/>
    <w:rsid w:val="006A13F6"/>
  </w:style>
  <w:style w:type="character" w:customStyle="1" w:styleId="affd">
    <w:name w:val="#МНОГОУРОВНЕВЫЙ СПИСОК Знак"/>
    <w:basedOn w:val="-2"/>
    <w:link w:val="affc"/>
    <w:rsid w:val="006A13F6"/>
    <w:rPr>
      <w:rFonts w:ascii="Arial" w:eastAsia="Times New Roman" w:hAnsi="Arial" w:cs="Times New Roman"/>
      <w:sz w:val="28"/>
      <w:szCs w:val="24"/>
      <w:lang w:val="ru-RU" w:eastAsia="ru-RU"/>
    </w:rPr>
  </w:style>
  <w:style w:type="paragraph" w:customStyle="1" w:styleId="affe">
    <w:name w:val="#МНОГОУРОВНЕВЫЙ_СПИСОК"/>
    <w:basedOn w:val="-"/>
    <w:link w:val="afff"/>
    <w:qFormat/>
    <w:rsid w:val="006A13F6"/>
  </w:style>
  <w:style w:type="character" w:customStyle="1" w:styleId="afff">
    <w:name w:val="#МНОГОУРОВНЕВЫЙ_СПИСОК Знак"/>
    <w:basedOn w:val="-2"/>
    <w:link w:val="affe"/>
    <w:rsid w:val="006A13F6"/>
    <w:rPr>
      <w:rFonts w:ascii="Arial" w:eastAsia="Times New Roman" w:hAnsi="Arial" w:cs="Times New Roman"/>
      <w:sz w:val="28"/>
      <w:szCs w:val="24"/>
      <w:lang w:val="ru-RU" w:eastAsia="ru-RU"/>
    </w:rPr>
  </w:style>
  <w:style w:type="table" w:customStyle="1" w:styleId="15">
    <w:name w:val="#Таблица1"/>
    <w:basedOn w:val="af6"/>
    <w:uiPriority w:val="99"/>
    <w:rsid w:val="006A13F6"/>
    <w:tblPr>
      <w:tblStyleRowBandSize w:val="1"/>
      <w:tblInd w:w="284" w:type="dxa"/>
    </w:tblPr>
    <w:tblStylePr w:type="firstRow">
      <w:tblPr/>
      <w:trPr>
        <w:trHeight w:val="454"/>
        <w:tblHeader/>
      </w:trPr>
      <w:tcPr>
        <w:tcBorders>
          <w:top w:val="single" w:sz="4" w:space="0" w:color="auto"/>
          <w:left w:val="single" w:sz="4" w:space="0" w:color="auto"/>
          <w:bottom w:val="double" w:sz="4" w:space="0" w:color="auto"/>
          <w:right w:val="single" w:sz="4" w:space="0" w:color="auto"/>
          <w:insideH w:val="nil"/>
          <w:insideV w:val="single" w:sz="4" w:space="0" w:color="auto"/>
          <w:tl2br w:val="nil"/>
          <w:tr2bl w:val="nil"/>
        </w:tcBorders>
      </w:tcPr>
    </w:tblStylePr>
    <w:tblStylePr w:type="band1Horz">
      <w:tblPr/>
      <w:trPr>
        <w:trHeight w:val="454"/>
      </w:trPr>
    </w:tblStylePr>
    <w:tblStylePr w:type="band2Horz">
      <w:tblPr/>
      <w:trPr>
        <w:trHeight w:val="454"/>
      </w:trPr>
    </w:tblStylePr>
  </w:style>
  <w:style w:type="paragraph" w:customStyle="1" w:styleId="Default">
    <w:name w:val="Default"/>
    <w:rsid w:val="006A13F6"/>
    <w:pPr>
      <w:widowControl/>
      <w:adjustRightInd w:val="0"/>
    </w:pPr>
    <w:rPr>
      <w:rFonts w:ascii="Arial" w:hAnsi="Arial" w:cs="Arial"/>
      <w:color w:val="000000"/>
      <w:sz w:val="24"/>
      <w:szCs w:val="24"/>
      <w:lang w:val="ru-RU"/>
    </w:rPr>
  </w:style>
  <w:style w:type="paragraph" w:styleId="afff0">
    <w:name w:val="Balloon Text"/>
    <w:basedOn w:val="a8"/>
    <w:link w:val="afff1"/>
    <w:uiPriority w:val="99"/>
    <w:semiHidden/>
    <w:unhideWhenUsed/>
    <w:rsid w:val="006A13F6"/>
    <w:pPr>
      <w:widowControl/>
      <w:autoSpaceDE/>
      <w:autoSpaceDN/>
    </w:pPr>
    <w:rPr>
      <w:rFonts w:ascii="Segoe UI" w:hAnsi="Segoe UI" w:cs="Segoe UI"/>
      <w:sz w:val="18"/>
      <w:szCs w:val="18"/>
      <w:lang w:bidi="ar-SA"/>
    </w:rPr>
  </w:style>
  <w:style w:type="character" w:customStyle="1" w:styleId="afff1">
    <w:name w:val="Текст выноски Знак"/>
    <w:basedOn w:val="aa"/>
    <w:link w:val="afff0"/>
    <w:uiPriority w:val="99"/>
    <w:semiHidden/>
    <w:rsid w:val="006A13F6"/>
    <w:rPr>
      <w:rFonts w:ascii="Segoe UI" w:eastAsia="Times New Roman" w:hAnsi="Segoe UI" w:cs="Segoe UI"/>
      <w:sz w:val="18"/>
      <w:szCs w:val="18"/>
      <w:lang w:val="ru-RU" w:eastAsia="ru-RU"/>
    </w:rPr>
  </w:style>
  <w:style w:type="table" w:customStyle="1" w:styleId="220">
    <w:name w:val="#Таблица22"/>
    <w:basedOn w:val="af6"/>
    <w:uiPriority w:val="99"/>
    <w:rsid w:val="006A13F6"/>
    <w:tblPr>
      <w:tblStyleRowBandSize w:val="1"/>
      <w:tblInd w:w="284" w:type="dxa"/>
    </w:tblPr>
    <w:tblStylePr w:type="firstRow">
      <w:tblPr/>
      <w:trPr>
        <w:trHeight w:val="454"/>
        <w:tblHeader/>
      </w:trPr>
      <w:tcPr>
        <w:tcBorders>
          <w:top w:val="single" w:sz="4" w:space="0" w:color="auto"/>
          <w:left w:val="single" w:sz="4" w:space="0" w:color="auto"/>
          <w:bottom w:val="double" w:sz="4" w:space="0" w:color="auto"/>
          <w:right w:val="single" w:sz="4" w:space="0" w:color="auto"/>
          <w:insideH w:val="nil"/>
          <w:insideV w:val="single" w:sz="4" w:space="0" w:color="auto"/>
          <w:tl2br w:val="nil"/>
          <w:tr2bl w:val="nil"/>
        </w:tcBorders>
      </w:tcPr>
    </w:tblStylePr>
    <w:tblStylePr w:type="band1Horz">
      <w:tblPr/>
      <w:trPr>
        <w:trHeight w:val="454"/>
      </w:trPr>
    </w:tblStylePr>
    <w:tblStylePr w:type="band2Horz">
      <w:tblPr/>
      <w:trPr>
        <w:trHeight w:val="454"/>
      </w:trPr>
    </w:tblStylePr>
  </w:style>
  <w:style w:type="table" w:customStyle="1" w:styleId="221">
    <w:name w:val="#Таблица221"/>
    <w:basedOn w:val="af6"/>
    <w:uiPriority w:val="99"/>
    <w:rsid w:val="006A13F6"/>
    <w:tblPr>
      <w:tblStyleRowBandSize w:val="1"/>
      <w:tblInd w:w="284" w:type="dxa"/>
    </w:tblPr>
    <w:tblStylePr w:type="firstRow">
      <w:tblPr/>
      <w:trPr>
        <w:trHeight w:val="454"/>
        <w:tblHeader/>
      </w:trPr>
      <w:tcPr>
        <w:tcBorders>
          <w:top w:val="single" w:sz="4" w:space="0" w:color="auto"/>
          <w:left w:val="single" w:sz="4" w:space="0" w:color="auto"/>
          <w:bottom w:val="double" w:sz="4" w:space="0" w:color="auto"/>
          <w:right w:val="single" w:sz="4" w:space="0" w:color="auto"/>
          <w:insideH w:val="nil"/>
          <w:insideV w:val="single" w:sz="4" w:space="0" w:color="auto"/>
          <w:tl2br w:val="nil"/>
          <w:tr2bl w:val="nil"/>
        </w:tcBorders>
      </w:tcPr>
    </w:tblStylePr>
    <w:tblStylePr w:type="band1Horz">
      <w:tblPr/>
      <w:trPr>
        <w:trHeight w:val="454"/>
      </w:trPr>
    </w:tblStylePr>
    <w:tblStylePr w:type="band2Horz">
      <w:tblPr/>
      <w:trPr>
        <w:trHeight w:val="454"/>
      </w:trPr>
    </w:tblStylePr>
  </w:style>
  <w:style w:type="table" w:customStyle="1" w:styleId="26">
    <w:name w:val="#Таблица2"/>
    <w:basedOn w:val="af6"/>
    <w:uiPriority w:val="99"/>
    <w:rsid w:val="006A13F6"/>
    <w:tblPr>
      <w:tblStyleRowBandSize w:val="1"/>
      <w:tblInd w:w="284" w:type="dxa"/>
    </w:tblPr>
    <w:tblStylePr w:type="firstRow">
      <w:tblPr/>
      <w:trPr>
        <w:trHeight w:val="454"/>
        <w:tblHeader/>
      </w:trPr>
      <w:tcPr>
        <w:tcBorders>
          <w:top w:val="single" w:sz="4" w:space="0" w:color="auto"/>
          <w:left w:val="single" w:sz="4" w:space="0" w:color="auto"/>
          <w:bottom w:val="double" w:sz="4" w:space="0" w:color="auto"/>
          <w:right w:val="single" w:sz="4" w:space="0" w:color="auto"/>
          <w:insideH w:val="nil"/>
          <w:insideV w:val="single" w:sz="4" w:space="0" w:color="auto"/>
          <w:tl2br w:val="nil"/>
          <w:tr2bl w:val="nil"/>
        </w:tcBorders>
      </w:tcPr>
    </w:tblStylePr>
    <w:tblStylePr w:type="band1Horz">
      <w:tblPr/>
      <w:trPr>
        <w:trHeight w:val="454"/>
      </w:trPr>
    </w:tblStylePr>
    <w:tblStylePr w:type="band2Horz">
      <w:tblPr/>
      <w:trPr>
        <w:trHeight w:val="454"/>
      </w:trPr>
    </w:tblStylePr>
  </w:style>
  <w:style w:type="character" w:customStyle="1" w:styleId="ae">
    <w:name w:val="Основной текст Знак"/>
    <w:basedOn w:val="aa"/>
    <w:link w:val="ad"/>
    <w:uiPriority w:val="1"/>
    <w:rsid w:val="0029078C"/>
    <w:rPr>
      <w:rFonts w:ascii="Times New Roman" w:eastAsia="Times New Roman" w:hAnsi="Times New Roman" w:cs="Times New Roman"/>
      <w:sz w:val="18"/>
      <w:szCs w:val="18"/>
      <w:lang w:val="ru-RU" w:eastAsia="ru-RU" w:bidi="ru-RU"/>
    </w:rPr>
  </w:style>
  <w:style w:type="character" w:customStyle="1" w:styleId="afff2">
    <w:name w:val="ОСНОВНОЙ ТЕКСТ_ Знак"/>
    <w:basedOn w:val="aa"/>
    <w:link w:val="afff3"/>
    <w:locked/>
    <w:rsid w:val="00D259AB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afff3">
    <w:name w:val="ОСНОВНОЙ ТЕКСТ_"/>
    <w:basedOn w:val="a8"/>
    <w:link w:val="afff2"/>
    <w:qFormat/>
    <w:rsid w:val="00D259AB"/>
    <w:pPr>
      <w:widowControl/>
      <w:autoSpaceDE/>
      <w:autoSpaceDN/>
      <w:ind w:firstLine="851"/>
      <w:contextualSpacing/>
      <w:jc w:val="both"/>
    </w:pPr>
    <w:rPr>
      <w:sz w:val="28"/>
      <w:szCs w:val="24"/>
      <w:lang w:val="en-US" w:bidi="ar-SA"/>
    </w:rPr>
  </w:style>
  <w:style w:type="character" w:customStyle="1" w:styleId="121">
    <w:name w:val="абзац 12 Знак1"/>
    <w:basedOn w:val="aa"/>
    <w:link w:val="120"/>
    <w:locked/>
    <w:rsid w:val="00D259AB"/>
  </w:style>
  <w:style w:type="paragraph" w:customStyle="1" w:styleId="120">
    <w:name w:val="абзац 12"/>
    <w:basedOn w:val="a8"/>
    <w:link w:val="121"/>
    <w:rsid w:val="00D259AB"/>
    <w:pPr>
      <w:widowControl/>
      <w:autoSpaceDE/>
      <w:autoSpaceDN/>
      <w:spacing w:before="120"/>
      <w:ind w:firstLine="709"/>
      <w:jc w:val="both"/>
    </w:pPr>
    <w:rPr>
      <w:rFonts w:asciiTheme="minorHAnsi" w:eastAsiaTheme="minorHAnsi" w:hAnsiTheme="minorHAnsi" w:cstheme="minorBidi"/>
      <w:lang w:val="en-US" w:eastAsia="en-US" w:bidi="ar-SA"/>
    </w:rPr>
  </w:style>
  <w:style w:type="paragraph" w:customStyle="1" w:styleId="a9">
    <w:name w:val="Новый абзац"/>
    <w:basedOn w:val="a8"/>
    <w:link w:val="afff4"/>
    <w:qFormat/>
    <w:rsid w:val="003525CD"/>
    <w:pPr>
      <w:widowControl/>
      <w:autoSpaceDE/>
      <w:autoSpaceDN/>
      <w:spacing w:after="120"/>
      <w:ind w:left="425" w:firstLine="709"/>
      <w:jc w:val="both"/>
    </w:pPr>
    <w:rPr>
      <w:szCs w:val="20"/>
      <w:lang w:bidi="ar-SA"/>
    </w:rPr>
  </w:style>
  <w:style w:type="paragraph" w:customStyle="1" w:styleId="a6">
    <w:name w:val="СМС Пункт подраздела"/>
    <w:basedOn w:val="a8"/>
    <w:autoRedefine/>
    <w:uiPriority w:val="99"/>
    <w:rsid w:val="003A6F0D"/>
    <w:pPr>
      <w:widowControl/>
      <w:numPr>
        <w:ilvl w:val="2"/>
        <w:numId w:val="6"/>
      </w:numPr>
      <w:tabs>
        <w:tab w:val="left" w:pos="1560"/>
      </w:tabs>
      <w:autoSpaceDE/>
      <w:autoSpaceDN/>
      <w:contextualSpacing/>
      <w:jc w:val="both"/>
    </w:pPr>
    <w:rPr>
      <w:rFonts w:ascii="Times New Roman" w:hAnsi="Times New Roman"/>
      <w:bCs/>
      <w:kern w:val="32"/>
      <w:szCs w:val="24"/>
      <w:lang w:bidi="ar-SA"/>
    </w:rPr>
  </w:style>
  <w:style w:type="character" w:customStyle="1" w:styleId="afff4">
    <w:name w:val="Новый абзац Знак"/>
    <w:link w:val="a9"/>
    <w:locked/>
    <w:rsid w:val="003525CD"/>
    <w:rPr>
      <w:rFonts w:ascii="Arial" w:eastAsia="Times New Roman" w:hAnsi="Arial" w:cs="Times New Roman"/>
      <w:sz w:val="24"/>
      <w:szCs w:val="20"/>
      <w:lang w:val="ru-RU" w:eastAsia="ru-RU"/>
    </w:rPr>
  </w:style>
  <w:style w:type="paragraph" w:styleId="HTML">
    <w:name w:val="HTML Address"/>
    <w:basedOn w:val="a8"/>
    <w:link w:val="HTML0"/>
    <w:uiPriority w:val="99"/>
    <w:semiHidden/>
    <w:unhideWhenUsed/>
    <w:rsid w:val="00F932A6"/>
    <w:rPr>
      <w:i/>
      <w:iCs/>
    </w:rPr>
  </w:style>
  <w:style w:type="character" w:customStyle="1" w:styleId="HTML0">
    <w:name w:val="Адрес HTML Знак"/>
    <w:basedOn w:val="aa"/>
    <w:link w:val="HTML"/>
    <w:uiPriority w:val="99"/>
    <w:semiHidden/>
    <w:rsid w:val="00F932A6"/>
    <w:rPr>
      <w:rFonts w:ascii="Arial" w:eastAsia="Times New Roman" w:hAnsi="Arial" w:cs="Times New Roman"/>
      <w:i/>
      <w:iCs/>
      <w:sz w:val="24"/>
      <w:lang w:val="ru-RU" w:eastAsia="ru-RU" w:bidi="ru-RU"/>
    </w:rPr>
  </w:style>
  <w:style w:type="paragraph" w:styleId="afff5">
    <w:name w:val="envelope address"/>
    <w:basedOn w:val="a8"/>
    <w:uiPriority w:val="99"/>
    <w:semiHidden/>
    <w:unhideWhenUsed/>
    <w:rsid w:val="00F932A6"/>
    <w:pPr>
      <w:framePr w:w="7920" w:h="1980" w:hRule="exact" w:hSpace="180" w:wrap="auto" w:hAnchor="page" w:xAlign="center" w:yAlign="bottom"/>
      <w:ind w:left="2880"/>
    </w:pPr>
    <w:rPr>
      <w:rFonts w:asciiTheme="majorHAnsi" w:eastAsiaTheme="majorEastAsia" w:hAnsiTheme="majorHAnsi" w:cstheme="majorBidi"/>
      <w:szCs w:val="24"/>
    </w:rPr>
  </w:style>
  <w:style w:type="paragraph" w:styleId="afff6">
    <w:name w:val="No Spacing"/>
    <w:uiPriority w:val="1"/>
    <w:qFormat/>
    <w:rsid w:val="00F932A6"/>
    <w:rPr>
      <w:rFonts w:ascii="Arial" w:eastAsia="Times New Roman" w:hAnsi="Arial" w:cs="Times New Roman"/>
      <w:sz w:val="24"/>
      <w:lang w:val="ru-RU" w:eastAsia="ru-RU" w:bidi="ru-RU"/>
    </w:rPr>
  </w:style>
  <w:style w:type="paragraph" w:styleId="afff7">
    <w:name w:val="Intense Quote"/>
    <w:basedOn w:val="a8"/>
    <w:next w:val="a8"/>
    <w:link w:val="afff8"/>
    <w:uiPriority w:val="30"/>
    <w:qFormat/>
    <w:rsid w:val="00F932A6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afff8">
    <w:name w:val="Выделенная цитата Знак"/>
    <w:basedOn w:val="aa"/>
    <w:link w:val="afff7"/>
    <w:uiPriority w:val="30"/>
    <w:rsid w:val="00F932A6"/>
    <w:rPr>
      <w:rFonts w:ascii="Arial" w:eastAsia="Times New Roman" w:hAnsi="Arial" w:cs="Times New Roman"/>
      <w:i/>
      <w:iCs/>
      <w:color w:val="4F81BD" w:themeColor="accent1"/>
      <w:sz w:val="24"/>
      <w:lang w:val="ru-RU" w:eastAsia="ru-RU" w:bidi="ru-RU"/>
    </w:rPr>
  </w:style>
  <w:style w:type="paragraph" w:styleId="afff9">
    <w:name w:val="Date"/>
    <w:basedOn w:val="a8"/>
    <w:next w:val="a8"/>
    <w:link w:val="afffa"/>
    <w:uiPriority w:val="99"/>
    <w:semiHidden/>
    <w:unhideWhenUsed/>
    <w:rsid w:val="00F932A6"/>
  </w:style>
  <w:style w:type="character" w:customStyle="1" w:styleId="afffa">
    <w:name w:val="Дата Знак"/>
    <w:basedOn w:val="aa"/>
    <w:link w:val="afff9"/>
    <w:uiPriority w:val="99"/>
    <w:semiHidden/>
    <w:rsid w:val="00F932A6"/>
    <w:rPr>
      <w:rFonts w:ascii="Arial" w:eastAsia="Times New Roman" w:hAnsi="Arial" w:cs="Times New Roman"/>
      <w:sz w:val="24"/>
      <w:lang w:val="ru-RU" w:eastAsia="ru-RU" w:bidi="ru-RU"/>
    </w:rPr>
  </w:style>
  <w:style w:type="paragraph" w:styleId="afffb">
    <w:name w:val="Title"/>
    <w:basedOn w:val="a8"/>
    <w:next w:val="a8"/>
    <w:link w:val="afffc"/>
    <w:uiPriority w:val="10"/>
    <w:qFormat/>
    <w:rsid w:val="00F932A6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c">
    <w:name w:val="Заголовок Знак"/>
    <w:basedOn w:val="aa"/>
    <w:link w:val="afffb"/>
    <w:uiPriority w:val="10"/>
    <w:rsid w:val="00F932A6"/>
    <w:rPr>
      <w:rFonts w:asciiTheme="majorHAnsi" w:eastAsiaTheme="majorEastAsia" w:hAnsiTheme="majorHAnsi" w:cstheme="majorBidi"/>
      <w:spacing w:val="-10"/>
      <w:kern w:val="28"/>
      <w:sz w:val="56"/>
      <w:szCs w:val="56"/>
      <w:lang w:val="ru-RU" w:eastAsia="ru-RU" w:bidi="ru-RU"/>
    </w:rPr>
  </w:style>
  <w:style w:type="character" w:customStyle="1" w:styleId="52">
    <w:name w:val="Заголовок 5 Знак"/>
    <w:basedOn w:val="aa"/>
    <w:link w:val="51"/>
    <w:uiPriority w:val="9"/>
    <w:semiHidden/>
    <w:rsid w:val="00F932A6"/>
    <w:rPr>
      <w:rFonts w:asciiTheme="majorHAnsi" w:eastAsiaTheme="majorEastAsia" w:hAnsiTheme="majorHAnsi" w:cstheme="majorBidi"/>
      <w:color w:val="365F91" w:themeColor="accent1" w:themeShade="BF"/>
      <w:sz w:val="24"/>
      <w:lang w:val="ru-RU" w:eastAsia="ru-RU" w:bidi="ru-RU"/>
    </w:rPr>
  </w:style>
  <w:style w:type="character" w:customStyle="1" w:styleId="60">
    <w:name w:val="Заголовок 6 Знак"/>
    <w:basedOn w:val="aa"/>
    <w:link w:val="6"/>
    <w:uiPriority w:val="9"/>
    <w:semiHidden/>
    <w:rsid w:val="00F932A6"/>
    <w:rPr>
      <w:rFonts w:asciiTheme="majorHAnsi" w:eastAsiaTheme="majorEastAsia" w:hAnsiTheme="majorHAnsi" w:cstheme="majorBidi"/>
      <w:color w:val="243F60" w:themeColor="accent1" w:themeShade="7F"/>
      <w:sz w:val="24"/>
      <w:lang w:val="ru-RU" w:eastAsia="ru-RU" w:bidi="ru-RU"/>
    </w:rPr>
  </w:style>
  <w:style w:type="character" w:customStyle="1" w:styleId="70">
    <w:name w:val="Заголовок 7 Знак"/>
    <w:basedOn w:val="aa"/>
    <w:link w:val="7"/>
    <w:uiPriority w:val="9"/>
    <w:semiHidden/>
    <w:rsid w:val="00F932A6"/>
    <w:rPr>
      <w:rFonts w:asciiTheme="majorHAnsi" w:eastAsiaTheme="majorEastAsia" w:hAnsiTheme="majorHAnsi" w:cstheme="majorBidi"/>
      <w:i/>
      <w:iCs/>
      <w:color w:val="243F60" w:themeColor="accent1" w:themeShade="7F"/>
      <w:sz w:val="24"/>
      <w:lang w:val="ru-RU" w:eastAsia="ru-RU" w:bidi="ru-RU"/>
    </w:rPr>
  </w:style>
  <w:style w:type="character" w:customStyle="1" w:styleId="80">
    <w:name w:val="Заголовок 8 Знак"/>
    <w:basedOn w:val="aa"/>
    <w:link w:val="8"/>
    <w:uiPriority w:val="9"/>
    <w:semiHidden/>
    <w:rsid w:val="00F932A6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ru-RU" w:eastAsia="ru-RU" w:bidi="ru-RU"/>
    </w:rPr>
  </w:style>
  <w:style w:type="character" w:customStyle="1" w:styleId="90">
    <w:name w:val="Заголовок 9 Знак"/>
    <w:basedOn w:val="aa"/>
    <w:link w:val="9"/>
    <w:uiPriority w:val="9"/>
    <w:semiHidden/>
    <w:rsid w:val="00F932A6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ru-RU" w:eastAsia="ru-RU" w:bidi="ru-RU"/>
    </w:rPr>
  </w:style>
  <w:style w:type="paragraph" w:styleId="afffd">
    <w:name w:val="Note Heading"/>
    <w:basedOn w:val="a8"/>
    <w:next w:val="a8"/>
    <w:link w:val="afffe"/>
    <w:uiPriority w:val="99"/>
    <w:semiHidden/>
    <w:unhideWhenUsed/>
    <w:rsid w:val="00F932A6"/>
  </w:style>
  <w:style w:type="character" w:customStyle="1" w:styleId="afffe">
    <w:name w:val="Заголовок записки Знак"/>
    <w:basedOn w:val="aa"/>
    <w:link w:val="afffd"/>
    <w:uiPriority w:val="99"/>
    <w:semiHidden/>
    <w:rsid w:val="00F932A6"/>
    <w:rPr>
      <w:rFonts w:ascii="Arial" w:eastAsia="Times New Roman" w:hAnsi="Arial" w:cs="Times New Roman"/>
      <w:sz w:val="24"/>
      <w:lang w:val="ru-RU" w:eastAsia="ru-RU" w:bidi="ru-RU"/>
    </w:rPr>
  </w:style>
  <w:style w:type="paragraph" w:styleId="affff">
    <w:name w:val="toa heading"/>
    <w:basedOn w:val="a8"/>
    <w:next w:val="a8"/>
    <w:uiPriority w:val="99"/>
    <w:semiHidden/>
    <w:unhideWhenUsed/>
    <w:rsid w:val="00F932A6"/>
    <w:pPr>
      <w:spacing w:before="120"/>
    </w:pPr>
    <w:rPr>
      <w:rFonts w:asciiTheme="majorHAnsi" w:eastAsiaTheme="majorEastAsia" w:hAnsiTheme="majorHAnsi" w:cstheme="majorBidi"/>
      <w:b/>
      <w:bCs/>
      <w:szCs w:val="24"/>
    </w:rPr>
  </w:style>
  <w:style w:type="paragraph" w:styleId="affff0">
    <w:name w:val="Body Text First Indent"/>
    <w:basedOn w:val="ad"/>
    <w:link w:val="affff1"/>
    <w:uiPriority w:val="99"/>
    <w:semiHidden/>
    <w:unhideWhenUsed/>
    <w:rsid w:val="00F932A6"/>
    <w:pPr>
      <w:ind w:firstLine="360"/>
    </w:pPr>
    <w:rPr>
      <w:sz w:val="24"/>
      <w:szCs w:val="22"/>
    </w:rPr>
  </w:style>
  <w:style w:type="character" w:customStyle="1" w:styleId="affff1">
    <w:name w:val="Красная строка Знак"/>
    <w:basedOn w:val="ae"/>
    <w:link w:val="affff0"/>
    <w:uiPriority w:val="99"/>
    <w:semiHidden/>
    <w:rsid w:val="00F932A6"/>
    <w:rPr>
      <w:rFonts w:ascii="Arial" w:eastAsia="Times New Roman" w:hAnsi="Arial" w:cs="Times New Roman"/>
      <w:sz w:val="24"/>
      <w:szCs w:val="18"/>
      <w:lang w:val="ru-RU" w:eastAsia="ru-RU" w:bidi="ru-RU"/>
    </w:rPr>
  </w:style>
  <w:style w:type="paragraph" w:styleId="affff2">
    <w:name w:val="Body Text Indent"/>
    <w:basedOn w:val="a8"/>
    <w:link w:val="affff3"/>
    <w:uiPriority w:val="99"/>
    <w:semiHidden/>
    <w:unhideWhenUsed/>
    <w:rsid w:val="00F932A6"/>
    <w:pPr>
      <w:spacing w:after="120"/>
      <w:ind w:left="283"/>
    </w:pPr>
  </w:style>
  <w:style w:type="character" w:customStyle="1" w:styleId="affff3">
    <w:name w:val="Основной текст с отступом Знак"/>
    <w:basedOn w:val="aa"/>
    <w:link w:val="affff2"/>
    <w:uiPriority w:val="99"/>
    <w:semiHidden/>
    <w:rsid w:val="00F932A6"/>
    <w:rPr>
      <w:rFonts w:ascii="Arial" w:eastAsia="Times New Roman" w:hAnsi="Arial" w:cs="Times New Roman"/>
      <w:sz w:val="24"/>
      <w:lang w:val="ru-RU" w:eastAsia="ru-RU" w:bidi="ru-RU"/>
    </w:rPr>
  </w:style>
  <w:style w:type="paragraph" w:styleId="27">
    <w:name w:val="Body Text First Indent 2"/>
    <w:basedOn w:val="affff2"/>
    <w:link w:val="28"/>
    <w:uiPriority w:val="99"/>
    <w:semiHidden/>
    <w:unhideWhenUsed/>
    <w:rsid w:val="00F932A6"/>
    <w:pPr>
      <w:spacing w:after="0"/>
      <w:ind w:left="360" w:firstLine="360"/>
    </w:pPr>
  </w:style>
  <w:style w:type="character" w:customStyle="1" w:styleId="28">
    <w:name w:val="Красная строка 2 Знак"/>
    <w:basedOn w:val="affff3"/>
    <w:link w:val="27"/>
    <w:uiPriority w:val="99"/>
    <w:semiHidden/>
    <w:rsid w:val="00F932A6"/>
    <w:rPr>
      <w:rFonts w:ascii="Arial" w:eastAsia="Times New Roman" w:hAnsi="Arial" w:cs="Times New Roman"/>
      <w:sz w:val="24"/>
      <w:lang w:val="ru-RU" w:eastAsia="ru-RU" w:bidi="ru-RU"/>
    </w:rPr>
  </w:style>
  <w:style w:type="paragraph" w:styleId="a0">
    <w:name w:val="List Bullet"/>
    <w:basedOn w:val="a8"/>
    <w:uiPriority w:val="99"/>
    <w:semiHidden/>
    <w:unhideWhenUsed/>
    <w:rsid w:val="00F932A6"/>
    <w:pPr>
      <w:numPr>
        <w:numId w:val="8"/>
      </w:numPr>
      <w:contextualSpacing/>
    </w:pPr>
  </w:style>
  <w:style w:type="paragraph" w:styleId="20">
    <w:name w:val="List Bullet 2"/>
    <w:basedOn w:val="a8"/>
    <w:uiPriority w:val="99"/>
    <w:semiHidden/>
    <w:unhideWhenUsed/>
    <w:rsid w:val="00F932A6"/>
    <w:pPr>
      <w:numPr>
        <w:numId w:val="9"/>
      </w:numPr>
      <w:contextualSpacing/>
    </w:pPr>
  </w:style>
  <w:style w:type="paragraph" w:styleId="30">
    <w:name w:val="List Bullet 3"/>
    <w:basedOn w:val="a8"/>
    <w:uiPriority w:val="99"/>
    <w:semiHidden/>
    <w:unhideWhenUsed/>
    <w:rsid w:val="00F932A6"/>
    <w:pPr>
      <w:numPr>
        <w:numId w:val="10"/>
      </w:numPr>
      <w:contextualSpacing/>
    </w:pPr>
  </w:style>
  <w:style w:type="paragraph" w:styleId="40">
    <w:name w:val="List Bullet 4"/>
    <w:basedOn w:val="a8"/>
    <w:uiPriority w:val="99"/>
    <w:semiHidden/>
    <w:unhideWhenUsed/>
    <w:rsid w:val="00F932A6"/>
    <w:pPr>
      <w:numPr>
        <w:numId w:val="11"/>
      </w:numPr>
      <w:contextualSpacing/>
    </w:pPr>
  </w:style>
  <w:style w:type="paragraph" w:styleId="50">
    <w:name w:val="List Bullet 5"/>
    <w:basedOn w:val="a8"/>
    <w:uiPriority w:val="99"/>
    <w:semiHidden/>
    <w:unhideWhenUsed/>
    <w:rsid w:val="00F932A6"/>
    <w:pPr>
      <w:numPr>
        <w:numId w:val="12"/>
      </w:numPr>
      <w:contextualSpacing/>
    </w:pPr>
  </w:style>
  <w:style w:type="paragraph" w:styleId="a">
    <w:name w:val="List Number"/>
    <w:basedOn w:val="a8"/>
    <w:uiPriority w:val="99"/>
    <w:semiHidden/>
    <w:unhideWhenUsed/>
    <w:rsid w:val="00F932A6"/>
    <w:pPr>
      <w:numPr>
        <w:numId w:val="13"/>
      </w:numPr>
      <w:contextualSpacing/>
    </w:pPr>
  </w:style>
  <w:style w:type="paragraph" w:styleId="2">
    <w:name w:val="List Number 2"/>
    <w:basedOn w:val="a8"/>
    <w:uiPriority w:val="99"/>
    <w:semiHidden/>
    <w:unhideWhenUsed/>
    <w:rsid w:val="00F932A6"/>
    <w:pPr>
      <w:numPr>
        <w:numId w:val="14"/>
      </w:numPr>
      <w:contextualSpacing/>
    </w:pPr>
  </w:style>
  <w:style w:type="paragraph" w:styleId="3">
    <w:name w:val="List Number 3"/>
    <w:basedOn w:val="a8"/>
    <w:uiPriority w:val="99"/>
    <w:semiHidden/>
    <w:unhideWhenUsed/>
    <w:rsid w:val="00F932A6"/>
    <w:pPr>
      <w:numPr>
        <w:numId w:val="15"/>
      </w:numPr>
      <w:contextualSpacing/>
    </w:pPr>
  </w:style>
  <w:style w:type="paragraph" w:styleId="4">
    <w:name w:val="List Number 4"/>
    <w:basedOn w:val="a8"/>
    <w:uiPriority w:val="99"/>
    <w:semiHidden/>
    <w:unhideWhenUsed/>
    <w:rsid w:val="00F932A6"/>
    <w:pPr>
      <w:numPr>
        <w:numId w:val="16"/>
      </w:numPr>
      <w:contextualSpacing/>
    </w:pPr>
  </w:style>
  <w:style w:type="paragraph" w:styleId="5">
    <w:name w:val="List Number 5"/>
    <w:basedOn w:val="a8"/>
    <w:uiPriority w:val="99"/>
    <w:semiHidden/>
    <w:unhideWhenUsed/>
    <w:rsid w:val="00F932A6"/>
    <w:pPr>
      <w:numPr>
        <w:numId w:val="17"/>
      </w:numPr>
      <w:contextualSpacing/>
    </w:pPr>
  </w:style>
  <w:style w:type="paragraph" w:styleId="29">
    <w:name w:val="envelope return"/>
    <w:basedOn w:val="a8"/>
    <w:uiPriority w:val="99"/>
    <w:semiHidden/>
    <w:unhideWhenUsed/>
    <w:rsid w:val="00F932A6"/>
    <w:rPr>
      <w:rFonts w:asciiTheme="majorHAnsi" w:eastAsiaTheme="majorEastAsia" w:hAnsiTheme="majorHAnsi" w:cstheme="majorBidi"/>
      <w:sz w:val="20"/>
      <w:szCs w:val="20"/>
    </w:rPr>
  </w:style>
  <w:style w:type="paragraph" w:styleId="affff4">
    <w:name w:val="Normal Indent"/>
    <w:basedOn w:val="a8"/>
    <w:uiPriority w:val="99"/>
    <w:semiHidden/>
    <w:unhideWhenUsed/>
    <w:rsid w:val="00F932A6"/>
    <w:pPr>
      <w:ind w:left="708"/>
    </w:pPr>
  </w:style>
  <w:style w:type="paragraph" w:styleId="53">
    <w:name w:val="toc 5"/>
    <w:basedOn w:val="a8"/>
    <w:next w:val="a8"/>
    <w:autoRedefine/>
    <w:uiPriority w:val="39"/>
    <w:semiHidden/>
    <w:unhideWhenUsed/>
    <w:rsid w:val="00F932A6"/>
    <w:pPr>
      <w:spacing w:after="100"/>
      <w:ind w:left="960"/>
    </w:pPr>
  </w:style>
  <w:style w:type="paragraph" w:styleId="61">
    <w:name w:val="toc 6"/>
    <w:basedOn w:val="a8"/>
    <w:next w:val="a8"/>
    <w:autoRedefine/>
    <w:uiPriority w:val="39"/>
    <w:semiHidden/>
    <w:unhideWhenUsed/>
    <w:rsid w:val="00F932A6"/>
    <w:pPr>
      <w:spacing w:after="100"/>
      <w:ind w:left="1200"/>
    </w:pPr>
  </w:style>
  <w:style w:type="paragraph" w:styleId="71">
    <w:name w:val="toc 7"/>
    <w:basedOn w:val="a8"/>
    <w:next w:val="a8"/>
    <w:autoRedefine/>
    <w:uiPriority w:val="39"/>
    <w:semiHidden/>
    <w:unhideWhenUsed/>
    <w:rsid w:val="00F932A6"/>
    <w:pPr>
      <w:spacing w:after="100"/>
      <w:ind w:left="1440"/>
    </w:pPr>
  </w:style>
  <w:style w:type="paragraph" w:styleId="81">
    <w:name w:val="toc 8"/>
    <w:basedOn w:val="a8"/>
    <w:next w:val="a8"/>
    <w:autoRedefine/>
    <w:uiPriority w:val="39"/>
    <w:semiHidden/>
    <w:unhideWhenUsed/>
    <w:rsid w:val="00F932A6"/>
    <w:pPr>
      <w:spacing w:after="100"/>
      <w:ind w:left="1680"/>
    </w:pPr>
  </w:style>
  <w:style w:type="paragraph" w:styleId="91">
    <w:name w:val="toc 9"/>
    <w:basedOn w:val="a8"/>
    <w:next w:val="a8"/>
    <w:autoRedefine/>
    <w:uiPriority w:val="39"/>
    <w:semiHidden/>
    <w:unhideWhenUsed/>
    <w:rsid w:val="00F932A6"/>
    <w:pPr>
      <w:spacing w:after="100"/>
      <w:ind w:left="1920"/>
    </w:pPr>
  </w:style>
  <w:style w:type="paragraph" w:styleId="2a">
    <w:name w:val="Body Text 2"/>
    <w:basedOn w:val="a8"/>
    <w:link w:val="2b"/>
    <w:uiPriority w:val="99"/>
    <w:semiHidden/>
    <w:unhideWhenUsed/>
    <w:rsid w:val="00F932A6"/>
    <w:pPr>
      <w:spacing w:after="120" w:line="480" w:lineRule="auto"/>
    </w:pPr>
  </w:style>
  <w:style w:type="character" w:customStyle="1" w:styleId="2b">
    <w:name w:val="Основной текст 2 Знак"/>
    <w:basedOn w:val="aa"/>
    <w:link w:val="2a"/>
    <w:uiPriority w:val="99"/>
    <w:semiHidden/>
    <w:rsid w:val="00F932A6"/>
    <w:rPr>
      <w:rFonts w:ascii="Arial" w:eastAsia="Times New Roman" w:hAnsi="Arial" w:cs="Times New Roman"/>
      <w:sz w:val="24"/>
      <w:lang w:val="ru-RU" w:eastAsia="ru-RU" w:bidi="ru-RU"/>
    </w:rPr>
  </w:style>
  <w:style w:type="paragraph" w:styleId="34">
    <w:name w:val="Body Text 3"/>
    <w:basedOn w:val="a8"/>
    <w:link w:val="35"/>
    <w:uiPriority w:val="99"/>
    <w:semiHidden/>
    <w:unhideWhenUsed/>
    <w:rsid w:val="00F932A6"/>
    <w:pPr>
      <w:spacing w:after="120"/>
    </w:pPr>
    <w:rPr>
      <w:sz w:val="16"/>
      <w:szCs w:val="16"/>
    </w:rPr>
  </w:style>
  <w:style w:type="character" w:customStyle="1" w:styleId="35">
    <w:name w:val="Основной текст 3 Знак"/>
    <w:basedOn w:val="aa"/>
    <w:link w:val="34"/>
    <w:uiPriority w:val="99"/>
    <w:semiHidden/>
    <w:rsid w:val="00F932A6"/>
    <w:rPr>
      <w:rFonts w:ascii="Arial" w:eastAsia="Times New Roman" w:hAnsi="Arial" w:cs="Times New Roman"/>
      <w:sz w:val="16"/>
      <w:szCs w:val="16"/>
      <w:lang w:val="ru-RU" w:eastAsia="ru-RU" w:bidi="ru-RU"/>
    </w:rPr>
  </w:style>
  <w:style w:type="paragraph" w:styleId="2c">
    <w:name w:val="Body Text Indent 2"/>
    <w:basedOn w:val="a8"/>
    <w:link w:val="2d"/>
    <w:uiPriority w:val="99"/>
    <w:semiHidden/>
    <w:unhideWhenUsed/>
    <w:rsid w:val="00F932A6"/>
    <w:pPr>
      <w:spacing w:after="120" w:line="480" w:lineRule="auto"/>
      <w:ind w:left="283"/>
    </w:pPr>
  </w:style>
  <w:style w:type="character" w:customStyle="1" w:styleId="2d">
    <w:name w:val="Основной текст с отступом 2 Знак"/>
    <w:basedOn w:val="aa"/>
    <w:link w:val="2c"/>
    <w:uiPriority w:val="99"/>
    <w:semiHidden/>
    <w:rsid w:val="00F932A6"/>
    <w:rPr>
      <w:rFonts w:ascii="Arial" w:eastAsia="Times New Roman" w:hAnsi="Arial" w:cs="Times New Roman"/>
      <w:sz w:val="24"/>
      <w:lang w:val="ru-RU" w:eastAsia="ru-RU" w:bidi="ru-RU"/>
    </w:rPr>
  </w:style>
  <w:style w:type="paragraph" w:styleId="36">
    <w:name w:val="Body Text Indent 3"/>
    <w:basedOn w:val="a8"/>
    <w:link w:val="37"/>
    <w:uiPriority w:val="99"/>
    <w:semiHidden/>
    <w:unhideWhenUsed/>
    <w:rsid w:val="00F932A6"/>
    <w:pPr>
      <w:spacing w:after="120"/>
      <w:ind w:left="283"/>
    </w:pPr>
    <w:rPr>
      <w:sz w:val="16"/>
      <w:szCs w:val="16"/>
    </w:rPr>
  </w:style>
  <w:style w:type="character" w:customStyle="1" w:styleId="37">
    <w:name w:val="Основной текст с отступом 3 Знак"/>
    <w:basedOn w:val="aa"/>
    <w:link w:val="36"/>
    <w:uiPriority w:val="99"/>
    <w:semiHidden/>
    <w:rsid w:val="00F932A6"/>
    <w:rPr>
      <w:rFonts w:ascii="Arial" w:eastAsia="Times New Roman" w:hAnsi="Arial" w:cs="Times New Roman"/>
      <w:sz w:val="16"/>
      <w:szCs w:val="16"/>
      <w:lang w:val="ru-RU" w:eastAsia="ru-RU" w:bidi="ru-RU"/>
    </w:rPr>
  </w:style>
  <w:style w:type="paragraph" w:styleId="affff5">
    <w:name w:val="table of figures"/>
    <w:basedOn w:val="a8"/>
    <w:next w:val="a8"/>
    <w:uiPriority w:val="99"/>
    <w:semiHidden/>
    <w:unhideWhenUsed/>
    <w:rsid w:val="00F932A6"/>
  </w:style>
  <w:style w:type="paragraph" w:styleId="affff6">
    <w:name w:val="Subtitle"/>
    <w:basedOn w:val="a8"/>
    <w:next w:val="a8"/>
    <w:link w:val="affff7"/>
    <w:uiPriority w:val="11"/>
    <w:qFormat/>
    <w:rsid w:val="00F932A6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</w:rPr>
  </w:style>
  <w:style w:type="character" w:customStyle="1" w:styleId="affff7">
    <w:name w:val="Подзаголовок Знак"/>
    <w:basedOn w:val="aa"/>
    <w:link w:val="affff6"/>
    <w:uiPriority w:val="11"/>
    <w:rsid w:val="00F932A6"/>
    <w:rPr>
      <w:rFonts w:eastAsiaTheme="minorEastAsia"/>
      <w:color w:val="5A5A5A" w:themeColor="text1" w:themeTint="A5"/>
      <w:spacing w:val="15"/>
      <w:lang w:val="ru-RU" w:eastAsia="ru-RU" w:bidi="ru-RU"/>
    </w:rPr>
  </w:style>
  <w:style w:type="paragraph" w:styleId="affff8">
    <w:name w:val="Signature"/>
    <w:basedOn w:val="a8"/>
    <w:link w:val="affff9"/>
    <w:uiPriority w:val="99"/>
    <w:semiHidden/>
    <w:unhideWhenUsed/>
    <w:rsid w:val="00F932A6"/>
    <w:pPr>
      <w:ind w:left="4252"/>
    </w:pPr>
  </w:style>
  <w:style w:type="character" w:customStyle="1" w:styleId="affff9">
    <w:name w:val="Подпись Знак"/>
    <w:basedOn w:val="aa"/>
    <w:link w:val="affff8"/>
    <w:uiPriority w:val="99"/>
    <w:semiHidden/>
    <w:rsid w:val="00F932A6"/>
    <w:rPr>
      <w:rFonts w:ascii="Arial" w:eastAsia="Times New Roman" w:hAnsi="Arial" w:cs="Times New Roman"/>
      <w:sz w:val="24"/>
      <w:lang w:val="ru-RU" w:eastAsia="ru-RU" w:bidi="ru-RU"/>
    </w:rPr>
  </w:style>
  <w:style w:type="paragraph" w:styleId="affffa">
    <w:name w:val="Salutation"/>
    <w:basedOn w:val="a8"/>
    <w:next w:val="a8"/>
    <w:link w:val="affffb"/>
    <w:uiPriority w:val="99"/>
    <w:semiHidden/>
    <w:unhideWhenUsed/>
    <w:rsid w:val="00F932A6"/>
  </w:style>
  <w:style w:type="character" w:customStyle="1" w:styleId="affffb">
    <w:name w:val="Приветствие Знак"/>
    <w:basedOn w:val="aa"/>
    <w:link w:val="affffa"/>
    <w:uiPriority w:val="99"/>
    <w:semiHidden/>
    <w:rsid w:val="00F932A6"/>
    <w:rPr>
      <w:rFonts w:ascii="Arial" w:eastAsia="Times New Roman" w:hAnsi="Arial" w:cs="Times New Roman"/>
      <w:sz w:val="24"/>
      <w:lang w:val="ru-RU" w:eastAsia="ru-RU" w:bidi="ru-RU"/>
    </w:rPr>
  </w:style>
  <w:style w:type="paragraph" w:styleId="affffc">
    <w:name w:val="List Continue"/>
    <w:basedOn w:val="a8"/>
    <w:uiPriority w:val="99"/>
    <w:semiHidden/>
    <w:unhideWhenUsed/>
    <w:rsid w:val="00F932A6"/>
    <w:pPr>
      <w:spacing w:after="120"/>
      <w:ind w:left="283"/>
      <w:contextualSpacing/>
    </w:pPr>
  </w:style>
  <w:style w:type="paragraph" w:styleId="2e">
    <w:name w:val="List Continue 2"/>
    <w:basedOn w:val="a8"/>
    <w:uiPriority w:val="99"/>
    <w:semiHidden/>
    <w:unhideWhenUsed/>
    <w:rsid w:val="00F932A6"/>
    <w:pPr>
      <w:spacing w:after="120"/>
      <w:ind w:left="566"/>
      <w:contextualSpacing/>
    </w:pPr>
  </w:style>
  <w:style w:type="paragraph" w:styleId="38">
    <w:name w:val="List Continue 3"/>
    <w:basedOn w:val="a8"/>
    <w:uiPriority w:val="99"/>
    <w:semiHidden/>
    <w:unhideWhenUsed/>
    <w:rsid w:val="00F932A6"/>
    <w:pPr>
      <w:spacing w:after="120"/>
      <w:ind w:left="849"/>
      <w:contextualSpacing/>
    </w:pPr>
  </w:style>
  <w:style w:type="paragraph" w:styleId="44">
    <w:name w:val="List Continue 4"/>
    <w:basedOn w:val="a8"/>
    <w:uiPriority w:val="99"/>
    <w:semiHidden/>
    <w:unhideWhenUsed/>
    <w:rsid w:val="00F932A6"/>
    <w:pPr>
      <w:spacing w:after="120"/>
      <w:ind w:left="1132"/>
      <w:contextualSpacing/>
    </w:pPr>
  </w:style>
  <w:style w:type="paragraph" w:styleId="54">
    <w:name w:val="List Continue 5"/>
    <w:basedOn w:val="a8"/>
    <w:uiPriority w:val="99"/>
    <w:semiHidden/>
    <w:unhideWhenUsed/>
    <w:rsid w:val="00F932A6"/>
    <w:pPr>
      <w:spacing w:after="120"/>
      <w:ind w:left="1415"/>
      <w:contextualSpacing/>
    </w:pPr>
  </w:style>
  <w:style w:type="paragraph" w:styleId="affffd">
    <w:name w:val="Closing"/>
    <w:basedOn w:val="a8"/>
    <w:link w:val="affffe"/>
    <w:uiPriority w:val="99"/>
    <w:semiHidden/>
    <w:unhideWhenUsed/>
    <w:rsid w:val="00F932A6"/>
    <w:pPr>
      <w:ind w:left="4252"/>
    </w:pPr>
  </w:style>
  <w:style w:type="character" w:customStyle="1" w:styleId="affffe">
    <w:name w:val="Прощание Знак"/>
    <w:basedOn w:val="aa"/>
    <w:link w:val="affffd"/>
    <w:uiPriority w:val="99"/>
    <w:semiHidden/>
    <w:rsid w:val="00F932A6"/>
    <w:rPr>
      <w:rFonts w:ascii="Arial" w:eastAsia="Times New Roman" w:hAnsi="Arial" w:cs="Times New Roman"/>
      <w:sz w:val="24"/>
      <w:lang w:val="ru-RU" w:eastAsia="ru-RU" w:bidi="ru-RU"/>
    </w:rPr>
  </w:style>
  <w:style w:type="paragraph" w:styleId="afffff">
    <w:name w:val="List"/>
    <w:basedOn w:val="a8"/>
    <w:uiPriority w:val="99"/>
    <w:semiHidden/>
    <w:unhideWhenUsed/>
    <w:rsid w:val="00F932A6"/>
    <w:pPr>
      <w:ind w:left="283" w:hanging="283"/>
      <w:contextualSpacing/>
    </w:pPr>
  </w:style>
  <w:style w:type="paragraph" w:styleId="2f">
    <w:name w:val="List 2"/>
    <w:basedOn w:val="a8"/>
    <w:uiPriority w:val="99"/>
    <w:semiHidden/>
    <w:unhideWhenUsed/>
    <w:rsid w:val="00F932A6"/>
    <w:pPr>
      <w:ind w:left="566" w:hanging="283"/>
      <w:contextualSpacing/>
    </w:pPr>
  </w:style>
  <w:style w:type="paragraph" w:styleId="39">
    <w:name w:val="List 3"/>
    <w:basedOn w:val="a8"/>
    <w:uiPriority w:val="99"/>
    <w:semiHidden/>
    <w:unhideWhenUsed/>
    <w:rsid w:val="00F932A6"/>
    <w:pPr>
      <w:ind w:left="849" w:hanging="283"/>
      <w:contextualSpacing/>
    </w:pPr>
  </w:style>
  <w:style w:type="paragraph" w:styleId="45">
    <w:name w:val="List 4"/>
    <w:basedOn w:val="a8"/>
    <w:uiPriority w:val="99"/>
    <w:semiHidden/>
    <w:unhideWhenUsed/>
    <w:rsid w:val="00F932A6"/>
    <w:pPr>
      <w:ind w:left="1132" w:hanging="283"/>
      <w:contextualSpacing/>
    </w:pPr>
  </w:style>
  <w:style w:type="paragraph" w:styleId="55">
    <w:name w:val="List 5"/>
    <w:basedOn w:val="a8"/>
    <w:uiPriority w:val="99"/>
    <w:semiHidden/>
    <w:unhideWhenUsed/>
    <w:rsid w:val="00F932A6"/>
    <w:pPr>
      <w:ind w:left="1415" w:hanging="283"/>
      <w:contextualSpacing/>
    </w:pPr>
  </w:style>
  <w:style w:type="paragraph" w:styleId="afffff0">
    <w:name w:val="Bibliography"/>
    <w:basedOn w:val="a8"/>
    <w:next w:val="a8"/>
    <w:uiPriority w:val="37"/>
    <w:semiHidden/>
    <w:unhideWhenUsed/>
    <w:rsid w:val="00F932A6"/>
  </w:style>
  <w:style w:type="paragraph" w:styleId="HTML1">
    <w:name w:val="HTML Preformatted"/>
    <w:basedOn w:val="a8"/>
    <w:link w:val="HTML2"/>
    <w:uiPriority w:val="99"/>
    <w:semiHidden/>
    <w:unhideWhenUsed/>
    <w:rsid w:val="00F932A6"/>
    <w:rPr>
      <w:rFonts w:ascii="Consolas" w:hAnsi="Consolas"/>
      <w:sz w:val="20"/>
      <w:szCs w:val="20"/>
    </w:rPr>
  </w:style>
  <w:style w:type="character" w:customStyle="1" w:styleId="HTML2">
    <w:name w:val="Стандартный HTML Знак"/>
    <w:basedOn w:val="aa"/>
    <w:link w:val="HTML1"/>
    <w:uiPriority w:val="99"/>
    <w:semiHidden/>
    <w:rsid w:val="00F932A6"/>
    <w:rPr>
      <w:rFonts w:ascii="Consolas" w:eastAsia="Times New Roman" w:hAnsi="Consolas" w:cs="Times New Roman"/>
      <w:sz w:val="20"/>
      <w:szCs w:val="20"/>
      <w:lang w:val="ru-RU" w:eastAsia="ru-RU" w:bidi="ru-RU"/>
    </w:rPr>
  </w:style>
  <w:style w:type="paragraph" w:styleId="afffff1">
    <w:name w:val="Document Map"/>
    <w:basedOn w:val="a8"/>
    <w:link w:val="afffff2"/>
    <w:uiPriority w:val="99"/>
    <w:semiHidden/>
    <w:unhideWhenUsed/>
    <w:rsid w:val="00F932A6"/>
    <w:rPr>
      <w:rFonts w:ascii="Segoe UI" w:hAnsi="Segoe UI" w:cs="Segoe UI"/>
      <w:sz w:val="16"/>
      <w:szCs w:val="16"/>
    </w:rPr>
  </w:style>
  <w:style w:type="character" w:customStyle="1" w:styleId="afffff2">
    <w:name w:val="Схема документа Знак"/>
    <w:basedOn w:val="aa"/>
    <w:link w:val="afffff1"/>
    <w:uiPriority w:val="99"/>
    <w:semiHidden/>
    <w:rsid w:val="00F932A6"/>
    <w:rPr>
      <w:rFonts w:ascii="Segoe UI" w:eastAsia="Times New Roman" w:hAnsi="Segoe UI" w:cs="Segoe UI"/>
      <w:sz w:val="16"/>
      <w:szCs w:val="16"/>
      <w:lang w:val="ru-RU" w:eastAsia="ru-RU" w:bidi="ru-RU"/>
    </w:rPr>
  </w:style>
  <w:style w:type="paragraph" w:styleId="afffff3">
    <w:name w:val="table of authorities"/>
    <w:basedOn w:val="a8"/>
    <w:next w:val="a8"/>
    <w:uiPriority w:val="99"/>
    <w:semiHidden/>
    <w:unhideWhenUsed/>
    <w:rsid w:val="00F932A6"/>
    <w:pPr>
      <w:ind w:left="240" w:hanging="240"/>
    </w:pPr>
  </w:style>
  <w:style w:type="paragraph" w:styleId="afffff4">
    <w:name w:val="endnote text"/>
    <w:basedOn w:val="a8"/>
    <w:link w:val="afffff5"/>
    <w:uiPriority w:val="99"/>
    <w:semiHidden/>
    <w:unhideWhenUsed/>
    <w:rsid w:val="00F932A6"/>
    <w:rPr>
      <w:sz w:val="20"/>
      <w:szCs w:val="20"/>
    </w:rPr>
  </w:style>
  <w:style w:type="character" w:customStyle="1" w:styleId="afffff5">
    <w:name w:val="Текст концевой сноски Знак"/>
    <w:basedOn w:val="aa"/>
    <w:link w:val="afffff4"/>
    <w:uiPriority w:val="99"/>
    <w:semiHidden/>
    <w:rsid w:val="00F932A6"/>
    <w:rPr>
      <w:rFonts w:ascii="Arial" w:eastAsia="Times New Roman" w:hAnsi="Arial" w:cs="Times New Roman"/>
      <w:sz w:val="20"/>
      <w:szCs w:val="20"/>
      <w:lang w:val="ru-RU" w:eastAsia="ru-RU" w:bidi="ru-RU"/>
    </w:rPr>
  </w:style>
  <w:style w:type="paragraph" w:styleId="afffff6">
    <w:name w:val="macro"/>
    <w:link w:val="afffff7"/>
    <w:uiPriority w:val="99"/>
    <w:semiHidden/>
    <w:unhideWhenUsed/>
    <w:rsid w:val="00F932A6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eastAsia="Times New Roman" w:hAnsi="Consolas" w:cs="Times New Roman"/>
      <w:sz w:val="20"/>
      <w:szCs w:val="20"/>
      <w:lang w:val="ru-RU" w:eastAsia="ru-RU" w:bidi="ru-RU"/>
    </w:rPr>
  </w:style>
  <w:style w:type="character" w:customStyle="1" w:styleId="afffff7">
    <w:name w:val="Текст макроса Знак"/>
    <w:basedOn w:val="aa"/>
    <w:link w:val="afffff6"/>
    <w:uiPriority w:val="99"/>
    <w:semiHidden/>
    <w:rsid w:val="00F932A6"/>
    <w:rPr>
      <w:rFonts w:ascii="Consolas" w:eastAsia="Times New Roman" w:hAnsi="Consolas" w:cs="Times New Roman"/>
      <w:sz w:val="20"/>
      <w:szCs w:val="20"/>
      <w:lang w:val="ru-RU" w:eastAsia="ru-RU" w:bidi="ru-RU"/>
    </w:rPr>
  </w:style>
  <w:style w:type="paragraph" w:styleId="afffff8">
    <w:name w:val="annotation text"/>
    <w:basedOn w:val="a8"/>
    <w:link w:val="afffff9"/>
    <w:uiPriority w:val="99"/>
    <w:semiHidden/>
    <w:unhideWhenUsed/>
    <w:rsid w:val="00F932A6"/>
    <w:rPr>
      <w:sz w:val="20"/>
      <w:szCs w:val="20"/>
    </w:rPr>
  </w:style>
  <w:style w:type="character" w:customStyle="1" w:styleId="afffff9">
    <w:name w:val="Текст примечания Знак"/>
    <w:basedOn w:val="aa"/>
    <w:link w:val="afffff8"/>
    <w:uiPriority w:val="99"/>
    <w:semiHidden/>
    <w:rsid w:val="00F932A6"/>
    <w:rPr>
      <w:rFonts w:ascii="Arial" w:eastAsia="Times New Roman" w:hAnsi="Arial" w:cs="Times New Roman"/>
      <w:sz w:val="20"/>
      <w:szCs w:val="20"/>
      <w:lang w:val="ru-RU" w:eastAsia="ru-RU" w:bidi="ru-RU"/>
    </w:rPr>
  </w:style>
  <w:style w:type="paragraph" w:styleId="afffffa">
    <w:name w:val="footnote text"/>
    <w:basedOn w:val="a8"/>
    <w:link w:val="afffffb"/>
    <w:uiPriority w:val="99"/>
    <w:semiHidden/>
    <w:unhideWhenUsed/>
    <w:rsid w:val="00F932A6"/>
    <w:rPr>
      <w:sz w:val="20"/>
      <w:szCs w:val="20"/>
    </w:rPr>
  </w:style>
  <w:style w:type="character" w:customStyle="1" w:styleId="afffffb">
    <w:name w:val="Текст сноски Знак"/>
    <w:basedOn w:val="aa"/>
    <w:link w:val="afffffa"/>
    <w:uiPriority w:val="99"/>
    <w:semiHidden/>
    <w:rsid w:val="00F932A6"/>
    <w:rPr>
      <w:rFonts w:ascii="Arial" w:eastAsia="Times New Roman" w:hAnsi="Arial" w:cs="Times New Roman"/>
      <w:sz w:val="20"/>
      <w:szCs w:val="20"/>
      <w:lang w:val="ru-RU" w:eastAsia="ru-RU" w:bidi="ru-RU"/>
    </w:rPr>
  </w:style>
  <w:style w:type="paragraph" w:styleId="afffffc">
    <w:name w:val="annotation subject"/>
    <w:basedOn w:val="afffff8"/>
    <w:next w:val="afffff8"/>
    <w:link w:val="afffffd"/>
    <w:uiPriority w:val="99"/>
    <w:semiHidden/>
    <w:unhideWhenUsed/>
    <w:rsid w:val="00F932A6"/>
    <w:rPr>
      <w:b/>
      <w:bCs/>
    </w:rPr>
  </w:style>
  <w:style w:type="character" w:customStyle="1" w:styleId="afffffd">
    <w:name w:val="Тема примечания Знак"/>
    <w:basedOn w:val="afffff9"/>
    <w:link w:val="afffffc"/>
    <w:uiPriority w:val="99"/>
    <w:semiHidden/>
    <w:rsid w:val="00F932A6"/>
    <w:rPr>
      <w:rFonts w:ascii="Arial" w:eastAsia="Times New Roman" w:hAnsi="Arial" w:cs="Times New Roman"/>
      <w:b/>
      <w:bCs/>
      <w:sz w:val="20"/>
      <w:szCs w:val="20"/>
      <w:lang w:val="ru-RU" w:eastAsia="ru-RU" w:bidi="ru-RU"/>
    </w:rPr>
  </w:style>
  <w:style w:type="paragraph" w:styleId="16">
    <w:name w:val="index 1"/>
    <w:basedOn w:val="a8"/>
    <w:next w:val="a8"/>
    <w:autoRedefine/>
    <w:uiPriority w:val="99"/>
    <w:semiHidden/>
    <w:unhideWhenUsed/>
    <w:rsid w:val="00F932A6"/>
    <w:pPr>
      <w:ind w:left="240" w:hanging="240"/>
    </w:pPr>
  </w:style>
  <w:style w:type="paragraph" w:styleId="afffffe">
    <w:name w:val="index heading"/>
    <w:basedOn w:val="a8"/>
    <w:next w:val="16"/>
    <w:uiPriority w:val="99"/>
    <w:semiHidden/>
    <w:unhideWhenUsed/>
    <w:rsid w:val="00F932A6"/>
    <w:rPr>
      <w:rFonts w:asciiTheme="majorHAnsi" w:eastAsiaTheme="majorEastAsia" w:hAnsiTheme="majorHAnsi" w:cstheme="majorBidi"/>
      <w:b/>
      <w:bCs/>
    </w:rPr>
  </w:style>
  <w:style w:type="paragraph" w:styleId="2f0">
    <w:name w:val="index 2"/>
    <w:basedOn w:val="a8"/>
    <w:next w:val="a8"/>
    <w:autoRedefine/>
    <w:uiPriority w:val="99"/>
    <w:semiHidden/>
    <w:unhideWhenUsed/>
    <w:rsid w:val="00F932A6"/>
    <w:pPr>
      <w:ind w:left="480" w:hanging="240"/>
    </w:pPr>
  </w:style>
  <w:style w:type="paragraph" w:styleId="3a">
    <w:name w:val="index 3"/>
    <w:basedOn w:val="a8"/>
    <w:next w:val="a8"/>
    <w:autoRedefine/>
    <w:uiPriority w:val="99"/>
    <w:semiHidden/>
    <w:unhideWhenUsed/>
    <w:rsid w:val="00F932A6"/>
    <w:pPr>
      <w:ind w:left="720" w:hanging="240"/>
    </w:pPr>
  </w:style>
  <w:style w:type="paragraph" w:styleId="46">
    <w:name w:val="index 4"/>
    <w:basedOn w:val="a8"/>
    <w:next w:val="a8"/>
    <w:autoRedefine/>
    <w:uiPriority w:val="99"/>
    <w:semiHidden/>
    <w:unhideWhenUsed/>
    <w:rsid w:val="00F932A6"/>
    <w:pPr>
      <w:ind w:left="960" w:hanging="240"/>
    </w:pPr>
  </w:style>
  <w:style w:type="paragraph" w:styleId="56">
    <w:name w:val="index 5"/>
    <w:basedOn w:val="a8"/>
    <w:next w:val="a8"/>
    <w:autoRedefine/>
    <w:uiPriority w:val="99"/>
    <w:semiHidden/>
    <w:unhideWhenUsed/>
    <w:rsid w:val="00F932A6"/>
    <w:pPr>
      <w:ind w:left="1200" w:hanging="240"/>
    </w:pPr>
  </w:style>
  <w:style w:type="paragraph" w:styleId="62">
    <w:name w:val="index 6"/>
    <w:basedOn w:val="a8"/>
    <w:next w:val="a8"/>
    <w:autoRedefine/>
    <w:uiPriority w:val="99"/>
    <w:semiHidden/>
    <w:unhideWhenUsed/>
    <w:rsid w:val="00F932A6"/>
    <w:pPr>
      <w:ind w:left="1440" w:hanging="240"/>
    </w:pPr>
  </w:style>
  <w:style w:type="paragraph" w:styleId="72">
    <w:name w:val="index 7"/>
    <w:basedOn w:val="a8"/>
    <w:next w:val="a8"/>
    <w:autoRedefine/>
    <w:uiPriority w:val="99"/>
    <w:semiHidden/>
    <w:unhideWhenUsed/>
    <w:rsid w:val="00F932A6"/>
    <w:pPr>
      <w:ind w:left="1680" w:hanging="240"/>
    </w:pPr>
  </w:style>
  <w:style w:type="paragraph" w:styleId="82">
    <w:name w:val="index 8"/>
    <w:basedOn w:val="a8"/>
    <w:next w:val="a8"/>
    <w:autoRedefine/>
    <w:uiPriority w:val="99"/>
    <w:semiHidden/>
    <w:unhideWhenUsed/>
    <w:rsid w:val="00F932A6"/>
    <w:pPr>
      <w:ind w:left="1920" w:hanging="240"/>
    </w:pPr>
  </w:style>
  <w:style w:type="paragraph" w:styleId="92">
    <w:name w:val="index 9"/>
    <w:basedOn w:val="a8"/>
    <w:next w:val="a8"/>
    <w:autoRedefine/>
    <w:uiPriority w:val="99"/>
    <w:semiHidden/>
    <w:unhideWhenUsed/>
    <w:rsid w:val="00F932A6"/>
    <w:pPr>
      <w:ind w:left="2160" w:hanging="240"/>
    </w:pPr>
  </w:style>
  <w:style w:type="paragraph" w:styleId="affffff">
    <w:name w:val="Block Text"/>
    <w:basedOn w:val="a8"/>
    <w:uiPriority w:val="99"/>
    <w:semiHidden/>
    <w:unhideWhenUsed/>
    <w:rsid w:val="00F932A6"/>
    <w:pPr>
      <w:pBdr>
        <w:top w:val="single" w:sz="2" w:space="10" w:color="4F81BD" w:themeColor="accent1" w:shadow="1"/>
        <w:left w:val="single" w:sz="2" w:space="10" w:color="4F81BD" w:themeColor="accent1" w:shadow="1"/>
        <w:bottom w:val="single" w:sz="2" w:space="10" w:color="4F81BD" w:themeColor="accent1" w:shadow="1"/>
        <w:right w:val="single" w:sz="2" w:space="10" w:color="4F81BD" w:themeColor="accent1" w:shadow="1"/>
      </w:pBdr>
      <w:ind w:left="1152" w:right="1152"/>
    </w:pPr>
    <w:rPr>
      <w:rFonts w:asciiTheme="minorHAnsi" w:eastAsiaTheme="minorEastAsia" w:hAnsiTheme="minorHAnsi" w:cstheme="minorBidi"/>
      <w:i/>
      <w:iCs/>
      <w:color w:val="4F81BD" w:themeColor="accent1"/>
    </w:rPr>
  </w:style>
  <w:style w:type="paragraph" w:styleId="2f1">
    <w:name w:val="Quote"/>
    <w:basedOn w:val="a8"/>
    <w:next w:val="a8"/>
    <w:link w:val="2f2"/>
    <w:uiPriority w:val="29"/>
    <w:qFormat/>
    <w:rsid w:val="00F932A6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2f2">
    <w:name w:val="Цитата 2 Знак"/>
    <w:basedOn w:val="aa"/>
    <w:link w:val="2f1"/>
    <w:uiPriority w:val="29"/>
    <w:rsid w:val="00F932A6"/>
    <w:rPr>
      <w:rFonts w:ascii="Arial" w:eastAsia="Times New Roman" w:hAnsi="Arial" w:cs="Times New Roman"/>
      <w:i/>
      <w:iCs/>
      <w:color w:val="404040" w:themeColor="text1" w:themeTint="BF"/>
      <w:sz w:val="24"/>
      <w:lang w:val="ru-RU" w:eastAsia="ru-RU" w:bidi="ru-RU"/>
    </w:rPr>
  </w:style>
  <w:style w:type="paragraph" w:styleId="affffff0">
    <w:name w:val="Message Header"/>
    <w:basedOn w:val="a8"/>
    <w:link w:val="affffff1"/>
    <w:uiPriority w:val="99"/>
    <w:semiHidden/>
    <w:unhideWhenUsed/>
    <w:rsid w:val="00F932A6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Theme="majorHAnsi" w:eastAsiaTheme="majorEastAsia" w:hAnsiTheme="majorHAnsi" w:cstheme="majorBidi"/>
      <w:szCs w:val="24"/>
    </w:rPr>
  </w:style>
  <w:style w:type="character" w:customStyle="1" w:styleId="affffff1">
    <w:name w:val="Шапка Знак"/>
    <w:basedOn w:val="aa"/>
    <w:link w:val="affffff0"/>
    <w:uiPriority w:val="99"/>
    <w:semiHidden/>
    <w:rsid w:val="00F932A6"/>
    <w:rPr>
      <w:rFonts w:asciiTheme="majorHAnsi" w:eastAsiaTheme="majorEastAsia" w:hAnsiTheme="majorHAnsi" w:cstheme="majorBidi"/>
      <w:sz w:val="24"/>
      <w:szCs w:val="24"/>
      <w:shd w:val="pct20" w:color="auto" w:fill="auto"/>
      <w:lang w:val="ru-RU" w:eastAsia="ru-RU" w:bidi="ru-RU"/>
    </w:rPr>
  </w:style>
  <w:style w:type="paragraph" w:styleId="affffff2">
    <w:name w:val="E-mail Signature"/>
    <w:basedOn w:val="a8"/>
    <w:link w:val="affffff3"/>
    <w:uiPriority w:val="99"/>
    <w:semiHidden/>
    <w:unhideWhenUsed/>
    <w:rsid w:val="00F932A6"/>
  </w:style>
  <w:style w:type="character" w:customStyle="1" w:styleId="affffff3">
    <w:name w:val="Электронная подпись Знак"/>
    <w:basedOn w:val="aa"/>
    <w:link w:val="affffff2"/>
    <w:uiPriority w:val="99"/>
    <w:semiHidden/>
    <w:rsid w:val="00F932A6"/>
    <w:rPr>
      <w:rFonts w:ascii="Arial" w:eastAsia="Times New Roman" w:hAnsi="Arial" w:cs="Times New Roman"/>
      <w:sz w:val="24"/>
      <w:lang w:val="ru-RU" w:eastAsia="ru-RU" w:bidi="ru-RU"/>
    </w:rPr>
  </w:style>
  <w:style w:type="character" w:styleId="affffff4">
    <w:name w:val="Strong"/>
    <w:basedOn w:val="aa"/>
    <w:uiPriority w:val="22"/>
    <w:qFormat/>
    <w:rsid w:val="003019D7"/>
    <w:rPr>
      <w:b/>
      <w:bCs/>
    </w:rPr>
  </w:style>
  <w:style w:type="character" w:styleId="affffff5">
    <w:name w:val="annotation reference"/>
    <w:basedOn w:val="aa"/>
    <w:unhideWhenUsed/>
    <w:rsid w:val="00FC6F09"/>
    <w:rPr>
      <w:sz w:val="16"/>
      <w:szCs w:val="16"/>
    </w:rPr>
  </w:style>
  <w:style w:type="paragraph" w:styleId="affffff6">
    <w:name w:val="Revision"/>
    <w:hidden/>
    <w:uiPriority w:val="99"/>
    <w:semiHidden/>
    <w:rsid w:val="00F91084"/>
    <w:pPr>
      <w:widowControl/>
      <w:autoSpaceDE/>
      <w:autoSpaceDN/>
    </w:pPr>
    <w:rPr>
      <w:rFonts w:ascii="Arial" w:eastAsia="Times New Roman" w:hAnsi="Arial" w:cs="Times New Roman"/>
      <w:sz w:val="24"/>
      <w:lang w:val="ru-RU" w:eastAsia="ru-RU" w:bidi="ru-RU"/>
    </w:rPr>
  </w:style>
  <w:style w:type="paragraph" w:customStyle="1" w:styleId="text">
    <w:name w:val="text"/>
    <w:basedOn w:val="a8"/>
    <w:rsid w:val="007831B5"/>
    <w:pPr>
      <w:widowControl/>
      <w:autoSpaceDE/>
      <w:autoSpaceDN/>
      <w:spacing w:after="120"/>
      <w:jc w:val="both"/>
    </w:pPr>
    <w:rPr>
      <w:szCs w:val="20"/>
      <w:lang w:bidi="ar-SA"/>
    </w:rPr>
  </w:style>
  <w:style w:type="table" w:customStyle="1" w:styleId="17">
    <w:name w:val="Сетка таблицы1"/>
    <w:basedOn w:val="ab"/>
    <w:next w:val="af6"/>
    <w:rsid w:val="009C7C57"/>
    <w:pPr>
      <w:widowControl/>
      <w:autoSpaceDE/>
      <w:autoSpaceDN/>
    </w:pPr>
    <w:rPr>
      <w:rFonts w:ascii="Times New Roman" w:hAnsi="Times New Roman" w:cs="Times New Roman"/>
      <w:sz w:val="20"/>
      <w:szCs w:val="20"/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3">
    <w:name w:val="Сетка таблицы2"/>
    <w:basedOn w:val="ab"/>
    <w:next w:val="af6"/>
    <w:rsid w:val="00741FB5"/>
    <w:pPr>
      <w:widowControl/>
      <w:autoSpaceDE/>
      <w:autoSpaceDN/>
    </w:pPr>
    <w:rPr>
      <w:rFonts w:ascii="Times New Roman" w:hAnsi="Times New Roman" w:cs="Times New Roman"/>
      <w:sz w:val="20"/>
      <w:szCs w:val="20"/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988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2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9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56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90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3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31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551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28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45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38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46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4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19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96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9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847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5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5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911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1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24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483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22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eganorm.ru/Data2/1/4293834/4293834267.htm" TargetMode="External"/><Relationship Id="rId13" Type="http://schemas.openxmlformats.org/officeDocument/2006/relationships/image" Target="media/image3.jpeg"/><Relationship Id="rId18" Type="http://schemas.openxmlformats.org/officeDocument/2006/relationships/header" Target="header4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10" Type="http://schemas.openxmlformats.org/officeDocument/2006/relationships/footer" Target="footer1.xml"/><Relationship Id="rId19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4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2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E20ED90C-2054-4DC8-9F82-D8D6B2B26F05}">
  <we:reference id="wa104099688" version="1.3.0.0" store="ru-RU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2B2231B-A651-4AE1-8679-53CD4FD120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11493</TotalTime>
  <Pages>29</Pages>
  <Words>7917</Words>
  <Characters>58616</Characters>
  <Application>Microsoft Office Word</Application>
  <DocSecurity>0</DocSecurity>
  <Lines>488</Lines>
  <Paragraphs>132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Шаблон псд</vt:lpstr>
    </vt:vector>
  </TitlesOfParts>
  <Company/>
  <LinksUpToDate>false</LinksUpToDate>
  <CharactersWithSpaces>66401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Шаблон псд</dc:title>
  <dc:subject>Проектно-сметная документация</dc:subject>
  <dc:creator>d_zheravov</dc:creator>
  <cp:keywords/>
  <dc:description/>
  <cp:lastModifiedBy>Ефименко Юлия Михайловна</cp:lastModifiedBy>
  <cp:revision>91</cp:revision>
  <cp:lastPrinted>2026-04-30T11:39:00Z</cp:lastPrinted>
  <dcterms:created xsi:type="dcterms:W3CDTF">2026-04-15T15:08:00Z</dcterms:created>
  <dcterms:modified xsi:type="dcterms:W3CDTF">2026-07-17T11:21:00Z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2022-02-04T00:00:00Z</vt:filetime>
  </property>
  <property fmtid="{D5CDD505-2E9C-101B-9397-08002B2CF9AE}" pid="3" name="Creator">
    <vt:lpwstr>Acrobat PDFMaker 19 для Word</vt:lpwstr>
  </property>
  <property fmtid="{D5CDD505-2E9C-101B-9397-08002B2CF9AE}" pid="4" name="LastSaved">
    <vt:filetime>2022-02-04T00:00:00Z</vt:filetime>
  </property>
  <property fmtid="{D5CDD505-2E9C-101B-9397-08002B2CF9AE}" pid="5" name="Base Target">
    <vt:lpwstr>_self</vt:lpwstr>
  </property>
</Properties>
</file>